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5237A" w14:textId="3929C8BD" w:rsidR="00F35919" w:rsidRDefault="00F35919" w:rsidP="00F35919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iCs/>
          <w:sz w:val="26"/>
          <w:szCs w:val="26"/>
          <w:lang w:val="uk-UA"/>
        </w:rPr>
      </w:pPr>
      <w:r>
        <w:rPr>
          <w:rFonts w:ascii="Times New Roman" w:hAnsi="Times New Roman" w:cs="Times New Roman"/>
          <w:bCs/>
          <w:iCs/>
          <w:sz w:val="26"/>
          <w:szCs w:val="26"/>
          <w:lang w:val="uk-UA"/>
        </w:rPr>
        <w:t>Додаток 2</w:t>
      </w:r>
    </w:p>
    <w:p w14:paraId="1306D314" w14:textId="77777777" w:rsidR="00F35919" w:rsidRDefault="00F35919" w:rsidP="00F35919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iCs/>
          <w:sz w:val="26"/>
          <w:szCs w:val="26"/>
          <w:lang w:val="uk-UA"/>
        </w:rPr>
      </w:pPr>
    </w:p>
    <w:p w14:paraId="0CB23A0B" w14:textId="227944B6" w:rsidR="00D411CE" w:rsidRPr="00F35919" w:rsidRDefault="004441D2" w:rsidP="00F35919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iCs/>
          <w:sz w:val="26"/>
          <w:szCs w:val="26"/>
          <w:lang w:val="uk-UA"/>
        </w:rPr>
      </w:pPr>
      <w:r w:rsidRPr="00F35919">
        <w:rPr>
          <w:rFonts w:ascii="Times New Roman" w:hAnsi="Times New Roman" w:cs="Times New Roman"/>
          <w:bCs/>
          <w:iCs/>
          <w:sz w:val="26"/>
          <w:szCs w:val="26"/>
          <w:lang w:val="uk-UA"/>
        </w:rPr>
        <w:t xml:space="preserve">Цілі діяльності </w:t>
      </w:r>
      <w:r w:rsidR="00F35919">
        <w:rPr>
          <w:rFonts w:ascii="Times New Roman" w:hAnsi="Times New Roman" w:cs="Times New Roman"/>
          <w:bCs/>
          <w:iCs/>
          <w:sz w:val="26"/>
          <w:szCs w:val="26"/>
          <w:lang w:val="uk-UA"/>
        </w:rPr>
        <w:t>к</w:t>
      </w:r>
      <w:r w:rsidRPr="00F35919">
        <w:rPr>
          <w:rFonts w:ascii="Times New Roman" w:hAnsi="Times New Roman" w:cs="Times New Roman"/>
          <w:bCs/>
          <w:iCs/>
          <w:sz w:val="26"/>
          <w:szCs w:val="26"/>
          <w:lang w:val="uk-UA"/>
        </w:rPr>
        <w:t xml:space="preserve">омунального підприємства </w:t>
      </w:r>
    </w:p>
    <w:p w14:paraId="2C697105" w14:textId="77777777" w:rsidR="004441D2" w:rsidRPr="00F35919" w:rsidRDefault="004441D2" w:rsidP="00F35919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iCs/>
          <w:sz w:val="26"/>
          <w:szCs w:val="26"/>
          <w:lang w:val="uk-UA"/>
        </w:rPr>
      </w:pPr>
      <w:r w:rsidRPr="00F35919">
        <w:rPr>
          <w:rFonts w:ascii="Times New Roman" w:hAnsi="Times New Roman" w:cs="Times New Roman"/>
          <w:bCs/>
          <w:iCs/>
          <w:sz w:val="26"/>
          <w:szCs w:val="26"/>
          <w:lang w:val="uk-UA"/>
        </w:rPr>
        <w:t>«Ритуал Сервіс Плюс» Криворізької міської ради</w:t>
      </w:r>
    </w:p>
    <w:p w14:paraId="01E7551C" w14:textId="77777777" w:rsidR="00F35919" w:rsidRDefault="00F35919" w:rsidP="00852D7E">
      <w:pPr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7593DFC9" w14:textId="6499F8B6" w:rsidR="00390E81" w:rsidRPr="00F35919" w:rsidRDefault="001152C8" w:rsidP="00852D7E">
      <w:pPr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35919">
        <w:rPr>
          <w:rFonts w:ascii="Times New Roman" w:hAnsi="Times New Roman" w:cs="Times New Roman"/>
          <w:sz w:val="26"/>
          <w:szCs w:val="26"/>
          <w:lang w:val="uk-UA"/>
        </w:rPr>
        <w:t>К</w:t>
      </w:r>
      <w:r w:rsidR="004441D2" w:rsidRPr="00F35919">
        <w:rPr>
          <w:rFonts w:ascii="Times New Roman" w:hAnsi="Times New Roman" w:cs="Times New Roman"/>
          <w:sz w:val="26"/>
          <w:szCs w:val="26"/>
          <w:lang w:val="uk-UA"/>
        </w:rPr>
        <w:t>омунальне підприємство</w:t>
      </w:r>
      <w:r w:rsidRPr="00F35919">
        <w:rPr>
          <w:rFonts w:ascii="Times New Roman" w:hAnsi="Times New Roman" w:cs="Times New Roman"/>
          <w:sz w:val="26"/>
          <w:szCs w:val="26"/>
          <w:lang w:val="uk-UA"/>
        </w:rPr>
        <w:t xml:space="preserve"> «Ритуал Сервіс Плюс»</w:t>
      </w:r>
      <w:r w:rsidR="004441D2" w:rsidRPr="00F35919">
        <w:rPr>
          <w:rFonts w:ascii="Times New Roman" w:hAnsi="Times New Roman" w:cs="Times New Roman"/>
          <w:sz w:val="26"/>
          <w:szCs w:val="26"/>
          <w:lang w:val="uk-UA"/>
        </w:rPr>
        <w:t xml:space="preserve"> Криворізької міської ради</w:t>
      </w:r>
      <w:r w:rsidRPr="00F3591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90E81" w:rsidRPr="00F35919">
        <w:rPr>
          <w:rFonts w:ascii="Times New Roman" w:hAnsi="Times New Roman" w:cs="Times New Roman"/>
          <w:sz w:val="26"/>
          <w:szCs w:val="26"/>
          <w:lang w:val="uk-UA"/>
        </w:rPr>
        <w:t xml:space="preserve">(надалі – підприємство) </w:t>
      </w:r>
      <w:r w:rsidRPr="00F35919">
        <w:rPr>
          <w:rFonts w:ascii="Times New Roman" w:hAnsi="Times New Roman" w:cs="Times New Roman"/>
          <w:sz w:val="26"/>
          <w:szCs w:val="26"/>
          <w:lang w:val="uk-UA"/>
        </w:rPr>
        <w:t xml:space="preserve">створено </w:t>
      </w:r>
      <w:r w:rsidR="004441D2" w:rsidRPr="00F35919">
        <w:rPr>
          <w:rFonts w:ascii="Times New Roman" w:hAnsi="Times New Roman" w:cs="Times New Roman"/>
          <w:sz w:val="26"/>
          <w:szCs w:val="26"/>
          <w:lang w:val="uk-UA"/>
        </w:rPr>
        <w:t>р</w:t>
      </w:r>
      <w:r w:rsidRPr="00F35919">
        <w:rPr>
          <w:rFonts w:ascii="Times New Roman" w:hAnsi="Times New Roman" w:cs="Times New Roman"/>
          <w:sz w:val="26"/>
          <w:szCs w:val="26"/>
          <w:lang w:val="uk-UA"/>
        </w:rPr>
        <w:t>ішенням К</w:t>
      </w:r>
      <w:r w:rsidR="00390E81" w:rsidRPr="00F35919">
        <w:rPr>
          <w:rFonts w:ascii="Times New Roman" w:hAnsi="Times New Roman" w:cs="Times New Roman"/>
          <w:sz w:val="26"/>
          <w:szCs w:val="26"/>
          <w:lang w:val="uk-UA"/>
        </w:rPr>
        <w:t>риворізької міської ради від 22.06.</w:t>
      </w:r>
      <w:r w:rsidRPr="00F35919">
        <w:rPr>
          <w:rFonts w:ascii="Times New Roman" w:hAnsi="Times New Roman" w:cs="Times New Roman"/>
          <w:sz w:val="26"/>
          <w:szCs w:val="26"/>
          <w:lang w:val="uk-UA"/>
        </w:rPr>
        <w:t>2011 № 456.</w:t>
      </w:r>
      <w:r w:rsidR="001F762B" w:rsidRPr="00F35919">
        <w:rPr>
          <w:rFonts w:ascii="Times New Roman" w:hAnsi="Times New Roman" w:cs="Times New Roman"/>
          <w:sz w:val="26"/>
          <w:szCs w:val="26"/>
          <w:lang w:val="uk-UA"/>
        </w:rPr>
        <w:t xml:space="preserve"> Р</w:t>
      </w:r>
      <w:r w:rsidR="00390E81" w:rsidRPr="00F35919">
        <w:rPr>
          <w:rFonts w:ascii="Times New Roman" w:hAnsi="Times New Roman" w:cs="Times New Roman"/>
          <w:sz w:val="26"/>
          <w:szCs w:val="26"/>
          <w:lang w:val="uk-UA"/>
        </w:rPr>
        <w:t>ішення</w:t>
      </w:r>
      <w:r w:rsidR="001F762B" w:rsidRPr="00F35919">
        <w:rPr>
          <w:rFonts w:ascii="Times New Roman" w:hAnsi="Times New Roman" w:cs="Times New Roman"/>
          <w:sz w:val="26"/>
          <w:szCs w:val="26"/>
          <w:lang w:val="uk-UA"/>
        </w:rPr>
        <w:t>ми</w:t>
      </w:r>
      <w:r w:rsidR="00390E81" w:rsidRPr="00F35919">
        <w:rPr>
          <w:rFonts w:ascii="Times New Roman" w:hAnsi="Times New Roman" w:cs="Times New Roman"/>
          <w:sz w:val="26"/>
          <w:szCs w:val="26"/>
          <w:lang w:val="uk-UA"/>
        </w:rPr>
        <w:t xml:space="preserve"> Криворізької міської ради від 25.07.2012 № 1243 та від 26.12.2018</w:t>
      </w:r>
      <w:r w:rsidR="001F762B" w:rsidRPr="00F3591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90E81" w:rsidRPr="00F35919">
        <w:rPr>
          <w:rFonts w:ascii="Times New Roman" w:hAnsi="Times New Roman" w:cs="Times New Roman"/>
          <w:sz w:val="26"/>
          <w:szCs w:val="26"/>
          <w:lang w:val="uk-UA"/>
        </w:rPr>
        <w:t>№ 3316, підприємство визнано ритуальною службою у місті Кривому Розі.</w:t>
      </w:r>
    </w:p>
    <w:p w14:paraId="44FD0BF8" w14:textId="77777777" w:rsidR="001F762B" w:rsidRPr="00F35919" w:rsidRDefault="001F762B" w:rsidP="001F762B">
      <w:pPr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35919">
        <w:rPr>
          <w:rFonts w:ascii="Times New Roman" w:hAnsi="Times New Roman" w:cs="Times New Roman"/>
          <w:sz w:val="26"/>
          <w:szCs w:val="26"/>
          <w:lang w:val="uk-UA"/>
        </w:rPr>
        <w:t xml:space="preserve">Згідно Закону України від 10.07.2003 № </w:t>
      </w:r>
      <w:r w:rsidRPr="00F35919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shd w:val="clear" w:color="auto" w:fill="FFFFFF"/>
          <w:lang w:val="uk-UA"/>
        </w:rPr>
        <w:t>1102-</w:t>
      </w:r>
      <w:r w:rsidRPr="00F35919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shd w:val="clear" w:color="auto" w:fill="FFFFFF"/>
        </w:rPr>
        <w:t>IV</w:t>
      </w:r>
      <w:r w:rsidRPr="00F35919">
        <w:rPr>
          <w:rFonts w:ascii="Times New Roman" w:hAnsi="Times New Roman" w:cs="Times New Roman"/>
          <w:sz w:val="26"/>
          <w:szCs w:val="26"/>
          <w:lang w:val="uk-UA"/>
        </w:rPr>
        <w:t xml:space="preserve"> «Про поховання та похоронну справу», нормативно-правових актів щодо реалізації Закону України</w:t>
      </w:r>
      <w:r w:rsidRPr="00F35919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F35919">
        <w:rPr>
          <w:rFonts w:ascii="Times New Roman" w:hAnsi="Times New Roman" w:cs="Times New Roman"/>
          <w:sz w:val="26"/>
          <w:szCs w:val="26"/>
          <w:lang w:val="uk-UA"/>
        </w:rPr>
        <w:t xml:space="preserve">«Про поховання та похоронну справу», затверджених Наказом Державного комітету України з питань житлово-комунального господарства від 19.11.2003 № 193, рішення Криворізької міської ради від 28.04.2010 № 3816 "Про затвердження Положення про порядок надання ритуальних послуг на території міста Кривого Рогу" (зі змінами), головним завданням підприємства є організація поховання померлих та надання ритуальних послуг. </w:t>
      </w:r>
    </w:p>
    <w:p w14:paraId="3AC0FCF0" w14:textId="77777777" w:rsidR="00390E81" w:rsidRPr="00F35919" w:rsidRDefault="001152C8" w:rsidP="00852D7E">
      <w:pPr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35919">
        <w:rPr>
          <w:rFonts w:ascii="Times New Roman" w:hAnsi="Times New Roman" w:cs="Times New Roman"/>
          <w:sz w:val="26"/>
          <w:szCs w:val="26"/>
          <w:lang w:val="uk-UA"/>
        </w:rPr>
        <w:t>Комунальне підприємство «Ритуал Сервіс Плюс»</w:t>
      </w:r>
      <w:r w:rsidR="004441D2" w:rsidRPr="00F35919">
        <w:rPr>
          <w:rFonts w:ascii="Times New Roman" w:hAnsi="Times New Roman" w:cs="Times New Roman"/>
          <w:sz w:val="26"/>
          <w:szCs w:val="26"/>
          <w:lang w:val="uk-UA"/>
        </w:rPr>
        <w:t xml:space="preserve"> Криворізької міської ради</w:t>
      </w:r>
      <w:r w:rsidRPr="00F35919">
        <w:rPr>
          <w:rFonts w:ascii="Times New Roman" w:hAnsi="Times New Roman" w:cs="Times New Roman"/>
          <w:sz w:val="26"/>
          <w:szCs w:val="26"/>
          <w:lang w:val="uk-UA"/>
        </w:rPr>
        <w:t xml:space="preserve"> діє на підставі Статуту</w:t>
      </w:r>
      <w:r w:rsidR="00390E81" w:rsidRPr="00F35919">
        <w:rPr>
          <w:rFonts w:ascii="Times New Roman" w:hAnsi="Times New Roman" w:cs="Times New Roman"/>
          <w:sz w:val="26"/>
          <w:szCs w:val="26"/>
          <w:lang w:val="uk-UA"/>
        </w:rPr>
        <w:t>, що затверджений наказом управління комунальної власності міста виконкому Криворізької міської ради від 27.09.2019 № 175 ум.</w:t>
      </w:r>
    </w:p>
    <w:p w14:paraId="18B466D8" w14:textId="77777777" w:rsidR="001152C8" w:rsidRPr="00F35919" w:rsidRDefault="001152C8" w:rsidP="00852D7E">
      <w:pPr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35919">
        <w:rPr>
          <w:rFonts w:ascii="Times New Roman" w:hAnsi="Times New Roman" w:cs="Times New Roman"/>
          <w:sz w:val="26"/>
          <w:szCs w:val="26"/>
          <w:lang w:val="uk-UA"/>
        </w:rPr>
        <w:t>Підприємство є юридичною особою, має розрахунковий та інші рахунки в банку та в Державній казначейській службі України у м. Крив</w:t>
      </w:r>
      <w:r w:rsidR="00494C0B" w:rsidRPr="00F35919">
        <w:rPr>
          <w:rFonts w:ascii="Times New Roman" w:hAnsi="Times New Roman" w:cs="Times New Roman"/>
          <w:sz w:val="26"/>
          <w:szCs w:val="26"/>
          <w:lang w:val="uk-UA"/>
        </w:rPr>
        <w:t>ому</w:t>
      </w:r>
      <w:r w:rsidRPr="00F35919">
        <w:rPr>
          <w:rFonts w:ascii="Times New Roman" w:hAnsi="Times New Roman" w:cs="Times New Roman"/>
          <w:sz w:val="26"/>
          <w:szCs w:val="26"/>
          <w:lang w:val="uk-UA"/>
        </w:rPr>
        <w:t xml:space="preserve"> Р</w:t>
      </w:r>
      <w:r w:rsidR="00494C0B" w:rsidRPr="00F35919">
        <w:rPr>
          <w:rFonts w:ascii="Times New Roman" w:hAnsi="Times New Roman" w:cs="Times New Roman"/>
          <w:sz w:val="26"/>
          <w:szCs w:val="26"/>
          <w:lang w:val="uk-UA"/>
        </w:rPr>
        <w:t>озі</w:t>
      </w:r>
      <w:r w:rsidRPr="00F35919">
        <w:rPr>
          <w:rFonts w:ascii="Times New Roman" w:hAnsi="Times New Roman" w:cs="Times New Roman"/>
          <w:sz w:val="26"/>
          <w:szCs w:val="26"/>
          <w:lang w:val="uk-UA"/>
        </w:rPr>
        <w:t xml:space="preserve">, самостійний </w:t>
      </w:r>
      <w:r w:rsidR="00390E81" w:rsidRPr="00F35919">
        <w:rPr>
          <w:rFonts w:ascii="Times New Roman" w:hAnsi="Times New Roman" w:cs="Times New Roman"/>
          <w:sz w:val="26"/>
          <w:szCs w:val="26"/>
          <w:lang w:val="uk-UA"/>
        </w:rPr>
        <w:t>баланс, печатку, штампи і бланк</w:t>
      </w:r>
      <w:r w:rsidRPr="00F35919">
        <w:rPr>
          <w:rFonts w:ascii="Times New Roman" w:hAnsi="Times New Roman" w:cs="Times New Roman"/>
          <w:sz w:val="26"/>
          <w:szCs w:val="26"/>
          <w:lang w:val="uk-UA"/>
        </w:rPr>
        <w:t xml:space="preserve"> з назвою підприємства. У своїй діяльності є підзвітним </w:t>
      </w:r>
      <w:r w:rsidR="004441D2" w:rsidRPr="00F35919">
        <w:rPr>
          <w:rFonts w:ascii="Times New Roman" w:hAnsi="Times New Roman" w:cs="Times New Roman"/>
          <w:sz w:val="26"/>
          <w:szCs w:val="26"/>
          <w:lang w:val="uk-UA"/>
        </w:rPr>
        <w:t>Департаменту розвитку інфраструктури міста</w:t>
      </w:r>
      <w:r w:rsidRPr="00F35919">
        <w:rPr>
          <w:rFonts w:ascii="Times New Roman" w:hAnsi="Times New Roman" w:cs="Times New Roman"/>
          <w:sz w:val="26"/>
          <w:szCs w:val="26"/>
          <w:lang w:val="uk-UA"/>
        </w:rPr>
        <w:t xml:space="preserve"> виконкому Криворізької міської ради.</w:t>
      </w:r>
    </w:p>
    <w:p w14:paraId="5BDA3646" w14:textId="77777777" w:rsidR="004441D2" w:rsidRPr="00F35919" w:rsidRDefault="004441D2" w:rsidP="00852D7E">
      <w:pPr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35919">
        <w:rPr>
          <w:rFonts w:ascii="Times New Roman" w:hAnsi="Times New Roman" w:cs="Times New Roman"/>
          <w:sz w:val="26"/>
          <w:szCs w:val="26"/>
          <w:lang w:val="uk-UA"/>
        </w:rPr>
        <w:t xml:space="preserve">Цілями діяльності </w:t>
      </w:r>
      <w:r w:rsidR="00852D7E" w:rsidRPr="00F35919">
        <w:rPr>
          <w:rFonts w:ascii="Times New Roman" w:hAnsi="Times New Roman" w:cs="Times New Roman"/>
          <w:sz w:val="26"/>
          <w:szCs w:val="26"/>
          <w:lang w:val="uk-UA"/>
        </w:rPr>
        <w:t>К</w:t>
      </w:r>
      <w:r w:rsidRPr="00F35919">
        <w:rPr>
          <w:rFonts w:ascii="Times New Roman" w:hAnsi="Times New Roman" w:cs="Times New Roman"/>
          <w:sz w:val="26"/>
          <w:szCs w:val="26"/>
          <w:lang w:val="uk-UA"/>
        </w:rPr>
        <w:t xml:space="preserve">омунального підприємства «Ритуал Сервіс Плюс» Криворізької міської ради </w:t>
      </w:r>
      <w:r w:rsidR="0055745F" w:rsidRPr="00F35919">
        <w:rPr>
          <w:rFonts w:ascii="Times New Roman" w:hAnsi="Times New Roman" w:cs="Times New Roman"/>
          <w:sz w:val="26"/>
          <w:szCs w:val="26"/>
          <w:lang w:val="uk-UA"/>
        </w:rPr>
        <w:t>є</w:t>
      </w:r>
      <w:r w:rsidRPr="00F35919">
        <w:rPr>
          <w:rFonts w:ascii="Times New Roman" w:hAnsi="Times New Roman" w:cs="Times New Roman"/>
          <w:sz w:val="26"/>
          <w:szCs w:val="26"/>
          <w:lang w:val="uk-UA"/>
        </w:rPr>
        <w:t>:</w:t>
      </w:r>
    </w:p>
    <w:p w14:paraId="5D60F20C" w14:textId="77777777" w:rsidR="004441D2" w:rsidRPr="00F35919" w:rsidRDefault="004441D2" w:rsidP="00852D7E">
      <w:pPr>
        <w:pStyle w:val="a6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 w:eastAsia="ru-RU"/>
        </w:rPr>
      </w:pPr>
      <w:r w:rsidRPr="00F35919">
        <w:rPr>
          <w:rFonts w:ascii="Times New Roman" w:hAnsi="Times New Roman" w:cs="Times New Roman"/>
          <w:color w:val="000000"/>
          <w:sz w:val="26"/>
          <w:szCs w:val="26"/>
          <w:lang w:val="uk-UA" w:eastAsia="ru-RU"/>
        </w:rPr>
        <w:t>створення рівних умов для поховання померлих</w:t>
      </w:r>
      <w:r w:rsidRPr="00F35919">
        <w:rPr>
          <w:rFonts w:ascii="Times New Roman" w:hAnsi="Times New Roman" w:cs="Times New Roman"/>
          <w:sz w:val="26"/>
          <w:szCs w:val="26"/>
          <w:lang w:val="uk-UA" w:eastAsia="uk-UA"/>
        </w:rPr>
        <w:t>;</w:t>
      </w:r>
    </w:p>
    <w:p w14:paraId="6B328F4C" w14:textId="77777777" w:rsidR="004441D2" w:rsidRPr="00F35919" w:rsidRDefault="004441D2" w:rsidP="00852D7E">
      <w:pPr>
        <w:pStyle w:val="a6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 w:eastAsia="ru-RU"/>
        </w:rPr>
      </w:pPr>
      <w:r w:rsidRPr="00F35919">
        <w:rPr>
          <w:rFonts w:ascii="Times New Roman" w:hAnsi="Times New Roman" w:cs="Times New Roman"/>
          <w:color w:val="000000"/>
          <w:sz w:val="26"/>
          <w:szCs w:val="26"/>
          <w:lang w:val="uk-UA" w:eastAsia="ru-RU"/>
        </w:rPr>
        <w:t xml:space="preserve">гарантування державою належного поховання померлих </w:t>
      </w:r>
      <w:r w:rsidRPr="00F35919">
        <w:rPr>
          <w:rFonts w:ascii="Times New Roman" w:hAnsi="Times New Roman" w:cs="Times New Roman"/>
          <w:sz w:val="26"/>
          <w:szCs w:val="26"/>
          <w:lang w:val="uk-UA" w:eastAsia="uk-UA"/>
        </w:rPr>
        <w:t>одиноких громадян, осіб без певного місця проживання, громадян, від поховання яких відмовилися рідні, знайдених невпізнаних трупів;</w:t>
      </w:r>
    </w:p>
    <w:p w14:paraId="0DB047C1" w14:textId="77777777" w:rsidR="004441D2" w:rsidRPr="00F35919" w:rsidRDefault="004441D2" w:rsidP="00852D7E">
      <w:pPr>
        <w:pStyle w:val="a6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 w:eastAsia="ru-RU"/>
        </w:rPr>
      </w:pPr>
      <w:r w:rsidRPr="00F35919">
        <w:rPr>
          <w:rFonts w:ascii="Times New Roman" w:hAnsi="Times New Roman" w:cs="Times New Roman"/>
          <w:color w:val="000000"/>
          <w:sz w:val="26"/>
          <w:szCs w:val="26"/>
          <w:lang w:val="uk-UA" w:eastAsia="ru-RU"/>
        </w:rPr>
        <w:t>забезпечення права громадян на захоронення їхнього тіла;</w:t>
      </w:r>
    </w:p>
    <w:p w14:paraId="3EBD7561" w14:textId="77777777" w:rsidR="004441D2" w:rsidRPr="00F35919" w:rsidRDefault="004441D2" w:rsidP="00852D7E">
      <w:pPr>
        <w:pStyle w:val="a6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 w:eastAsia="ru-RU"/>
        </w:rPr>
      </w:pPr>
      <w:r w:rsidRPr="00F35919">
        <w:rPr>
          <w:rFonts w:ascii="Times New Roman" w:hAnsi="Times New Roman" w:cs="Times New Roman"/>
          <w:color w:val="000000"/>
          <w:sz w:val="26"/>
          <w:szCs w:val="26"/>
          <w:lang w:val="uk-UA" w:eastAsia="ru-RU"/>
        </w:rPr>
        <w:t>забезпечення достойного ставлення до тіла;</w:t>
      </w:r>
    </w:p>
    <w:p w14:paraId="054CE1E9" w14:textId="77777777" w:rsidR="004441D2" w:rsidRPr="00F35919" w:rsidRDefault="004441D2" w:rsidP="00852D7E">
      <w:pPr>
        <w:pStyle w:val="a6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 w:eastAsia="ru-RU"/>
        </w:rPr>
      </w:pPr>
      <w:r w:rsidRPr="00F35919">
        <w:rPr>
          <w:rFonts w:ascii="Times New Roman" w:hAnsi="Times New Roman" w:cs="Times New Roman"/>
          <w:color w:val="000000"/>
          <w:sz w:val="26"/>
          <w:szCs w:val="26"/>
          <w:lang w:val="uk-UA" w:eastAsia="ru-RU"/>
        </w:rPr>
        <w:t>я</w:t>
      </w:r>
      <w:r w:rsidRPr="00F35919">
        <w:rPr>
          <w:rFonts w:ascii="Times New Roman" w:hAnsi="Times New Roman" w:cs="Times New Roman"/>
          <w:sz w:val="26"/>
          <w:szCs w:val="26"/>
          <w:lang w:val="uk-UA"/>
        </w:rPr>
        <w:t xml:space="preserve">кісне надання послуг при організації поховання </w:t>
      </w:r>
      <w:r w:rsidRPr="00F35919">
        <w:rPr>
          <w:rFonts w:ascii="Times New Roman" w:hAnsi="Times New Roman" w:cs="Times New Roman"/>
          <w:sz w:val="26"/>
          <w:szCs w:val="26"/>
          <w:lang w:val="uk-UA" w:eastAsia="uk-UA"/>
        </w:rPr>
        <w:t>померлих.</w:t>
      </w:r>
    </w:p>
    <w:p w14:paraId="718348AF" w14:textId="77777777" w:rsidR="001F762B" w:rsidRPr="00F35919" w:rsidRDefault="001F762B" w:rsidP="00852D7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548865BF" w14:textId="77777777" w:rsidR="002F1AF7" w:rsidRPr="00F35919" w:rsidRDefault="001152C8" w:rsidP="00852D7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35919">
        <w:rPr>
          <w:rFonts w:ascii="Times New Roman" w:hAnsi="Times New Roman" w:cs="Times New Roman"/>
          <w:sz w:val="26"/>
          <w:szCs w:val="26"/>
          <w:lang w:val="uk-UA"/>
        </w:rPr>
        <w:t>Підприємство</w:t>
      </w:r>
      <w:r w:rsidR="00852D7E" w:rsidRPr="00F35919">
        <w:rPr>
          <w:rFonts w:ascii="Times New Roman" w:hAnsi="Times New Roman" w:cs="Times New Roman"/>
          <w:sz w:val="26"/>
          <w:szCs w:val="26"/>
          <w:lang w:val="uk-UA"/>
        </w:rPr>
        <w:t>, згідно законодавства в галузі поховання та похоронної справи, надає послуги н</w:t>
      </w:r>
      <w:r w:rsidRPr="00F35919">
        <w:rPr>
          <w:rFonts w:ascii="Times New Roman" w:hAnsi="Times New Roman" w:cs="Times New Roman"/>
          <w:sz w:val="26"/>
          <w:szCs w:val="26"/>
          <w:lang w:val="uk-UA"/>
        </w:rPr>
        <w:t>ео</w:t>
      </w:r>
      <w:r w:rsidR="001F762B" w:rsidRPr="00F35919">
        <w:rPr>
          <w:rFonts w:ascii="Times New Roman" w:hAnsi="Times New Roman" w:cs="Times New Roman"/>
          <w:sz w:val="26"/>
          <w:szCs w:val="26"/>
          <w:lang w:val="uk-UA"/>
        </w:rPr>
        <w:t xml:space="preserve">бхідного мінімального переліку </w:t>
      </w:r>
      <w:r w:rsidR="007749DE" w:rsidRPr="00F35919">
        <w:rPr>
          <w:rFonts w:ascii="Times New Roman" w:hAnsi="Times New Roman" w:cs="Times New Roman"/>
          <w:sz w:val="26"/>
          <w:szCs w:val="26"/>
          <w:lang w:val="uk-UA"/>
        </w:rPr>
        <w:t>та здійснює організацію поховання померлих одиноких громадян, осіб без певного місця проживання, громадян, від поховання яких відмовилися рідні, знайдених невпізнаних трупів за рахунок коштів бюджету Криворізької міської територіальної громади</w:t>
      </w:r>
      <w:r w:rsidRPr="00F35919">
        <w:rPr>
          <w:rFonts w:ascii="Times New Roman" w:hAnsi="Times New Roman" w:cs="Times New Roman"/>
          <w:sz w:val="26"/>
          <w:szCs w:val="26"/>
          <w:lang w:val="uk-UA"/>
        </w:rPr>
        <w:t>.</w:t>
      </w:r>
    </w:p>
    <w:sectPr w:rsidR="002F1AF7" w:rsidRPr="00F35919" w:rsidSect="00F35919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69DE4" w14:textId="77777777" w:rsidR="00AB16A0" w:rsidRDefault="00AB16A0" w:rsidP="004441D2">
      <w:pPr>
        <w:spacing w:after="0" w:line="240" w:lineRule="auto"/>
      </w:pPr>
      <w:r>
        <w:separator/>
      </w:r>
    </w:p>
  </w:endnote>
  <w:endnote w:type="continuationSeparator" w:id="0">
    <w:p w14:paraId="6E21F61A" w14:textId="77777777" w:rsidR="00AB16A0" w:rsidRDefault="00AB16A0" w:rsidP="00444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F00EB" w14:textId="77777777" w:rsidR="00AB16A0" w:rsidRDefault="00AB16A0" w:rsidP="004441D2">
      <w:pPr>
        <w:spacing w:after="0" w:line="240" w:lineRule="auto"/>
      </w:pPr>
      <w:r>
        <w:separator/>
      </w:r>
    </w:p>
  </w:footnote>
  <w:footnote w:type="continuationSeparator" w:id="0">
    <w:p w14:paraId="6A51D5EA" w14:textId="77777777" w:rsidR="00AB16A0" w:rsidRDefault="00AB16A0" w:rsidP="004441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37A65"/>
    <w:multiLevelType w:val="hybridMultilevel"/>
    <w:tmpl w:val="89B695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33B"/>
    <w:rsid w:val="001152C8"/>
    <w:rsid w:val="00191935"/>
    <w:rsid w:val="001F762B"/>
    <w:rsid w:val="002F1AF7"/>
    <w:rsid w:val="00390E81"/>
    <w:rsid w:val="003D659B"/>
    <w:rsid w:val="00432A68"/>
    <w:rsid w:val="004441D2"/>
    <w:rsid w:val="00494C0B"/>
    <w:rsid w:val="0055745F"/>
    <w:rsid w:val="006E4815"/>
    <w:rsid w:val="007749DE"/>
    <w:rsid w:val="007D0E55"/>
    <w:rsid w:val="0085133B"/>
    <w:rsid w:val="00852D7E"/>
    <w:rsid w:val="00865C0A"/>
    <w:rsid w:val="00AB16A0"/>
    <w:rsid w:val="00C72F82"/>
    <w:rsid w:val="00D411CE"/>
    <w:rsid w:val="00F3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35FED"/>
  <w15:chartTrackingRefBased/>
  <w15:docId w15:val="{293CFEBC-3C3F-495D-8757-DDD2833F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2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152C8"/>
  </w:style>
  <w:style w:type="paragraph" w:styleId="a3">
    <w:name w:val="footnote text"/>
    <w:basedOn w:val="a"/>
    <w:link w:val="a4"/>
    <w:semiHidden/>
    <w:rsid w:val="004441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a4">
    <w:name w:val="Текст сноски Знак"/>
    <w:basedOn w:val="a0"/>
    <w:link w:val="a3"/>
    <w:semiHidden/>
    <w:rsid w:val="004441D2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styleId="a5">
    <w:name w:val="footnote reference"/>
    <w:semiHidden/>
    <w:rsid w:val="004441D2"/>
    <w:rPr>
      <w:vertAlign w:val="superscript"/>
    </w:rPr>
  </w:style>
  <w:style w:type="paragraph" w:styleId="a6">
    <w:name w:val="List Paragraph"/>
    <w:basedOn w:val="a"/>
    <w:uiPriority w:val="34"/>
    <w:qFormat/>
    <w:rsid w:val="004441D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57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74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BE35F-1145-4EE5-ABB0-4C4CF094D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Sergo</cp:lastModifiedBy>
  <cp:revision>12</cp:revision>
  <cp:lastPrinted>2025-06-12T06:45:00Z</cp:lastPrinted>
  <dcterms:created xsi:type="dcterms:W3CDTF">2018-10-31T06:43:00Z</dcterms:created>
  <dcterms:modified xsi:type="dcterms:W3CDTF">2025-06-12T06:45:00Z</dcterms:modified>
</cp:coreProperties>
</file>