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DA" w:rsidRPr="00CE1BDA" w:rsidRDefault="00CE1BDA" w:rsidP="00CE1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DA" w:rsidRPr="00CE1BDA" w:rsidRDefault="00CE1BDA" w:rsidP="00CE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CE1BDA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КРИВОРІЗЬКА МІСЬКА РАДА</w:t>
      </w:r>
    </w:p>
    <w:p w:rsidR="00CE1BDA" w:rsidRPr="00CE1BDA" w:rsidRDefault="00CE1BDA" w:rsidP="00CE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CE1BDA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ВИКОНАВЧИЙ  КОМІТЕТ</w:t>
      </w:r>
    </w:p>
    <w:p w:rsidR="00CE1BDA" w:rsidRPr="00CE1BDA" w:rsidRDefault="00CE1BDA" w:rsidP="00CE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E1BDA" w:rsidRPr="00CE1BDA" w:rsidRDefault="00CE1BDA" w:rsidP="00CE1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CE1BDA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 І Ш Е Н Н Я</w:t>
      </w:r>
    </w:p>
    <w:p w:rsidR="00CE1BDA" w:rsidRPr="00CE1BDA" w:rsidRDefault="00CE1BDA" w:rsidP="00CE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E1BDA" w:rsidRPr="00CE1BDA" w:rsidTr="00CC3C04">
        <w:trPr>
          <w:trHeight w:val="80"/>
        </w:trPr>
        <w:tc>
          <w:tcPr>
            <w:tcW w:w="3190" w:type="dxa"/>
            <w:hideMark/>
          </w:tcPr>
          <w:p w:rsidR="00CE1BDA" w:rsidRPr="00CE1BDA" w:rsidRDefault="00CE1BDA" w:rsidP="00CE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18.05.2022</w:t>
            </w:r>
          </w:p>
        </w:tc>
        <w:tc>
          <w:tcPr>
            <w:tcW w:w="3190" w:type="dxa"/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303</w:t>
            </w:r>
          </w:p>
        </w:tc>
      </w:tr>
    </w:tbl>
    <w:p w:rsidR="00CE1BDA" w:rsidRDefault="00CE1BDA" w:rsidP="00C61ABF">
      <w:pPr>
        <w:pStyle w:val="1"/>
        <w:tabs>
          <w:tab w:val="left" w:pos="540"/>
        </w:tabs>
        <w:jc w:val="both"/>
        <w:rPr>
          <w:i/>
          <w:szCs w:val="28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595495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595495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293298">
        <w:rPr>
          <w:b w:val="0"/>
          <w:bCs w:val="0"/>
          <w:szCs w:val="28"/>
        </w:rPr>
        <w:t xml:space="preserve"> від </w:t>
      </w:r>
      <w:r w:rsidR="00595495">
        <w:rPr>
          <w:b w:val="0"/>
          <w:bCs w:val="0"/>
          <w:szCs w:val="28"/>
        </w:rPr>
        <w:t>***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996BDB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>1.  </w:t>
      </w:r>
      <w:r w:rsidR="00C61ABF">
        <w:rPr>
          <w:szCs w:val="28"/>
        </w:rPr>
        <w:t>Виділити</w:t>
      </w:r>
      <w:r>
        <w:t xml:space="preserve"> кошти в сумі</w:t>
      </w:r>
      <w:r w:rsidR="00AD3392" w:rsidRPr="00AD3392">
        <w:t> </w:t>
      </w:r>
      <w:r>
        <w:t> </w:t>
      </w:r>
      <w:r w:rsidR="00AE63D8">
        <w:t>215</w:t>
      </w:r>
      <w:r>
        <w:rPr>
          <w:lang w:val="ru-RU"/>
        </w:rPr>
        <w:t> </w:t>
      </w:r>
      <w:r w:rsidR="00AE63D8" w:rsidRPr="00AE63D8">
        <w:t>422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AE63D8">
        <w:rPr>
          <w:rFonts w:eastAsia="Calibri"/>
          <w:szCs w:val="28"/>
        </w:rPr>
        <w:t xml:space="preserve">двісті п'ятнадцять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чотириста двадцять </w:t>
      </w:r>
      <w:r>
        <w:rPr>
          <w:rFonts w:eastAsia="Calibri"/>
          <w:szCs w:val="28"/>
        </w:rPr>
        <w:t>дві</w:t>
      </w:r>
      <w:r w:rsidR="00AD3392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595495">
        <w:t>***</w:t>
      </w:r>
      <w:r w:rsidR="002E0E19" w:rsidRPr="002E0E19">
        <w:t xml:space="preserve"> </w:t>
      </w:r>
      <w:r w:rsidR="001446EC" w:rsidRPr="001446EC">
        <w:t xml:space="preserve"> зг</w:t>
      </w:r>
      <w:r w:rsidR="001446EC">
        <w:t>ідно з</w:t>
      </w:r>
      <w:r w:rsidR="00293298">
        <w:t xml:space="preserve"> </w:t>
      </w:r>
      <w:r w:rsidR="00C61ABF">
        <w:t>додатк</w:t>
      </w:r>
      <w:r w:rsidR="001446EC">
        <w:t>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595495">
        <w:rPr>
          <w:szCs w:val="28"/>
        </w:rPr>
        <w:t>***</w:t>
      </w:r>
      <w:r w:rsidR="002E0E19">
        <w:rPr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CE1BDA" w:rsidRDefault="00CE1BDA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E1BDA" w:rsidRDefault="00CE1BDA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E1BDA" w:rsidRDefault="00CE1BDA" w:rsidP="00C363F5">
      <w:pPr>
        <w:tabs>
          <w:tab w:val="left" w:pos="709"/>
          <w:tab w:val="left" w:pos="7088"/>
        </w:tabs>
        <w:spacing w:after="0" w:line="240" w:lineRule="auto"/>
        <w:sectPr w:rsidR="00CE1BDA" w:rsidSect="00CE1B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CE1BDA" w:rsidRPr="00CE1BDA" w:rsidRDefault="00CE1BDA" w:rsidP="00CE1BDA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CE1BDA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Додаток </w:t>
      </w:r>
    </w:p>
    <w:p w:rsidR="00CE1BDA" w:rsidRPr="00CE1BDA" w:rsidRDefault="00CE1BDA" w:rsidP="00CE1BDA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CE1BDA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CE1BDA" w:rsidRPr="00CE1BDA" w:rsidRDefault="00CE1BDA" w:rsidP="00CE1BDA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CE1BDA" w:rsidRPr="00CE1BDA" w:rsidRDefault="00CE1BDA" w:rsidP="00CE1BDA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CE1BDA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CE1BDA" w:rsidRPr="00CE1BDA" w:rsidRDefault="00CE1BDA" w:rsidP="00595495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CE1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CE1BDA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CE1B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5954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CE1BDA" w:rsidRPr="00CE1BDA" w:rsidRDefault="00CE1BDA" w:rsidP="00CE1BDA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CE1BDA" w:rsidRPr="00CE1BDA" w:rsidTr="00CC3C04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CE1BDA" w:rsidRPr="00CE1BDA" w:rsidRDefault="00CE1BDA" w:rsidP="00CE1BDA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CE1BDA" w:rsidRPr="00CE1BDA" w:rsidRDefault="00CE1BDA" w:rsidP="00CE1BDA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CE1BDA" w:rsidRPr="00CE1BDA" w:rsidRDefault="00CE1BDA" w:rsidP="00CE1B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CE1BDA" w:rsidRPr="00CE1BDA" w:rsidTr="00CC3C04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CE1B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uk-UA" w:eastAsia="zh-CN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Аракелян Олена Рафаїлівна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334FA9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Маренич Ольга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334FA9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2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22 676,00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Покровський район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Орєхова Валентина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1503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Серветник Євгенія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1503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Усього: 2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22 676,00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Інгулецький район 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Філімоненко Олена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 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11 338,00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Тернівський район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Мягка Вікторія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 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11 338,00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Богомол Оксана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Буланнікова Наталія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Васильєв Денис Петрович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Голяк Альона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Зінченко Оксана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Кухтіна Наталя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Семенова Тетяна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Сімічов Євген Вікторович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871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: 8</w:t>
            </w: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</w:t>
            </w: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90 704</w:t>
            </w: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,00</w:t>
            </w:r>
          </w:p>
        </w:tc>
      </w:tr>
      <w:tr w:rsidR="00CE1BDA" w:rsidRPr="00CE1BDA" w:rsidTr="00CC3C0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Центрально-Міський район </w:t>
            </w:r>
          </w:p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Андрійчук Ірина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DF3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Петронюк Василиса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DF3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Ралдугіна Марія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DF3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Шапран Світлана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DF3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334FA9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Швагер  Людмила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Default="00334FA9" w:rsidP="00334FA9">
            <w:pPr>
              <w:spacing w:after="0"/>
            </w:pPr>
            <w:r w:rsidRPr="00DF3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9" w:rsidRPr="00CE1BDA" w:rsidRDefault="00334FA9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E1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56 690,00</w:t>
            </w:r>
          </w:p>
        </w:tc>
      </w:tr>
      <w:tr w:rsidR="00CE1BDA" w:rsidRPr="00CE1BDA" w:rsidTr="00CC3C0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 19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DA" w:rsidRPr="00CE1BDA" w:rsidRDefault="00CE1BDA" w:rsidP="00334F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CE1BD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215 422,00</w:t>
            </w:r>
          </w:p>
        </w:tc>
      </w:tr>
    </w:tbl>
    <w:p w:rsidR="00CE1BDA" w:rsidRPr="00CE1BDA" w:rsidRDefault="00CE1BDA" w:rsidP="00334FA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1BDA" w:rsidRPr="00CE1BDA" w:rsidRDefault="00CE1BDA" w:rsidP="00CE1BD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1BDA" w:rsidRPr="00CE1BDA" w:rsidRDefault="00CE1BDA" w:rsidP="00CE1BD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E1BDA" w:rsidRPr="00CE1BDA" w:rsidRDefault="00CE1BDA" w:rsidP="00CE1BD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E1BDA">
        <w:rPr>
          <w:rFonts w:ascii="Times New Roman" w:hAnsi="Times New Roman"/>
          <w:b/>
          <w:i/>
          <w:sz w:val="28"/>
          <w:szCs w:val="28"/>
          <w:lang w:val="uk-UA"/>
        </w:rPr>
        <w:t xml:space="preserve">В.о.  керуючої справами виконкому – </w:t>
      </w:r>
    </w:p>
    <w:p w:rsidR="00CE1BDA" w:rsidRPr="00CE1BDA" w:rsidRDefault="00CE1BDA" w:rsidP="00CE1BD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E1BDA">
        <w:rPr>
          <w:rFonts w:ascii="Times New Roman" w:hAnsi="Times New Roman"/>
          <w:b/>
          <w:i/>
          <w:sz w:val="28"/>
          <w:szCs w:val="28"/>
          <w:lang w:val="uk-UA"/>
        </w:rPr>
        <w:t>начальник управління організаційно-</w:t>
      </w:r>
    </w:p>
    <w:p w:rsidR="00CE1BDA" w:rsidRPr="00CE1BDA" w:rsidRDefault="00CE1BDA" w:rsidP="00CE1B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E1BDA">
        <w:rPr>
          <w:rFonts w:ascii="Times New Roman" w:hAnsi="Times New Roman"/>
          <w:b/>
          <w:i/>
          <w:sz w:val="28"/>
          <w:szCs w:val="28"/>
          <w:lang w:val="uk-UA"/>
        </w:rPr>
        <w:t>протокольної роботи                                                                         Олена ШОВГЕЛЯ</w:t>
      </w:r>
    </w:p>
    <w:p w:rsidR="00CE1BDA" w:rsidRDefault="00CE1BDA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595495" w:rsidRDefault="00595495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595495" w:rsidRPr="00595495" w:rsidRDefault="00595495" w:rsidP="00595495">
      <w:pPr>
        <w:tabs>
          <w:tab w:val="left" w:pos="70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9549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*** - конфіденційна та чутлива інформація</w:t>
      </w:r>
    </w:p>
    <w:p w:rsidR="00595495" w:rsidRPr="00CE1BDA" w:rsidRDefault="00595495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  <w:bookmarkStart w:id="0" w:name="_GoBack"/>
      <w:bookmarkEnd w:id="0"/>
    </w:p>
    <w:sectPr w:rsidR="00595495" w:rsidRPr="00CE1BDA" w:rsidSect="008312F8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FF" w:rsidRDefault="00BD29FF">
      <w:pPr>
        <w:spacing w:after="0" w:line="240" w:lineRule="auto"/>
      </w:pPr>
      <w:r>
        <w:separator/>
      </w:r>
    </w:p>
  </w:endnote>
  <w:endnote w:type="continuationSeparator" w:id="0">
    <w:p w:rsidR="00BD29FF" w:rsidRDefault="00BD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FF" w:rsidRDefault="00BD29FF">
      <w:pPr>
        <w:spacing w:after="0" w:line="240" w:lineRule="auto"/>
      </w:pPr>
      <w:r>
        <w:separator/>
      </w:r>
    </w:p>
  </w:footnote>
  <w:footnote w:type="continuationSeparator" w:id="0">
    <w:p w:rsidR="00BD29FF" w:rsidRDefault="00BD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334FA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49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334FA9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Default="00BD29FF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2B1910" w:rsidTr="00D97735">
      <w:trPr>
        <w:trHeight w:val="420"/>
      </w:trPr>
      <w:tc>
        <w:tcPr>
          <w:tcW w:w="709" w:type="dxa"/>
        </w:tcPr>
        <w:p w:rsidR="002B1910" w:rsidRPr="00DF574E" w:rsidRDefault="00334FA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2B1910" w:rsidRPr="00DF574E" w:rsidRDefault="00334FA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2B1910" w:rsidRPr="00DF574E" w:rsidRDefault="00334FA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2B1910" w:rsidRPr="00DF574E" w:rsidRDefault="00334FA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2B1910" w:rsidRPr="00DF574E" w:rsidRDefault="00BD29FF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53618"/>
    <w:rsid w:val="000844EF"/>
    <w:rsid w:val="00122650"/>
    <w:rsid w:val="0012314C"/>
    <w:rsid w:val="001446EC"/>
    <w:rsid w:val="00195611"/>
    <w:rsid w:val="001C2CDD"/>
    <w:rsid w:val="001E7314"/>
    <w:rsid w:val="0025373D"/>
    <w:rsid w:val="00293298"/>
    <w:rsid w:val="002E0E19"/>
    <w:rsid w:val="00305DF2"/>
    <w:rsid w:val="00334FA9"/>
    <w:rsid w:val="00370A13"/>
    <w:rsid w:val="003D2CEC"/>
    <w:rsid w:val="003F5210"/>
    <w:rsid w:val="005038BF"/>
    <w:rsid w:val="00512EFC"/>
    <w:rsid w:val="00595495"/>
    <w:rsid w:val="006434AD"/>
    <w:rsid w:val="006A78EA"/>
    <w:rsid w:val="006F696A"/>
    <w:rsid w:val="009449B4"/>
    <w:rsid w:val="00996BDB"/>
    <w:rsid w:val="00A14C65"/>
    <w:rsid w:val="00A54618"/>
    <w:rsid w:val="00A7156F"/>
    <w:rsid w:val="00A725D5"/>
    <w:rsid w:val="00AD3392"/>
    <w:rsid w:val="00AE63D8"/>
    <w:rsid w:val="00BD29FF"/>
    <w:rsid w:val="00BE1240"/>
    <w:rsid w:val="00C363F5"/>
    <w:rsid w:val="00C61ABF"/>
    <w:rsid w:val="00CC1CE3"/>
    <w:rsid w:val="00CE1BDA"/>
    <w:rsid w:val="00D230D9"/>
    <w:rsid w:val="00DC668F"/>
    <w:rsid w:val="00E36D3C"/>
    <w:rsid w:val="00E6567B"/>
    <w:rsid w:val="00E956FA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21A8"/>
  <w15:docId w15:val="{29A7BC2A-24E7-4776-848C-ADC1A05E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BDA"/>
  </w:style>
  <w:style w:type="table" w:styleId="a9">
    <w:name w:val="Table Grid"/>
    <w:basedOn w:val="a1"/>
    <w:uiPriority w:val="59"/>
    <w:rsid w:val="00CE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5A26-AB32-409B-8D05-C4595E2E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5</cp:revision>
  <cp:lastPrinted>2022-04-28T11:38:00Z</cp:lastPrinted>
  <dcterms:created xsi:type="dcterms:W3CDTF">2022-05-19T06:32:00Z</dcterms:created>
  <dcterms:modified xsi:type="dcterms:W3CDTF">2024-03-22T09:17:00Z</dcterms:modified>
</cp:coreProperties>
</file>