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A1" w:rsidRPr="00752D4C" w:rsidRDefault="002D28A1" w:rsidP="002D28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52D4C">
        <w:rPr>
          <w:rFonts w:ascii="Times New Roman" w:eastAsia="Times New Roman" w:hAnsi="Times New Roman"/>
          <w:sz w:val="10"/>
          <w:szCs w:val="10"/>
          <w:lang w:eastAsia="ru-RU"/>
        </w:rPr>
        <w:t>*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A1" w:rsidRPr="00752D4C" w:rsidRDefault="002D28A1" w:rsidP="002D28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752D4C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КРИВОРІЗЬКА МІСЬКА РАДА</w:t>
      </w:r>
    </w:p>
    <w:p w:rsidR="002D28A1" w:rsidRPr="00752D4C" w:rsidRDefault="002D28A1" w:rsidP="002D28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752D4C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ВИКОНАВЧИЙ  КОМІТЕТ</w:t>
      </w:r>
    </w:p>
    <w:p w:rsidR="002D28A1" w:rsidRPr="00752D4C" w:rsidRDefault="002D28A1" w:rsidP="002D28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D28A1" w:rsidRPr="00752D4C" w:rsidRDefault="002D28A1" w:rsidP="002D28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752D4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Р І Ш Е Н Н Я</w:t>
      </w:r>
    </w:p>
    <w:p w:rsidR="002D28A1" w:rsidRPr="00752D4C" w:rsidRDefault="002D28A1" w:rsidP="002D28A1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D28A1" w:rsidRPr="00752D4C" w:rsidTr="002B5D08">
        <w:trPr>
          <w:trHeight w:val="80"/>
        </w:trPr>
        <w:tc>
          <w:tcPr>
            <w:tcW w:w="3190" w:type="dxa"/>
            <w:hideMark/>
          </w:tcPr>
          <w:p w:rsidR="002D28A1" w:rsidRPr="00752D4C" w:rsidRDefault="002D28A1" w:rsidP="002B5D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.0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.2021</w:t>
            </w:r>
          </w:p>
        </w:tc>
        <w:tc>
          <w:tcPr>
            <w:tcW w:w="3190" w:type="dxa"/>
            <w:hideMark/>
          </w:tcPr>
          <w:p w:rsidR="002D28A1" w:rsidRPr="00752D4C" w:rsidRDefault="002D28A1" w:rsidP="002B5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D28A1" w:rsidRPr="00752D4C" w:rsidRDefault="002D28A1" w:rsidP="002B5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D4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№</w:t>
            </w:r>
            <w:r w:rsidR="00282AE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163</w:t>
            </w:r>
            <w:bookmarkStart w:id="0" w:name="_GoBack"/>
            <w:bookmarkEnd w:id="0"/>
          </w:p>
        </w:tc>
      </w:tr>
    </w:tbl>
    <w:p w:rsidR="008300DD" w:rsidRDefault="008300DD" w:rsidP="00B5690A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300DD" w:rsidRDefault="008300DD" w:rsidP="00B5690A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D80" w:rsidRDefault="00515D80" w:rsidP="00B5690A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 внесення  змін до  рішення виконкому міської  ради від 15.01.2014      №17 «Про затвердження  Порядку надання послуг «соціального таксі» окремим  категоріям  мешканців міста Кривого Рогу»</w:t>
      </w:r>
    </w:p>
    <w:p w:rsidR="00515D80" w:rsidRDefault="00515D80" w:rsidP="00B56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D80" w:rsidRDefault="00515D80" w:rsidP="00515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D80" w:rsidRDefault="00515D80" w:rsidP="00515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 метою соціального захисту окремих категорій мешканців міста; беручи до уваги Виборчий кодекс України; 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5D80" w:rsidRDefault="00515D80" w:rsidP="00515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D80" w:rsidRDefault="00515D80" w:rsidP="00515D80">
      <w:pPr>
        <w:tabs>
          <w:tab w:val="num" w:pos="0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Унести до рішення виконкому міської ради від 15.01.2014 №17 «Про затвердження Порядку надання послуг «соціального таксі» окремим категоріям мешканців міста Кривого Рогу», зі змінами</w:t>
      </w:r>
      <w:r>
        <w:rPr>
          <w:rFonts w:ascii="Times New Roman" w:eastAsia="Times New Roman" w:hAnsi="Times New Roman" w:cs="Times New Roman"/>
          <w:sz w:val="28"/>
          <w:szCs w:val="28"/>
        </w:rPr>
        <w:t>: такі зміни: у Порядку:</w:t>
      </w:r>
    </w:p>
    <w:p w:rsidR="00515D80" w:rsidRDefault="00515D80" w:rsidP="00605F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670">
        <w:rPr>
          <w:rFonts w:ascii="Times New Roman" w:hAnsi="Times New Roman" w:cs="Times New Roman"/>
          <w:sz w:val="28"/>
          <w:szCs w:val="28"/>
        </w:rPr>
        <w:t xml:space="preserve">1.1 </w:t>
      </w:r>
      <w:r w:rsidR="00B37D08">
        <w:rPr>
          <w:rFonts w:ascii="Times New Roman" w:hAnsi="Times New Roman" w:cs="Times New Roman"/>
          <w:sz w:val="28"/>
          <w:szCs w:val="28"/>
        </w:rPr>
        <w:t xml:space="preserve">замінити у відповідних відмінках фразу «малорухомі громадяни (хворі на злоякісні новоутворення або особи без установленої групи інвалідності з обмеженою здатністю до </w:t>
      </w:r>
      <w:r w:rsidR="003B4330">
        <w:rPr>
          <w:rFonts w:ascii="Times New Roman" w:hAnsi="Times New Roman" w:cs="Times New Roman"/>
          <w:sz w:val="28"/>
          <w:szCs w:val="28"/>
        </w:rPr>
        <w:t>самостійного п</w:t>
      </w:r>
      <w:r w:rsidR="00B37D08">
        <w:rPr>
          <w:rFonts w:ascii="Times New Roman" w:hAnsi="Times New Roman" w:cs="Times New Roman"/>
          <w:sz w:val="28"/>
          <w:szCs w:val="28"/>
        </w:rPr>
        <w:t>ересування</w:t>
      </w:r>
      <w:r w:rsidR="003B4330">
        <w:rPr>
          <w:rFonts w:ascii="Times New Roman" w:hAnsi="Times New Roman" w:cs="Times New Roman"/>
          <w:sz w:val="28"/>
          <w:szCs w:val="28"/>
        </w:rPr>
        <w:t xml:space="preserve">)» на фразу </w:t>
      </w:r>
      <w:r w:rsidR="00B37D08">
        <w:rPr>
          <w:rFonts w:ascii="Times New Roman" w:hAnsi="Times New Roman" w:cs="Times New Roman"/>
          <w:sz w:val="28"/>
          <w:szCs w:val="28"/>
        </w:rPr>
        <w:t xml:space="preserve"> </w:t>
      </w:r>
      <w:r w:rsidR="003B4330">
        <w:rPr>
          <w:rFonts w:ascii="Times New Roman" w:hAnsi="Times New Roman" w:cs="Times New Roman"/>
          <w:sz w:val="28"/>
          <w:szCs w:val="28"/>
        </w:rPr>
        <w:t>«малорухомі громадяни (хворі на злоякісні новоутворення або особи з обмеженою здатністю до самостійного пересування</w:t>
      </w:r>
      <w:r w:rsidR="003B4330" w:rsidRPr="003B4330">
        <w:rPr>
          <w:rFonts w:ascii="Times New Roman" w:hAnsi="Times New Roman" w:cs="Times New Roman"/>
          <w:sz w:val="28"/>
          <w:szCs w:val="28"/>
        </w:rPr>
        <w:t>,</w:t>
      </w:r>
      <w:r w:rsidR="003B4330">
        <w:rPr>
          <w:rFonts w:ascii="Times New Roman" w:hAnsi="Times New Roman" w:cs="Times New Roman"/>
          <w:sz w:val="28"/>
          <w:szCs w:val="28"/>
        </w:rPr>
        <w:t xml:space="preserve"> у тому числі без установленої групи інвалідності»).</w:t>
      </w:r>
    </w:p>
    <w:p w:rsidR="008F2379" w:rsidRDefault="00B55C32" w:rsidP="00605F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32">
        <w:rPr>
          <w:rFonts w:ascii="Times New Roman" w:hAnsi="Times New Roman" w:cs="Times New Roman"/>
          <w:sz w:val="28"/>
          <w:szCs w:val="28"/>
        </w:rPr>
        <w:t>1.2 доповнити</w:t>
      </w:r>
      <w:r w:rsidR="008F2379">
        <w:rPr>
          <w:rFonts w:ascii="Times New Roman" w:hAnsi="Times New Roman" w:cs="Times New Roman"/>
          <w:sz w:val="28"/>
          <w:szCs w:val="28"/>
        </w:rPr>
        <w:t>:</w:t>
      </w:r>
    </w:p>
    <w:p w:rsidR="008F2379" w:rsidRDefault="008F2379" w:rsidP="00605F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</w:t>
      </w:r>
      <w:r w:rsidR="00B72827">
        <w:rPr>
          <w:rFonts w:ascii="Times New Roman" w:hAnsi="Times New Roman" w:cs="Times New Roman"/>
          <w:sz w:val="28"/>
          <w:szCs w:val="28"/>
        </w:rPr>
        <w:t>у</w:t>
      </w:r>
      <w:r w:rsidR="00B55C32">
        <w:rPr>
          <w:rFonts w:ascii="Times New Roman" w:hAnsi="Times New Roman" w:cs="Times New Roman"/>
          <w:sz w:val="28"/>
          <w:szCs w:val="28"/>
        </w:rPr>
        <w:t xml:space="preserve"> </w:t>
      </w:r>
      <w:r w:rsidR="00B55C32" w:rsidRPr="00B55C3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55C32" w:rsidRPr="00B5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72827">
        <w:rPr>
          <w:rFonts w:ascii="Times New Roman" w:hAnsi="Times New Roman" w:cs="Times New Roman"/>
          <w:sz w:val="28"/>
          <w:szCs w:val="28"/>
        </w:rPr>
        <w:t xml:space="preserve">друге речення </w:t>
      </w:r>
      <w:r w:rsidR="008300DD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>фраз</w:t>
      </w:r>
      <w:r w:rsidR="008300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«не більше чотирьох разів на місяць» фразою «(додатково 2 рази на місяць для участі в громадській</w:t>
      </w:r>
      <w:r w:rsidRPr="008F23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суспільно корисній діяльності)»;</w:t>
      </w:r>
    </w:p>
    <w:p w:rsidR="00B55C32" w:rsidRPr="00B55C32" w:rsidRDefault="008F2379" w:rsidP="00605F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  </w:t>
      </w:r>
      <w:r w:rsidR="00B55C32" w:rsidRPr="00B5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B55C32" w:rsidRPr="00B55C32">
        <w:rPr>
          <w:rFonts w:ascii="Times New Roman" w:hAnsi="Times New Roman" w:cs="Times New Roman"/>
          <w:sz w:val="28"/>
          <w:szCs w:val="28"/>
        </w:rPr>
        <w:t>підпунктом 7.7 у такій редакції:</w:t>
      </w:r>
    </w:p>
    <w:p w:rsidR="00605FA1" w:rsidRPr="008F2379" w:rsidRDefault="00605FA1" w:rsidP="00B569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2379">
        <w:rPr>
          <w:sz w:val="28"/>
          <w:szCs w:val="28"/>
        </w:rPr>
        <w:t xml:space="preserve">«7.7 клопотання </w:t>
      </w:r>
      <w:r w:rsidR="008F2379">
        <w:rPr>
          <w:sz w:val="28"/>
          <w:szCs w:val="28"/>
        </w:rPr>
        <w:t xml:space="preserve">департаменту соціальної політики виконкому Криворізької міської ради </w:t>
      </w:r>
      <w:r w:rsidR="00B5690A" w:rsidRPr="008F2379">
        <w:rPr>
          <w:sz w:val="28"/>
          <w:szCs w:val="28"/>
        </w:rPr>
        <w:t xml:space="preserve">про участь особи з інвалідністю, яка пересувається  на кріслі колісному, </w:t>
      </w:r>
      <w:r w:rsidR="008F2379">
        <w:rPr>
          <w:sz w:val="28"/>
          <w:szCs w:val="28"/>
        </w:rPr>
        <w:t>у</w:t>
      </w:r>
      <w:r w:rsidR="00B5690A" w:rsidRPr="008F2379">
        <w:rPr>
          <w:sz w:val="28"/>
          <w:szCs w:val="28"/>
        </w:rPr>
        <w:t xml:space="preserve"> громадській, суспільно корисній діяльності, у разі необхідності</w:t>
      </w:r>
      <w:r w:rsidR="008F1BB6" w:rsidRPr="008F2379">
        <w:rPr>
          <w:sz w:val="28"/>
          <w:szCs w:val="28"/>
        </w:rPr>
        <w:t>, відповідно до пункту 5 Порядку</w:t>
      </w:r>
      <w:r w:rsidR="00B5690A" w:rsidRPr="008F2379">
        <w:rPr>
          <w:sz w:val="28"/>
          <w:szCs w:val="28"/>
        </w:rPr>
        <w:t>.</w:t>
      </w:r>
      <w:r w:rsidR="008F2379">
        <w:rPr>
          <w:sz w:val="28"/>
          <w:szCs w:val="28"/>
        </w:rPr>
        <w:t>».</w:t>
      </w:r>
    </w:p>
    <w:p w:rsidR="00605FA1" w:rsidRPr="008F2379" w:rsidRDefault="00605FA1" w:rsidP="00605FA1">
      <w:pPr>
        <w:pStyle w:val="Default"/>
        <w:rPr>
          <w:color w:val="auto"/>
          <w:sz w:val="28"/>
          <w:szCs w:val="28"/>
        </w:rPr>
      </w:pPr>
    </w:p>
    <w:p w:rsidR="00515D80" w:rsidRDefault="00515D80" w:rsidP="00515D80">
      <w:pPr>
        <w:tabs>
          <w:tab w:val="num" w:pos="0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80" w:rsidRDefault="00515D80" w:rsidP="00515D80">
      <w:pPr>
        <w:tabs>
          <w:tab w:val="num" w:pos="0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80" w:rsidRPr="00515D80" w:rsidRDefault="00515D80" w:rsidP="00515D80">
      <w:r>
        <w:rPr>
          <w:rFonts w:ascii="Times New Roman" w:hAnsi="Times New Roman" w:cs="Times New Roman"/>
          <w:b/>
          <w:i/>
          <w:sz w:val="28"/>
          <w:szCs w:val="28"/>
        </w:rPr>
        <w:t xml:space="preserve">Міський голова                                                                       </w:t>
      </w:r>
      <w:r w:rsidR="00B5690A">
        <w:rPr>
          <w:rFonts w:ascii="Times New Roman" w:hAnsi="Times New Roman" w:cs="Times New Roman"/>
          <w:b/>
          <w:i/>
          <w:sz w:val="28"/>
          <w:szCs w:val="28"/>
        </w:rPr>
        <w:t>Костянтин Павлов</w:t>
      </w:r>
    </w:p>
    <w:sectPr w:rsidR="00515D80" w:rsidRPr="00515D80" w:rsidSect="002D28A1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AD" w:rsidRDefault="00BD4FAD" w:rsidP="00B5690A">
      <w:pPr>
        <w:spacing w:after="0" w:line="240" w:lineRule="auto"/>
      </w:pPr>
      <w:r>
        <w:separator/>
      </w:r>
    </w:p>
  </w:endnote>
  <w:endnote w:type="continuationSeparator" w:id="0">
    <w:p w:rsidR="00BD4FAD" w:rsidRDefault="00BD4FAD" w:rsidP="00B5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AD" w:rsidRDefault="00BD4FAD" w:rsidP="00B5690A">
      <w:pPr>
        <w:spacing w:after="0" w:line="240" w:lineRule="auto"/>
      </w:pPr>
      <w:r>
        <w:separator/>
      </w:r>
    </w:p>
  </w:footnote>
  <w:footnote w:type="continuationSeparator" w:id="0">
    <w:p w:rsidR="00BD4FAD" w:rsidRDefault="00BD4FAD" w:rsidP="00B5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9063"/>
      <w:docPartObj>
        <w:docPartGallery w:val="Page Numbers (Top of Page)"/>
        <w:docPartUnique/>
      </w:docPartObj>
    </w:sdtPr>
    <w:sdtEndPr/>
    <w:sdtContent>
      <w:p w:rsidR="00B5690A" w:rsidRDefault="00BD4F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90A" w:rsidRDefault="00B56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80"/>
    <w:rsid w:val="001B37E3"/>
    <w:rsid w:val="001E1670"/>
    <w:rsid w:val="00282AEA"/>
    <w:rsid w:val="002D28A1"/>
    <w:rsid w:val="003B4330"/>
    <w:rsid w:val="003D24C2"/>
    <w:rsid w:val="00470878"/>
    <w:rsid w:val="00515D80"/>
    <w:rsid w:val="005E6D4C"/>
    <w:rsid w:val="00605FA1"/>
    <w:rsid w:val="008300DD"/>
    <w:rsid w:val="008F1BB6"/>
    <w:rsid w:val="008F2379"/>
    <w:rsid w:val="009F1B3D"/>
    <w:rsid w:val="00B37D08"/>
    <w:rsid w:val="00B55C32"/>
    <w:rsid w:val="00B5690A"/>
    <w:rsid w:val="00B72827"/>
    <w:rsid w:val="00BA6E02"/>
    <w:rsid w:val="00BD4FAD"/>
    <w:rsid w:val="00E052D5"/>
    <w:rsid w:val="00E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9194-4BF0-4DEB-9EB2-698EA166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90A"/>
  </w:style>
  <w:style w:type="paragraph" w:styleId="a5">
    <w:name w:val="footer"/>
    <w:basedOn w:val="a"/>
    <w:link w:val="a6"/>
    <w:uiPriority w:val="99"/>
    <w:semiHidden/>
    <w:unhideWhenUsed/>
    <w:rsid w:val="00B5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90A"/>
  </w:style>
  <w:style w:type="paragraph" w:styleId="a7">
    <w:name w:val="Balloon Text"/>
    <w:basedOn w:val="a"/>
    <w:link w:val="a8"/>
    <w:uiPriority w:val="99"/>
    <w:semiHidden/>
    <w:unhideWhenUsed/>
    <w:rsid w:val="002D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31B9-BBDE-44D8-9EBF-AF34D409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Roma</cp:lastModifiedBy>
  <cp:revision>2</cp:revision>
  <cp:lastPrinted>2021-03-29T10:11:00Z</cp:lastPrinted>
  <dcterms:created xsi:type="dcterms:W3CDTF">2021-04-15T13:52:00Z</dcterms:created>
  <dcterms:modified xsi:type="dcterms:W3CDTF">2021-04-15T13:52:00Z</dcterms:modified>
</cp:coreProperties>
</file>