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D8" w:rsidRDefault="004370D8" w:rsidP="004370D8"/>
    <w:p w:rsidR="004370D8" w:rsidRDefault="004370D8" w:rsidP="004370D8"/>
    <w:p w:rsidR="004370D8" w:rsidRDefault="004370D8" w:rsidP="004370D8"/>
    <w:p w:rsidR="004370D8" w:rsidRDefault="004370D8" w:rsidP="004370D8"/>
    <w:p w:rsidR="004370D8" w:rsidRDefault="004370D8" w:rsidP="004370D8"/>
    <w:p w:rsidR="004370D8" w:rsidRDefault="004370D8" w:rsidP="004370D8"/>
    <w:p w:rsidR="004370D8" w:rsidRDefault="004370D8" w:rsidP="004370D8"/>
    <w:p w:rsidR="004370D8" w:rsidRDefault="004370D8" w:rsidP="004370D8"/>
    <w:p w:rsidR="004370D8" w:rsidRDefault="004370D8" w:rsidP="004370D8"/>
    <w:p w:rsidR="004370D8" w:rsidRDefault="004370D8" w:rsidP="004370D8"/>
    <w:p w:rsidR="004370D8" w:rsidRDefault="004370D8" w:rsidP="004370D8"/>
    <w:p w:rsidR="004370D8" w:rsidRPr="004023EE" w:rsidRDefault="004370D8" w:rsidP="004370D8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03"/>
      </w:tblGrid>
      <w:tr w:rsidR="004370D8" w:rsidRPr="004023EE" w:rsidTr="00FF6474">
        <w:tc>
          <w:tcPr>
            <w:tcW w:w="4503" w:type="dxa"/>
            <w:shd w:val="clear" w:color="auto" w:fill="auto"/>
          </w:tcPr>
          <w:p w:rsidR="004370D8" w:rsidRPr="004023EE" w:rsidRDefault="004370D8" w:rsidP="00FF6474">
            <w:pPr>
              <w:ind w:left="34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4023EE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Про внесення змін до складу комітету з питань організації та проведення в місті виставково-ярмаркових заходів </w:t>
            </w:r>
          </w:p>
        </w:tc>
      </w:tr>
    </w:tbl>
    <w:p w:rsidR="004370D8" w:rsidRPr="004023EE" w:rsidRDefault="004370D8" w:rsidP="004370D8">
      <w:pPr>
        <w:jc w:val="both"/>
        <w:rPr>
          <w:rFonts w:ascii="Times New Roman" w:hAnsi="Times New Roman"/>
          <w:bCs/>
          <w:iCs/>
          <w:sz w:val="32"/>
          <w:szCs w:val="32"/>
        </w:rPr>
      </w:pPr>
    </w:p>
    <w:p w:rsidR="004370D8" w:rsidRPr="004023EE" w:rsidRDefault="004370D8" w:rsidP="004370D8">
      <w:pPr>
        <w:jc w:val="both"/>
        <w:rPr>
          <w:rFonts w:ascii="Times New Roman" w:hAnsi="Times New Roman"/>
          <w:sz w:val="28"/>
          <w:szCs w:val="28"/>
        </w:rPr>
      </w:pPr>
    </w:p>
    <w:p w:rsidR="004370D8" w:rsidRPr="004023EE" w:rsidRDefault="004370D8" w:rsidP="004370D8">
      <w:pPr>
        <w:jc w:val="both"/>
        <w:rPr>
          <w:rFonts w:ascii="Times New Roman" w:hAnsi="Times New Roman"/>
          <w:sz w:val="28"/>
          <w:szCs w:val="28"/>
        </w:rPr>
      </w:pPr>
      <w:r w:rsidRPr="004023EE">
        <w:rPr>
          <w:rFonts w:ascii="Times New Roman" w:hAnsi="Times New Roman"/>
          <w:sz w:val="28"/>
          <w:szCs w:val="28"/>
        </w:rPr>
        <w:t xml:space="preserve"> </w:t>
      </w:r>
    </w:p>
    <w:p w:rsidR="004370D8" w:rsidRPr="004023EE" w:rsidRDefault="004370D8" w:rsidP="004370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3EE">
        <w:rPr>
          <w:rFonts w:ascii="Times New Roman" w:hAnsi="Times New Roman"/>
          <w:sz w:val="28"/>
          <w:szCs w:val="28"/>
        </w:rPr>
        <w:t xml:space="preserve">У зв’язку з кадровими змінами, керуючись Законом України «Про місцеве самоврядування в Україні», виконком міської ради </w:t>
      </w:r>
      <w:r w:rsidRPr="004023EE">
        <w:rPr>
          <w:rFonts w:ascii="Times New Roman" w:hAnsi="Times New Roman"/>
          <w:b/>
          <w:i/>
          <w:sz w:val="28"/>
          <w:szCs w:val="28"/>
        </w:rPr>
        <w:t>вирішив:</w:t>
      </w:r>
    </w:p>
    <w:p w:rsidR="004370D8" w:rsidRPr="004023EE" w:rsidRDefault="004370D8" w:rsidP="004370D8">
      <w:pPr>
        <w:jc w:val="both"/>
        <w:rPr>
          <w:rFonts w:ascii="Times New Roman" w:hAnsi="Times New Roman"/>
          <w:sz w:val="28"/>
          <w:szCs w:val="28"/>
        </w:rPr>
      </w:pPr>
    </w:p>
    <w:p w:rsidR="004370D8" w:rsidRPr="004023EE" w:rsidRDefault="004370D8" w:rsidP="004370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3EE">
        <w:rPr>
          <w:rFonts w:ascii="Times New Roman" w:hAnsi="Times New Roman"/>
          <w:sz w:val="28"/>
          <w:szCs w:val="28"/>
        </w:rPr>
        <w:t>1. Унести до складу комітету з питань організації та проведення в місті виставково-ярмаркових заходів, затвердженого рішенням виконкому міської ради від 20.05.2020 №282, зі змінами, такі зміни:</w:t>
      </w:r>
    </w:p>
    <w:p w:rsidR="004370D8" w:rsidRPr="004023EE" w:rsidRDefault="004370D8" w:rsidP="004370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3EE">
        <w:rPr>
          <w:rFonts w:ascii="Times New Roman" w:hAnsi="Times New Roman"/>
          <w:sz w:val="28"/>
          <w:szCs w:val="28"/>
        </w:rPr>
        <w:t xml:space="preserve">1.1 вивести </w:t>
      </w:r>
      <w:r>
        <w:rPr>
          <w:rFonts w:ascii="Times New Roman" w:hAnsi="Times New Roman"/>
          <w:sz w:val="28"/>
          <w:szCs w:val="28"/>
        </w:rPr>
        <w:t>зі складу комітету Савенко Н.В.,</w:t>
      </w:r>
      <w:r w:rsidRPr="00CA117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Касьяненка</w:t>
      </w:r>
      <w:proofErr w:type="spellEnd"/>
      <w:r w:rsidRPr="004023EE">
        <w:rPr>
          <w:rFonts w:ascii="Times New Roman" w:hAnsi="Times New Roman"/>
          <w:sz w:val="28"/>
          <w:szCs w:val="28"/>
        </w:rPr>
        <w:t xml:space="preserve"> К.В.;</w:t>
      </w:r>
    </w:p>
    <w:p w:rsidR="004370D8" w:rsidRDefault="004370D8" w:rsidP="004370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3EE">
        <w:rPr>
          <w:rFonts w:ascii="Times New Roman" w:hAnsi="Times New Roman"/>
          <w:sz w:val="28"/>
          <w:szCs w:val="28"/>
        </w:rPr>
        <w:t>1.2 увести до нього</w:t>
      </w:r>
      <w:r>
        <w:rPr>
          <w:rFonts w:ascii="Times New Roman" w:hAnsi="Times New Roman"/>
          <w:sz w:val="28"/>
          <w:szCs w:val="28"/>
        </w:rPr>
        <w:t>:</w:t>
      </w:r>
    </w:p>
    <w:p w:rsidR="004370D8" w:rsidRDefault="004370D8" w:rsidP="004370D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</w:t>
      </w:r>
      <w:r w:rsidRPr="004023EE">
        <w:rPr>
          <w:rFonts w:ascii="Times New Roman" w:hAnsi="Times New Roman"/>
          <w:sz w:val="28"/>
          <w:szCs w:val="28"/>
        </w:rPr>
        <w:t xml:space="preserve"> Бідняка Олега Григоровича, начальника відділу з питань захисту прав споживачів апарату міської ради і виконкому</w:t>
      </w:r>
      <w:r>
        <w:rPr>
          <w:rFonts w:ascii="Times New Roman" w:hAnsi="Times New Roman"/>
          <w:sz w:val="28"/>
          <w:szCs w:val="28"/>
        </w:rPr>
        <w:t>;</w:t>
      </w:r>
    </w:p>
    <w:p w:rsidR="004370D8" w:rsidRPr="004023EE" w:rsidRDefault="004370D8" w:rsidP="004370D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Pr="00CA1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23EE">
        <w:rPr>
          <w:rFonts w:ascii="Times New Roman" w:hAnsi="Times New Roman"/>
          <w:sz w:val="28"/>
          <w:szCs w:val="28"/>
        </w:rPr>
        <w:t>Власенка</w:t>
      </w:r>
      <w:proofErr w:type="spellEnd"/>
      <w:r w:rsidRPr="004023EE">
        <w:rPr>
          <w:rFonts w:ascii="Times New Roman" w:hAnsi="Times New Roman"/>
          <w:sz w:val="28"/>
          <w:szCs w:val="28"/>
        </w:rPr>
        <w:t xml:space="preserve"> Юрія Юрійовича,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023EE">
        <w:rPr>
          <w:rFonts w:ascii="Times New Roman" w:hAnsi="Times New Roman"/>
          <w:sz w:val="28"/>
          <w:szCs w:val="28"/>
        </w:rPr>
        <w:t>директора Комунального підприємства «Інститут розвитку міста Кривого Рогу» Криворізької міської ради;</w:t>
      </w:r>
    </w:p>
    <w:p w:rsidR="004370D8" w:rsidRPr="004023EE" w:rsidRDefault="004370D8" w:rsidP="004370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3EE">
        <w:rPr>
          <w:rFonts w:ascii="Times New Roman" w:hAnsi="Times New Roman"/>
          <w:sz w:val="28"/>
          <w:szCs w:val="28"/>
        </w:rPr>
        <w:t xml:space="preserve">1.3 замінити назву посади </w:t>
      </w:r>
      <w:proofErr w:type="spellStart"/>
      <w:r w:rsidRPr="004023EE">
        <w:rPr>
          <w:rFonts w:ascii="Times New Roman" w:hAnsi="Times New Roman"/>
          <w:sz w:val="28"/>
          <w:szCs w:val="28"/>
        </w:rPr>
        <w:t>Горбачової</w:t>
      </w:r>
      <w:proofErr w:type="spellEnd"/>
      <w:r w:rsidRPr="004023EE">
        <w:rPr>
          <w:rFonts w:ascii="Times New Roman" w:hAnsi="Times New Roman"/>
          <w:sz w:val="28"/>
          <w:szCs w:val="28"/>
        </w:rPr>
        <w:t xml:space="preserve"> Любові Миколаївни із «заступник директора департаменту регулювання містобудівної діяльності та земельних відносин виконкому Криворізької міської ради» на «директор департаменту регулювання містобудівної діяльності та земельних відносин виконкому Криворізької міської ради».</w:t>
      </w:r>
    </w:p>
    <w:p w:rsidR="004370D8" w:rsidRPr="004023EE" w:rsidRDefault="004370D8" w:rsidP="004370D8">
      <w:pPr>
        <w:jc w:val="both"/>
        <w:rPr>
          <w:rFonts w:ascii="Times New Roman" w:hAnsi="Times New Roman"/>
          <w:b/>
          <w:bCs/>
          <w:i/>
          <w:sz w:val="28"/>
        </w:rPr>
      </w:pPr>
    </w:p>
    <w:p w:rsidR="004370D8" w:rsidRPr="004023EE" w:rsidRDefault="004370D8" w:rsidP="004370D8">
      <w:pPr>
        <w:jc w:val="both"/>
        <w:rPr>
          <w:rFonts w:ascii="Times New Roman" w:hAnsi="Times New Roman"/>
          <w:b/>
          <w:bCs/>
          <w:i/>
          <w:sz w:val="28"/>
        </w:rPr>
      </w:pPr>
    </w:p>
    <w:p w:rsidR="004370D8" w:rsidRPr="004023EE" w:rsidRDefault="004370D8" w:rsidP="004370D8">
      <w:pPr>
        <w:jc w:val="both"/>
        <w:rPr>
          <w:rFonts w:ascii="Times New Roman" w:hAnsi="Times New Roman"/>
          <w:iCs/>
          <w:sz w:val="28"/>
          <w:szCs w:val="28"/>
        </w:rPr>
      </w:pPr>
    </w:p>
    <w:p w:rsidR="004370D8" w:rsidRPr="004023EE" w:rsidRDefault="004370D8" w:rsidP="004370D8">
      <w:pPr>
        <w:jc w:val="both"/>
        <w:rPr>
          <w:rFonts w:ascii="Times New Roman" w:hAnsi="Times New Roman"/>
          <w:iCs/>
          <w:sz w:val="28"/>
          <w:szCs w:val="28"/>
        </w:rPr>
      </w:pPr>
    </w:p>
    <w:p w:rsidR="004370D8" w:rsidRPr="00BC373E" w:rsidRDefault="004370D8" w:rsidP="004370D8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C373E">
        <w:rPr>
          <w:rFonts w:ascii="Times New Roman" w:hAnsi="Times New Roman"/>
          <w:b/>
          <w:i/>
          <w:iCs/>
          <w:sz w:val="28"/>
          <w:szCs w:val="28"/>
        </w:rPr>
        <w:t>Міський голова                                                                      Костянтин Павлов</w:t>
      </w:r>
    </w:p>
    <w:p w:rsidR="004370D8" w:rsidRPr="004023EE" w:rsidRDefault="004370D8" w:rsidP="004370D8">
      <w:pPr>
        <w:jc w:val="both"/>
        <w:rPr>
          <w:rFonts w:ascii="Times New Roman" w:hAnsi="Times New Roman"/>
          <w:iCs/>
          <w:sz w:val="28"/>
          <w:szCs w:val="28"/>
        </w:rPr>
      </w:pPr>
    </w:p>
    <w:p w:rsidR="006B10E0" w:rsidRDefault="006B10E0"/>
    <w:sectPr w:rsidR="006B1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E9"/>
    <w:rsid w:val="0028450B"/>
    <w:rsid w:val="004370D8"/>
    <w:rsid w:val="006B10E0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D8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D8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personnel226b</dc:creator>
  <cp:keywords/>
  <dc:description/>
  <cp:lastModifiedBy>personnel226b</cp:lastModifiedBy>
  <cp:revision>3</cp:revision>
  <cp:lastPrinted>2021-04-06T06:10:00Z</cp:lastPrinted>
  <dcterms:created xsi:type="dcterms:W3CDTF">2021-04-02T12:38:00Z</dcterms:created>
  <dcterms:modified xsi:type="dcterms:W3CDTF">2021-04-06T06:11:00Z</dcterms:modified>
</cp:coreProperties>
</file>