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275" w:rsidRPr="003C2F55" w:rsidRDefault="00C22275" w:rsidP="00555E1F">
      <w:pPr>
        <w:suppressAutoHyphens/>
        <w:spacing w:after="0" w:line="360" w:lineRule="auto"/>
        <w:ind w:left="5954" w:firstLine="6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3C2F55">
        <w:rPr>
          <w:rFonts w:ascii="Times New Roman" w:hAnsi="Times New Roman" w:cs="Calibri"/>
          <w:i/>
          <w:sz w:val="28"/>
          <w:szCs w:val="28"/>
          <w:lang w:eastAsia="ar-SA"/>
        </w:rPr>
        <w:t>ЗАТВЕРДЖЕНО</w:t>
      </w:r>
    </w:p>
    <w:p w:rsidR="00C22275" w:rsidRPr="003C2F55" w:rsidRDefault="00C22275" w:rsidP="00C9187D">
      <w:pPr>
        <w:suppressAutoHyphens/>
        <w:spacing w:after="0" w:line="240" w:lineRule="auto"/>
        <w:ind w:left="5954" w:firstLine="6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3C2F55">
        <w:rPr>
          <w:rFonts w:ascii="Times New Roman" w:hAnsi="Times New Roman" w:cs="Calibri"/>
          <w:i/>
          <w:sz w:val="28"/>
          <w:szCs w:val="28"/>
          <w:lang w:eastAsia="ar-SA"/>
        </w:rPr>
        <w:t>Рішення виконкому міської ради</w:t>
      </w:r>
    </w:p>
    <w:p w:rsidR="00F0600D" w:rsidRDefault="003C2F55" w:rsidP="00C9187D">
      <w:pPr>
        <w:suppressAutoHyphens/>
        <w:spacing w:after="0" w:line="240" w:lineRule="auto"/>
        <w:ind w:left="5954" w:firstLine="6"/>
        <w:rPr>
          <w:rFonts w:ascii="Times New Roman" w:hAnsi="Times New Roman"/>
          <w:i/>
          <w:sz w:val="28"/>
          <w:szCs w:val="28"/>
        </w:rPr>
      </w:pPr>
      <w:r w:rsidRPr="003C2F55">
        <w:rPr>
          <w:rFonts w:ascii="Times New Roman" w:hAnsi="Times New Roman"/>
          <w:i/>
          <w:sz w:val="28"/>
          <w:szCs w:val="28"/>
        </w:rPr>
        <w:t>14.03.2018 №122</w:t>
      </w:r>
      <w:r w:rsidR="00C9187D">
        <w:rPr>
          <w:rFonts w:ascii="Times New Roman" w:hAnsi="Times New Roman"/>
          <w:i/>
          <w:sz w:val="28"/>
          <w:szCs w:val="28"/>
        </w:rPr>
        <w:t>, зі змінами</w:t>
      </w:r>
    </w:p>
    <w:p w:rsidR="00C9187D" w:rsidRDefault="00C9187D" w:rsidP="00C9187D">
      <w:pPr>
        <w:suppressAutoHyphens/>
        <w:spacing w:after="0" w:line="240" w:lineRule="auto"/>
        <w:ind w:left="5954" w:firstLine="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13.11.2018 №486,  </w:t>
      </w:r>
    </w:p>
    <w:p w:rsidR="00C9187D" w:rsidRDefault="00C9187D" w:rsidP="00C9187D">
      <w:pPr>
        <w:suppressAutoHyphens/>
        <w:spacing w:after="0" w:line="240" w:lineRule="auto"/>
        <w:ind w:left="5954" w:firstLine="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13.11.2019 №553</w:t>
      </w:r>
      <w:r w:rsidR="002C3C9F">
        <w:rPr>
          <w:rFonts w:ascii="Times New Roman" w:hAnsi="Times New Roman"/>
          <w:i/>
          <w:sz w:val="28"/>
          <w:szCs w:val="28"/>
        </w:rPr>
        <w:t>,</w:t>
      </w:r>
    </w:p>
    <w:p w:rsidR="002C3C9F" w:rsidRDefault="002C3C9F" w:rsidP="00C9187D">
      <w:pPr>
        <w:suppressAutoHyphens/>
        <w:spacing w:after="0" w:line="240" w:lineRule="auto"/>
        <w:ind w:left="5954" w:firstLine="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17.06.2020 №320</w:t>
      </w:r>
      <w:r w:rsidR="003E58F0">
        <w:rPr>
          <w:rFonts w:ascii="Times New Roman" w:hAnsi="Times New Roman"/>
          <w:i/>
          <w:sz w:val="28"/>
          <w:szCs w:val="28"/>
        </w:rPr>
        <w:t>,</w:t>
      </w:r>
    </w:p>
    <w:p w:rsidR="003E58F0" w:rsidRDefault="003E58F0" w:rsidP="00C9187D">
      <w:pPr>
        <w:suppressAutoHyphens/>
        <w:spacing w:after="0" w:line="240" w:lineRule="auto"/>
        <w:ind w:left="5954" w:firstLine="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16.06.2021 №299</w:t>
      </w:r>
      <w:r w:rsidR="00B4055A">
        <w:rPr>
          <w:rFonts w:ascii="Times New Roman" w:hAnsi="Times New Roman"/>
          <w:i/>
          <w:sz w:val="28"/>
          <w:szCs w:val="28"/>
        </w:rPr>
        <w:t>,</w:t>
      </w:r>
    </w:p>
    <w:p w:rsidR="00B4055A" w:rsidRPr="00B4055A" w:rsidRDefault="00B4055A" w:rsidP="00C9187D">
      <w:pPr>
        <w:suppressAutoHyphens/>
        <w:spacing w:after="0" w:line="240" w:lineRule="auto"/>
        <w:ind w:left="5954" w:firstLine="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22.10.2021 №546</w:t>
      </w:r>
    </w:p>
    <w:p w:rsidR="003C2F55" w:rsidRPr="003C2F55" w:rsidRDefault="003C2F55" w:rsidP="00CE6C9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282E22" w:rsidRPr="003C2F55" w:rsidRDefault="00282E22" w:rsidP="00CE6C9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2F55">
        <w:rPr>
          <w:rFonts w:ascii="Times New Roman" w:hAnsi="Times New Roman"/>
          <w:b/>
          <w:bCs/>
          <w:i/>
          <w:iCs/>
          <w:sz w:val="24"/>
          <w:szCs w:val="24"/>
        </w:rPr>
        <w:t xml:space="preserve">ТЕХНОЛОГІЧНІ КАРТКИ </w:t>
      </w:r>
    </w:p>
    <w:p w:rsidR="00981D59" w:rsidRDefault="00AA21AD" w:rsidP="00981D59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8"/>
          <w:lang w:eastAsia="uk-UA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 w:rsidR="00CE6C93" w:rsidRPr="003C2F55">
        <w:rPr>
          <w:rFonts w:ascii="Times New Roman" w:hAnsi="Times New Roman"/>
          <w:b/>
          <w:bCs/>
          <w:i/>
          <w:iCs/>
          <w:sz w:val="24"/>
          <w:szCs w:val="24"/>
        </w:rPr>
        <w:t>дміністративн</w:t>
      </w:r>
      <w:r w:rsidR="000D4C87" w:rsidRPr="003C2F55">
        <w:rPr>
          <w:rFonts w:ascii="Times New Roman" w:hAnsi="Times New Roman"/>
          <w:b/>
          <w:bCs/>
          <w:i/>
          <w:iCs/>
          <w:sz w:val="24"/>
          <w:szCs w:val="24"/>
        </w:rPr>
        <w:t>ої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555E1F" w:rsidRPr="003C2F55">
        <w:rPr>
          <w:rFonts w:ascii="Times New Roman" w:hAnsi="Times New Roman"/>
          <w:b/>
          <w:bCs/>
          <w:i/>
          <w:iCs/>
          <w:sz w:val="24"/>
          <w:szCs w:val="24"/>
        </w:rPr>
        <w:t>та публічн</w:t>
      </w:r>
      <w:r w:rsidR="00A0378E" w:rsidRPr="003C2F55">
        <w:rPr>
          <w:rFonts w:ascii="Times New Roman" w:hAnsi="Times New Roman"/>
          <w:b/>
          <w:bCs/>
          <w:i/>
          <w:iCs/>
          <w:sz w:val="24"/>
          <w:szCs w:val="24"/>
        </w:rPr>
        <w:t>их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282E22" w:rsidRPr="003C2F55">
        <w:rPr>
          <w:rFonts w:ascii="Times New Roman" w:hAnsi="Times New Roman"/>
          <w:b/>
          <w:bCs/>
          <w:i/>
          <w:iCs/>
          <w:sz w:val="24"/>
          <w:szCs w:val="24"/>
        </w:rPr>
        <w:t xml:space="preserve">послуг, що </w:t>
      </w:r>
      <w:r w:rsidR="00282E22" w:rsidRPr="003C2F55">
        <w:rPr>
          <w:rFonts w:ascii="Times New Roman" w:hAnsi="Times New Roman"/>
          <w:b/>
          <w:i/>
          <w:sz w:val="24"/>
          <w:szCs w:val="24"/>
        </w:rPr>
        <w:t xml:space="preserve">надаються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департаментом розвитку інфраструктури міста</w:t>
      </w:r>
      <w:r w:rsidR="00282E22" w:rsidRPr="003C2F55">
        <w:rPr>
          <w:rFonts w:ascii="Times New Roman" w:hAnsi="Times New Roman"/>
          <w:b/>
          <w:i/>
          <w:color w:val="000000"/>
          <w:sz w:val="24"/>
          <w:szCs w:val="24"/>
        </w:rPr>
        <w:t xml:space="preserve"> виконкому Криворізької міської ради </w:t>
      </w:r>
      <w:r w:rsidR="00981D59" w:rsidRPr="002119D9">
        <w:rPr>
          <w:rFonts w:ascii="Times New Roman" w:eastAsia="Times New Roman" w:hAnsi="Times New Roman"/>
          <w:b/>
          <w:i/>
          <w:sz w:val="24"/>
          <w:szCs w:val="28"/>
          <w:lang w:eastAsia="uk-UA"/>
        </w:rPr>
        <w:t xml:space="preserve">в Центрі адміністративних послуг </w:t>
      </w:r>
      <w:r w:rsidR="00981D59">
        <w:rPr>
          <w:rFonts w:ascii="Times New Roman" w:eastAsia="Times New Roman" w:hAnsi="Times New Roman"/>
          <w:b/>
          <w:i/>
          <w:sz w:val="24"/>
          <w:szCs w:val="28"/>
          <w:lang w:eastAsia="uk-UA"/>
        </w:rPr>
        <w:t xml:space="preserve"> </w:t>
      </w:r>
      <w:r w:rsidR="00981D59" w:rsidRPr="002119D9">
        <w:rPr>
          <w:rFonts w:ascii="Times New Roman" w:eastAsia="Times New Roman" w:hAnsi="Times New Roman"/>
          <w:b/>
          <w:i/>
          <w:sz w:val="24"/>
          <w:szCs w:val="28"/>
          <w:lang w:eastAsia="uk-UA"/>
        </w:rPr>
        <w:t xml:space="preserve">«Віза» </w:t>
      </w:r>
      <w:r w:rsidR="00981D59">
        <w:rPr>
          <w:rFonts w:ascii="Times New Roman" w:eastAsia="Times New Roman" w:hAnsi="Times New Roman"/>
          <w:b/>
          <w:i/>
          <w:sz w:val="24"/>
          <w:szCs w:val="28"/>
          <w:lang w:eastAsia="uk-UA"/>
        </w:rPr>
        <w:t>(«Центр Дії») виконкому Криворізької міської ради</w:t>
      </w:r>
    </w:p>
    <w:p w:rsidR="00555E1F" w:rsidRPr="003C2F55" w:rsidRDefault="00555E1F" w:rsidP="00981D5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4"/>
        </w:rPr>
      </w:pPr>
    </w:p>
    <w:p w:rsidR="00282E22" w:rsidRPr="003C2F55" w:rsidRDefault="00282E22" w:rsidP="00CE6C9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2F55">
        <w:rPr>
          <w:rFonts w:ascii="Times New Roman" w:hAnsi="Times New Roman"/>
          <w:b/>
          <w:bCs/>
          <w:i/>
          <w:iCs/>
          <w:sz w:val="24"/>
          <w:szCs w:val="24"/>
        </w:rPr>
        <w:t>ТЕХНОЛОГІЧНА КАРТКА №</w:t>
      </w:r>
      <w:r w:rsidR="006F0875" w:rsidRPr="003C2F55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</w:p>
    <w:p w:rsidR="00F0600D" w:rsidRPr="003C2F55" w:rsidRDefault="00F0600D" w:rsidP="00555E1F">
      <w:pPr>
        <w:tabs>
          <w:tab w:val="left" w:pos="4200"/>
        </w:tabs>
        <w:suppressAutoHyphens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C57917" w:rsidRPr="003C2F55" w:rsidRDefault="00282E22" w:rsidP="00555E1F">
      <w:pPr>
        <w:tabs>
          <w:tab w:val="left" w:pos="4200"/>
        </w:tabs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C2F55">
        <w:rPr>
          <w:rFonts w:ascii="Times New Roman" w:hAnsi="Times New Roman"/>
          <w:bCs/>
          <w:i/>
          <w:iCs/>
          <w:sz w:val="24"/>
          <w:szCs w:val="24"/>
        </w:rPr>
        <w:t>Назва послуги:</w:t>
      </w:r>
      <w:r w:rsidR="00493015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CE6C93" w:rsidRPr="003C2F55">
        <w:rPr>
          <w:rFonts w:ascii="Times New Roman" w:hAnsi="Times New Roman"/>
          <w:b/>
          <w:i/>
          <w:sz w:val="24"/>
          <w:szCs w:val="24"/>
        </w:rPr>
        <w:t xml:space="preserve">Надання </w:t>
      </w:r>
      <w:r w:rsidR="00E52800" w:rsidRPr="003C2F55">
        <w:rPr>
          <w:rFonts w:ascii="Times New Roman" w:hAnsi="Times New Roman"/>
          <w:b/>
          <w:i/>
          <w:sz w:val="24"/>
          <w:szCs w:val="24"/>
        </w:rPr>
        <w:t>дозволу</w:t>
      </w:r>
      <w:r w:rsidR="00CE6C93" w:rsidRPr="003C2F55">
        <w:rPr>
          <w:rFonts w:ascii="Times New Roman" w:hAnsi="Times New Roman"/>
          <w:b/>
          <w:i/>
          <w:sz w:val="24"/>
          <w:szCs w:val="24"/>
        </w:rPr>
        <w:t xml:space="preserve"> на перепоховання останків померлих</w:t>
      </w:r>
      <w:r w:rsidR="00472A84" w:rsidRPr="003C2F55">
        <w:rPr>
          <w:rFonts w:ascii="Times New Roman" w:hAnsi="Times New Roman"/>
          <w:b/>
          <w:i/>
          <w:sz w:val="24"/>
          <w:szCs w:val="24"/>
        </w:rPr>
        <w:t>*</w:t>
      </w:r>
    </w:p>
    <w:p w:rsidR="00C57917" w:rsidRPr="003C2F55" w:rsidRDefault="00C57917" w:rsidP="00C57917">
      <w:pPr>
        <w:tabs>
          <w:tab w:val="left" w:pos="4200"/>
        </w:tabs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82E22" w:rsidRPr="003C2F55" w:rsidRDefault="00282E22" w:rsidP="00555E1F">
      <w:pPr>
        <w:tabs>
          <w:tab w:val="left" w:pos="4200"/>
        </w:tabs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C2F55">
        <w:rPr>
          <w:rFonts w:ascii="Times New Roman" w:hAnsi="Times New Roman"/>
          <w:i/>
          <w:sz w:val="24"/>
          <w:szCs w:val="24"/>
        </w:rPr>
        <w:t>Загальна кількість днів надання</w:t>
      </w:r>
      <w:r w:rsidR="00CE6C93" w:rsidRPr="003C2F55">
        <w:rPr>
          <w:rFonts w:ascii="Times New Roman" w:hAnsi="Times New Roman"/>
          <w:i/>
          <w:sz w:val="24"/>
          <w:szCs w:val="24"/>
        </w:rPr>
        <w:t xml:space="preserve"> послуги:</w:t>
      </w:r>
      <w:r w:rsidR="00555E1F" w:rsidRPr="003C2F55">
        <w:rPr>
          <w:rFonts w:ascii="Times New Roman" w:hAnsi="Times New Roman"/>
          <w:i/>
          <w:sz w:val="24"/>
          <w:szCs w:val="24"/>
        </w:rPr>
        <w:tab/>
      </w:r>
      <w:r w:rsidR="00555E1F" w:rsidRPr="003C2F55">
        <w:rPr>
          <w:rFonts w:ascii="Times New Roman" w:hAnsi="Times New Roman"/>
          <w:i/>
          <w:sz w:val="24"/>
          <w:szCs w:val="24"/>
        </w:rPr>
        <w:tab/>
      </w:r>
      <w:r w:rsidR="00555E1F" w:rsidRPr="003C2F55">
        <w:rPr>
          <w:rFonts w:ascii="Times New Roman" w:hAnsi="Times New Roman"/>
          <w:i/>
          <w:sz w:val="24"/>
          <w:szCs w:val="24"/>
        </w:rPr>
        <w:tab/>
      </w:r>
      <w:r w:rsidR="00555E1F" w:rsidRPr="003C2F55">
        <w:rPr>
          <w:rFonts w:ascii="Times New Roman" w:hAnsi="Times New Roman"/>
          <w:i/>
          <w:sz w:val="24"/>
          <w:szCs w:val="24"/>
        </w:rPr>
        <w:tab/>
      </w:r>
      <w:r w:rsidR="00555E1F" w:rsidRPr="003C2F55">
        <w:rPr>
          <w:rFonts w:ascii="Times New Roman" w:hAnsi="Times New Roman"/>
          <w:i/>
          <w:sz w:val="24"/>
          <w:szCs w:val="24"/>
        </w:rPr>
        <w:tab/>
      </w:r>
      <w:r w:rsidR="00555E1F" w:rsidRPr="003C2F55">
        <w:rPr>
          <w:rFonts w:ascii="Times New Roman" w:hAnsi="Times New Roman"/>
          <w:i/>
          <w:sz w:val="24"/>
          <w:szCs w:val="24"/>
        </w:rPr>
        <w:tab/>
      </w:r>
      <w:r w:rsidRPr="003C2F55">
        <w:rPr>
          <w:rFonts w:ascii="Times New Roman" w:hAnsi="Times New Roman"/>
          <w:i/>
          <w:sz w:val="24"/>
          <w:szCs w:val="24"/>
        </w:rPr>
        <w:t xml:space="preserve">до </w:t>
      </w:r>
      <w:r w:rsidR="00CE6C93" w:rsidRPr="003C2F55">
        <w:rPr>
          <w:rFonts w:ascii="Times New Roman" w:hAnsi="Times New Roman"/>
          <w:i/>
          <w:sz w:val="24"/>
          <w:szCs w:val="24"/>
        </w:rPr>
        <w:t>30 календарних днів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3114"/>
        <w:gridCol w:w="2536"/>
        <w:gridCol w:w="2307"/>
        <w:gridCol w:w="1667"/>
      </w:tblGrid>
      <w:tr w:rsidR="003D6483" w:rsidRPr="003C2F55" w:rsidTr="002C3C9F">
        <w:tc>
          <w:tcPr>
            <w:tcW w:w="253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1536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251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138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822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3D6483" w:rsidRPr="003C2F55" w:rsidRDefault="00C57917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</w:t>
            </w:r>
            <w:r w:rsidR="003D6483"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иконання етапів (дії, рішення)</w:t>
            </w:r>
          </w:p>
        </w:tc>
      </w:tr>
      <w:tr w:rsidR="003D6483" w:rsidRPr="003C2F55" w:rsidTr="002C3C9F">
        <w:tc>
          <w:tcPr>
            <w:tcW w:w="253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6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38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22" w:type="pct"/>
            <w:shd w:val="clear" w:color="auto" w:fill="auto"/>
          </w:tcPr>
          <w:p w:rsidR="003D6483" w:rsidRPr="003C2F55" w:rsidRDefault="003D6483" w:rsidP="000A22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282E22" w:rsidRPr="003C2F55" w:rsidTr="002C3C9F">
        <w:trPr>
          <w:trHeight w:val="1347"/>
        </w:trPr>
        <w:tc>
          <w:tcPr>
            <w:tcW w:w="253" w:type="pct"/>
            <w:shd w:val="clear" w:color="auto" w:fill="auto"/>
          </w:tcPr>
          <w:p w:rsidR="00282E22" w:rsidRPr="003C2F55" w:rsidRDefault="00282E22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6" w:type="pct"/>
            <w:shd w:val="clear" w:color="auto" w:fill="auto"/>
          </w:tcPr>
          <w:p w:rsidR="00282E22" w:rsidRPr="003C2F55" w:rsidRDefault="00E53470" w:rsidP="0034404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Інформування про види послуг,</w:t>
            </w:r>
            <w:r w:rsidR="00282E22" w:rsidRPr="003C2F55">
              <w:rPr>
                <w:rFonts w:ascii="Times New Roman" w:hAnsi="Times New Roman"/>
                <w:sz w:val="24"/>
                <w:szCs w:val="24"/>
              </w:rPr>
              <w:t xml:space="preserve"> перелік документів тощо</w:t>
            </w:r>
          </w:p>
        </w:tc>
        <w:tc>
          <w:tcPr>
            <w:tcW w:w="1251" w:type="pct"/>
            <w:shd w:val="clear" w:color="auto" w:fill="auto"/>
          </w:tcPr>
          <w:p w:rsidR="00282E22" w:rsidRPr="003C2F55" w:rsidRDefault="00981D59" w:rsidP="0016058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дміністратор Цент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ру адміністра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тивних послуг «Віза»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(Центр «Дії») виконкому Криворізької міської ради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(на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лі – Адміністратор)</w:t>
            </w:r>
          </w:p>
        </w:tc>
        <w:tc>
          <w:tcPr>
            <w:tcW w:w="1138" w:type="pct"/>
            <w:shd w:val="clear" w:color="auto" w:fill="auto"/>
          </w:tcPr>
          <w:p w:rsidR="00282E22" w:rsidRPr="003C2F55" w:rsidRDefault="00282E22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822" w:type="pct"/>
            <w:shd w:val="clear" w:color="auto" w:fill="auto"/>
          </w:tcPr>
          <w:p w:rsidR="00282E22" w:rsidRPr="003C2F55" w:rsidRDefault="00282E22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У момент звернення</w:t>
            </w:r>
          </w:p>
        </w:tc>
      </w:tr>
      <w:tr w:rsidR="00282E22" w:rsidRPr="003C2F55" w:rsidTr="002C3C9F">
        <w:trPr>
          <w:trHeight w:val="1414"/>
        </w:trPr>
        <w:tc>
          <w:tcPr>
            <w:tcW w:w="253" w:type="pct"/>
            <w:shd w:val="clear" w:color="auto" w:fill="auto"/>
          </w:tcPr>
          <w:p w:rsidR="00282E22" w:rsidRPr="003C2F55" w:rsidRDefault="00282E22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6" w:type="pct"/>
            <w:shd w:val="clear" w:color="auto" w:fill="auto"/>
          </w:tcPr>
          <w:p w:rsidR="002A1FAD" w:rsidRPr="003C2F55" w:rsidRDefault="00282E22" w:rsidP="0016058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 xml:space="preserve">Прийняття вхідного пакету документів </w:t>
            </w:r>
            <w:r w:rsidR="00160583" w:rsidRPr="003C2F55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 xml:space="preserve"> надання </w:t>
            </w:r>
            <w:r w:rsidR="00732613" w:rsidRPr="003C2F55">
              <w:rPr>
                <w:rFonts w:ascii="Times New Roman" w:hAnsi="Times New Roman"/>
                <w:sz w:val="24"/>
                <w:szCs w:val="24"/>
              </w:rPr>
              <w:t>адміністративної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 xml:space="preserve"> послуги; перевірка компл</w:t>
            </w:r>
            <w:r w:rsidR="00E53470" w:rsidRPr="003C2F55">
              <w:rPr>
                <w:rFonts w:ascii="Times New Roman" w:hAnsi="Times New Roman"/>
                <w:sz w:val="24"/>
                <w:szCs w:val="24"/>
              </w:rPr>
              <w:t>ектності; реєстрація в Центрі</w:t>
            </w:r>
          </w:p>
        </w:tc>
        <w:tc>
          <w:tcPr>
            <w:tcW w:w="1251" w:type="pct"/>
            <w:shd w:val="clear" w:color="auto" w:fill="auto"/>
          </w:tcPr>
          <w:p w:rsidR="00282E22" w:rsidRPr="003C2F55" w:rsidRDefault="00282E22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  <w:p w:rsidR="00282E22" w:rsidRPr="003C2F55" w:rsidRDefault="00282E22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shd w:val="clear" w:color="auto" w:fill="auto"/>
          </w:tcPr>
          <w:p w:rsidR="00282E22" w:rsidRPr="003C2F55" w:rsidRDefault="00282E22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Департамент адміністративних послуг виконкому Криворізької міської ради</w:t>
            </w:r>
          </w:p>
          <w:p w:rsidR="009B7388" w:rsidRPr="003C2F55" w:rsidRDefault="009B7388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</w:tcPr>
          <w:p w:rsidR="00282E22" w:rsidRPr="003C2F55" w:rsidRDefault="00E04A50" w:rsidP="00344047">
            <w:pPr>
              <w:pStyle w:val="aa"/>
              <w:suppressAutoHyphens/>
              <w:spacing w:before="0" w:beforeAutospacing="0" w:after="0" w:afterAutospacing="0"/>
              <w:ind w:right="-74"/>
              <w:rPr>
                <w:lang w:val="uk-UA"/>
              </w:rPr>
            </w:pPr>
            <w:r w:rsidRPr="003C2F55">
              <w:rPr>
                <w:lang w:val="uk-UA"/>
              </w:rPr>
              <w:t>У момент звернення</w:t>
            </w:r>
          </w:p>
        </w:tc>
      </w:tr>
      <w:tr w:rsidR="00282E22" w:rsidRPr="003C2F55" w:rsidTr="002C3C9F">
        <w:tc>
          <w:tcPr>
            <w:tcW w:w="253" w:type="pct"/>
            <w:shd w:val="clear" w:color="auto" w:fill="auto"/>
          </w:tcPr>
          <w:p w:rsidR="00282E22" w:rsidRPr="003C2F55" w:rsidRDefault="00282E22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6" w:type="pct"/>
            <w:shd w:val="clear" w:color="auto" w:fill="auto"/>
          </w:tcPr>
          <w:p w:rsidR="002A1FAD" w:rsidRPr="003C2F55" w:rsidRDefault="00282E22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 xml:space="preserve">Передача вхідного пакету документів управлінню благоустрою та житлової політики виконкому Криворізької міської ради </w:t>
            </w:r>
          </w:p>
        </w:tc>
        <w:tc>
          <w:tcPr>
            <w:tcW w:w="1251" w:type="pct"/>
            <w:shd w:val="clear" w:color="auto" w:fill="auto"/>
          </w:tcPr>
          <w:p w:rsidR="00282E22" w:rsidRPr="003C2F55" w:rsidRDefault="00282E22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38" w:type="pct"/>
            <w:shd w:val="clear" w:color="auto" w:fill="auto"/>
          </w:tcPr>
          <w:p w:rsidR="00282E22" w:rsidRPr="003C2F55" w:rsidRDefault="00282E22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822" w:type="pct"/>
            <w:shd w:val="clear" w:color="auto" w:fill="auto"/>
          </w:tcPr>
          <w:p w:rsidR="00282E22" w:rsidRPr="003C2F55" w:rsidRDefault="00282E22" w:rsidP="00344047">
            <w:pPr>
              <w:pStyle w:val="aa"/>
              <w:suppressAutoHyphens/>
              <w:spacing w:before="0" w:beforeAutospacing="0" w:after="0" w:afterAutospacing="0"/>
              <w:ind w:right="-74"/>
              <w:rPr>
                <w:lang w:val="uk-UA"/>
              </w:rPr>
            </w:pPr>
            <w:r w:rsidRPr="003C2F55">
              <w:rPr>
                <w:lang w:val="uk-UA"/>
              </w:rPr>
              <w:t>У день на</w:t>
            </w:r>
            <w:r w:rsidR="00CE6C93" w:rsidRPr="003C2F55">
              <w:rPr>
                <w:lang w:val="uk-UA"/>
              </w:rPr>
              <w:t>дходжен</w:t>
            </w:r>
            <w:r w:rsidRPr="003C2F55">
              <w:rPr>
                <w:lang w:val="uk-UA"/>
              </w:rPr>
              <w:t>ня документів або не пізніше наступного робочого дня</w:t>
            </w:r>
          </w:p>
        </w:tc>
      </w:tr>
      <w:tr w:rsidR="00832AF0" w:rsidRPr="003C2F55" w:rsidTr="002C3C9F">
        <w:trPr>
          <w:trHeight w:val="2152"/>
        </w:trPr>
        <w:tc>
          <w:tcPr>
            <w:tcW w:w="253" w:type="pct"/>
            <w:shd w:val="clear" w:color="auto" w:fill="auto"/>
          </w:tcPr>
          <w:p w:rsidR="00832AF0" w:rsidRPr="003C2F55" w:rsidRDefault="00832AF0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36" w:type="pct"/>
            <w:shd w:val="clear" w:color="auto" w:fill="auto"/>
          </w:tcPr>
          <w:p w:rsidR="00C57917" w:rsidRPr="003C2F55" w:rsidRDefault="00832AF0" w:rsidP="00160583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 xml:space="preserve">Реєстрація вхідного пакету документів </w:t>
            </w:r>
            <w:r w:rsidR="00160583" w:rsidRPr="003C2F55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 xml:space="preserve"> надання </w:t>
            </w:r>
            <w:r w:rsidR="00732613" w:rsidRPr="003C2F55">
              <w:rPr>
                <w:rFonts w:ascii="Times New Roman" w:hAnsi="Times New Roman"/>
                <w:sz w:val="24"/>
                <w:szCs w:val="24"/>
              </w:rPr>
              <w:t>адміністративної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 xml:space="preserve"> послуги в </w:t>
            </w:r>
            <w:r w:rsidR="009604F6">
              <w:rPr>
                <w:rFonts w:ascii="Times New Roman" w:hAnsi="Times New Roman"/>
                <w:sz w:val="24"/>
                <w:szCs w:val="24"/>
              </w:rPr>
              <w:t>департаменті розвитку інфраструктури міста</w:t>
            </w:r>
            <w:r w:rsidR="009604F6"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 xml:space="preserve">виконкому Криворізької міської ради </w:t>
            </w:r>
          </w:p>
        </w:tc>
        <w:tc>
          <w:tcPr>
            <w:tcW w:w="1251" w:type="pct"/>
            <w:shd w:val="clear" w:color="auto" w:fill="auto"/>
          </w:tcPr>
          <w:p w:rsidR="00832AF0" w:rsidRDefault="00832AF0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Відповідальний пра</w:t>
            </w:r>
            <w:r w:rsidR="00344047" w:rsidRPr="003C2F55">
              <w:rPr>
                <w:rFonts w:ascii="Times New Roman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 xml:space="preserve">цівник з діловодства </w:t>
            </w:r>
            <w:r w:rsidR="009604F6">
              <w:rPr>
                <w:rFonts w:ascii="Times New Roman" w:hAnsi="Times New Roman"/>
                <w:sz w:val="24"/>
                <w:szCs w:val="24"/>
              </w:rPr>
              <w:t>департаменту розвит-ку інфраструктури міста</w:t>
            </w:r>
            <w:r w:rsidR="009604F6"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>виконкому Криворізької міської ради</w:t>
            </w:r>
          </w:p>
          <w:p w:rsidR="002C3C9F" w:rsidRPr="003C2F55" w:rsidRDefault="002C3C9F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shd w:val="clear" w:color="auto" w:fill="auto"/>
          </w:tcPr>
          <w:p w:rsidR="009604F6" w:rsidRDefault="009604F6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різької міської ради</w:t>
            </w:r>
          </w:p>
          <w:p w:rsidR="00832AF0" w:rsidRPr="003C2F55" w:rsidRDefault="00832AF0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</w:tcPr>
          <w:p w:rsidR="00832AF0" w:rsidRPr="003C2F55" w:rsidRDefault="00832AF0" w:rsidP="00344047">
            <w:pPr>
              <w:pStyle w:val="aa"/>
              <w:suppressAutoHyphens/>
              <w:spacing w:before="0" w:beforeAutospacing="0" w:after="0" w:afterAutospacing="0"/>
              <w:ind w:right="-74"/>
              <w:rPr>
                <w:lang w:val="uk-UA"/>
              </w:rPr>
            </w:pPr>
            <w:r w:rsidRPr="003C2F55">
              <w:rPr>
                <w:lang w:val="uk-UA"/>
              </w:rPr>
              <w:t>У день на</w:t>
            </w:r>
            <w:r w:rsidR="00CE6C93" w:rsidRPr="003C2F55">
              <w:rPr>
                <w:lang w:val="uk-UA"/>
              </w:rPr>
              <w:t>дходжен</w:t>
            </w:r>
            <w:r w:rsidRPr="003C2F55">
              <w:rPr>
                <w:lang w:val="uk-UA"/>
              </w:rPr>
              <w:t>ня документів або не пізніше наступного робочого дня</w:t>
            </w:r>
          </w:p>
        </w:tc>
      </w:tr>
      <w:tr w:rsidR="002C3C9F" w:rsidRPr="003C2F55" w:rsidTr="002C3C9F">
        <w:trPr>
          <w:trHeight w:val="378"/>
        </w:trPr>
        <w:tc>
          <w:tcPr>
            <w:tcW w:w="253" w:type="pct"/>
            <w:shd w:val="clear" w:color="auto" w:fill="auto"/>
          </w:tcPr>
          <w:p w:rsidR="002C3C9F" w:rsidRPr="003C2F55" w:rsidRDefault="002C3C9F" w:rsidP="00B405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536" w:type="pct"/>
            <w:shd w:val="clear" w:color="auto" w:fill="auto"/>
          </w:tcPr>
          <w:p w:rsidR="002C3C9F" w:rsidRPr="003C2F55" w:rsidRDefault="002C3C9F" w:rsidP="00B4055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2F5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51" w:type="pct"/>
            <w:shd w:val="clear" w:color="auto" w:fill="auto"/>
          </w:tcPr>
          <w:p w:rsidR="002C3C9F" w:rsidRPr="003C2F55" w:rsidRDefault="002C3C9F" w:rsidP="00B4055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2F55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38" w:type="pct"/>
            <w:shd w:val="clear" w:color="auto" w:fill="auto"/>
          </w:tcPr>
          <w:p w:rsidR="002C3C9F" w:rsidRPr="003C2F55" w:rsidRDefault="002C3C9F" w:rsidP="00B4055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2F55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822" w:type="pct"/>
            <w:shd w:val="clear" w:color="auto" w:fill="auto"/>
          </w:tcPr>
          <w:p w:rsidR="002C3C9F" w:rsidRPr="003C2F55" w:rsidRDefault="002C3C9F" w:rsidP="00B4055A">
            <w:pPr>
              <w:pStyle w:val="aa"/>
              <w:suppressAutoHyphens/>
              <w:spacing w:before="0" w:beforeAutospacing="0" w:after="0" w:afterAutospacing="0"/>
              <w:ind w:right="-74"/>
              <w:jc w:val="center"/>
              <w:rPr>
                <w:b/>
                <w:i/>
                <w:lang w:val="uk-UA"/>
              </w:rPr>
            </w:pPr>
            <w:r w:rsidRPr="003C2F55">
              <w:rPr>
                <w:b/>
                <w:i/>
                <w:lang w:val="uk-UA"/>
              </w:rPr>
              <w:t>5</w:t>
            </w:r>
          </w:p>
        </w:tc>
      </w:tr>
      <w:tr w:rsidR="002C3C9F" w:rsidRPr="003C2F55" w:rsidTr="002C3C9F">
        <w:trPr>
          <w:trHeight w:val="1558"/>
        </w:trPr>
        <w:tc>
          <w:tcPr>
            <w:tcW w:w="253" w:type="pct"/>
            <w:shd w:val="clear" w:color="auto" w:fill="auto"/>
          </w:tcPr>
          <w:p w:rsidR="002C3C9F" w:rsidRPr="003C2F55" w:rsidRDefault="002C3C9F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36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Розгляд пакету документів, накладення резолюції</w:t>
            </w:r>
          </w:p>
        </w:tc>
        <w:tc>
          <w:tcPr>
            <w:tcW w:w="1251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 xml:space="preserve">Начальник управління благоустрою та жит-лової політики викон-кому Криворізької міської ради </w:t>
            </w:r>
          </w:p>
        </w:tc>
        <w:tc>
          <w:tcPr>
            <w:tcW w:w="1138" w:type="pct"/>
            <w:shd w:val="clear" w:color="auto" w:fill="auto"/>
          </w:tcPr>
          <w:p w:rsidR="002C3C9F" w:rsidRPr="003C2F55" w:rsidRDefault="002C3C9F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різької міської ради</w:t>
            </w:r>
          </w:p>
        </w:tc>
        <w:tc>
          <w:tcPr>
            <w:tcW w:w="822" w:type="pct"/>
            <w:shd w:val="clear" w:color="auto" w:fill="auto"/>
          </w:tcPr>
          <w:p w:rsidR="002C3C9F" w:rsidRPr="003C2F55" w:rsidRDefault="002C3C9F" w:rsidP="00344047">
            <w:pPr>
              <w:pStyle w:val="aa"/>
              <w:suppressAutoHyphens/>
              <w:spacing w:before="0" w:beforeAutospacing="0" w:after="0" w:afterAutospacing="0"/>
              <w:ind w:right="-74"/>
              <w:rPr>
                <w:lang w:val="uk-UA"/>
              </w:rPr>
            </w:pPr>
            <w:r w:rsidRPr="003C2F55">
              <w:rPr>
                <w:lang w:val="uk-UA"/>
              </w:rPr>
              <w:t xml:space="preserve">У день надходження документів </w:t>
            </w:r>
          </w:p>
        </w:tc>
      </w:tr>
      <w:tr w:rsidR="002C3C9F" w:rsidRPr="003C2F55" w:rsidTr="002C3C9F">
        <w:tc>
          <w:tcPr>
            <w:tcW w:w="253" w:type="pct"/>
            <w:shd w:val="clear" w:color="auto" w:fill="auto"/>
          </w:tcPr>
          <w:p w:rsidR="002C3C9F" w:rsidRPr="003C2F55" w:rsidRDefault="002C3C9F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36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1251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 xml:space="preserve">Відповідальний працівник </w:t>
            </w:r>
            <w:r>
              <w:rPr>
                <w:rFonts w:ascii="Times New Roman" w:hAnsi="Times New Roman"/>
                <w:sz w:val="24"/>
                <w:szCs w:val="24"/>
              </w:rPr>
              <w:t>департа-менту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вико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 xml:space="preserve">-кому Криворізької мі-ської ради </w:t>
            </w:r>
          </w:p>
        </w:tc>
        <w:tc>
          <w:tcPr>
            <w:tcW w:w="1138" w:type="pct"/>
            <w:shd w:val="clear" w:color="auto" w:fill="auto"/>
          </w:tcPr>
          <w:p w:rsidR="002C3C9F" w:rsidRDefault="002C3C9F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різької міської ради</w:t>
            </w:r>
          </w:p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</w:tcPr>
          <w:p w:rsidR="002C3C9F" w:rsidRPr="003C2F55" w:rsidRDefault="002C3C9F" w:rsidP="00344047">
            <w:pPr>
              <w:pStyle w:val="aa"/>
              <w:suppressAutoHyphens/>
              <w:spacing w:before="0" w:beforeAutospacing="0" w:after="0" w:afterAutospacing="0"/>
              <w:ind w:right="-74"/>
              <w:jc w:val="both"/>
              <w:rPr>
                <w:lang w:val="uk-UA"/>
              </w:rPr>
            </w:pPr>
            <w:r w:rsidRPr="003C2F55">
              <w:rPr>
                <w:lang w:val="uk-UA"/>
              </w:rPr>
              <w:t>Протягом 1 робочого дня</w:t>
            </w:r>
          </w:p>
        </w:tc>
      </w:tr>
      <w:tr w:rsidR="002C3C9F" w:rsidRPr="003C2F55" w:rsidTr="002C3C9F">
        <w:tc>
          <w:tcPr>
            <w:tcW w:w="253" w:type="pct"/>
            <w:shd w:val="clear" w:color="auto" w:fill="auto"/>
          </w:tcPr>
          <w:p w:rsidR="002C3C9F" w:rsidRPr="003C2F55" w:rsidRDefault="002C3C9F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36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Розгляд пакету документів, надання погодження місця розташування рекламного засобу, що перебуває в комунальній власності, а у разі відмови в наданні погодження – обґрунтована письмова відповідь</w:t>
            </w:r>
          </w:p>
        </w:tc>
        <w:tc>
          <w:tcPr>
            <w:tcW w:w="1251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 xml:space="preserve">Відповідальний пра-цівник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департаменту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 xml:space="preserve">ви-конкому Криворізької міської ради </w:t>
            </w:r>
          </w:p>
        </w:tc>
        <w:tc>
          <w:tcPr>
            <w:tcW w:w="1138" w:type="pct"/>
            <w:shd w:val="clear" w:color="auto" w:fill="auto"/>
          </w:tcPr>
          <w:p w:rsidR="002C3C9F" w:rsidRDefault="002C3C9F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різької міської ради</w:t>
            </w:r>
          </w:p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</w:tcPr>
          <w:p w:rsidR="002C3C9F" w:rsidRPr="003C2F55" w:rsidRDefault="002C3C9F" w:rsidP="00344047">
            <w:pPr>
              <w:pStyle w:val="aa"/>
              <w:suppressAutoHyphens/>
              <w:spacing w:before="0" w:beforeAutospacing="0" w:after="0" w:afterAutospacing="0"/>
              <w:ind w:right="-74"/>
              <w:jc w:val="both"/>
              <w:rPr>
                <w:lang w:val="uk-UA"/>
              </w:rPr>
            </w:pPr>
            <w:r w:rsidRPr="003C2F55">
              <w:rPr>
                <w:lang w:val="uk-UA"/>
              </w:rPr>
              <w:t>Протягом 21 календарного дня</w:t>
            </w:r>
          </w:p>
        </w:tc>
      </w:tr>
      <w:tr w:rsidR="002C3C9F" w:rsidRPr="003C2F55" w:rsidTr="002C3C9F">
        <w:trPr>
          <w:trHeight w:val="292"/>
        </w:trPr>
        <w:tc>
          <w:tcPr>
            <w:tcW w:w="253" w:type="pct"/>
            <w:shd w:val="clear" w:color="auto" w:fill="auto"/>
          </w:tcPr>
          <w:p w:rsidR="002C3C9F" w:rsidRPr="003C2F55" w:rsidRDefault="002C3C9F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36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1251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 xml:space="preserve">Відповідальний пра-цівник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департаменту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hAnsi="Times New Roman"/>
                <w:sz w:val="24"/>
                <w:szCs w:val="24"/>
              </w:rPr>
              <w:t xml:space="preserve">ви-конкому Криворізької міської ради </w:t>
            </w:r>
          </w:p>
        </w:tc>
        <w:tc>
          <w:tcPr>
            <w:tcW w:w="1138" w:type="pct"/>
            <w:shd w:val="clear" w:color="auto" w:fill="auto"/>
          </w:tcPr>
          <w:p w:rsidR="002C3C9F" w:rsidRDefault="002C3C9F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різької міської ради</w:t>
            </w:r>
          </w:p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</w:tcPr>
          <w:p w:rsidR="002C3C9F" w:rsidRPr="003C2F55" w:rsidRDefault="002C3C9F" w:rsidP="00344047">
            <w:pPr>
              <w:pStyle w:val="aa"/>
              <w:suppressAutoHyphens/>
              <w:spacing w:before="0" w:beforeAutospacing="0" w:after="0" w:afterAutospacing="0"/>
              <w:ind w:right="-74"/>
              <w:jc w:val="both"/>
              <w:rPr>
                <w:lang w:val="uk-UA"/>
              </w:rPr>
            </w:pPr>
            <w:r w:rsidRPr="003C2F55">
              <w:rPr>
                <w:lang w:val="uk-UA"/>
              </w:rPr>
              <w:t>До 4 робочих днів</w:t>
            </w:r>
          </w:p>
        </w:tc>
      </w:tr>
      <w:tr w:rsidR="002C3C9F" w:rsidRPr="003C2F55" w:rsidTr="002C3C9F">
        <w:trPr>
          <w:trHeight w:val="1423"/>
        </w:trPr>
        <w:tc>
          <w:tcPr>
            <w:tcW w:w="253" w:type="pct"/>
            <w:shd w:val="clear" w:color="auto" w:fill="auto"/>
          </w:tcPr>
          <w:p w:rsidR="002C3C9F" w:rsidRPr="003C2F55" w:rsidRDefault="002C3C9F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36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Направлення повідомлення про видачу результату адміністративної послуги</w:t>
            </w:r>
          </w:p>
        </w:tc>
        <w:tc>
          <w:tcPr>
            <w:tcW w:w="1251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38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822" w:type="pct"/>
            <w:shd w:val="clear" w:color="auto" w:fill="auto"/>
          </w:tcPr>
          <w:p w:rsidR="002C3C9F" w:rsidRPr="003C2F55" w:rsidRDefault="002C3C9F" w:rsidP="00344047">
            <w:pPr>
              <w:pStyle w:val="aa"/>
              <w:suppressAutoHyphens/>
              <w:spacing w:before="0" w:beforeAutospacing="0" w:after="0" w:afterAutospacing="0"/>
              <w:ind w:right="-74"/>
              <w:jc w:val="both"/>
              <w:rPr>
                <w:lang w:val="uk-UA" w:eastAsia="uk-UA"/>
              </w:rPr>
            </w:pPr>
            <w:r w:rsidRPr="003C2F55">
              <w:rPr>
                <w:lang w:val="uk-UA" w:eastAsia="uk-UA"/>
              </w:rPr>
              <w:t>1 робочий</w:t>
            </w:r>
          </w:p>
          <w:p w:rsidR="002C3C9F" w:rsidRPr="003C2F55" w:rsidRDefault="002C3C9F" w:rsidP="00344047">
            <w:pPr>
              <w:pStyle w:val="aa"/>
              <w:suppressAutoHyphens/>
              <w:spacing w:before="0" w:beforeAutospacing="0" w:after="0" w:afterAutospacing="0"/>
              <w:ind w:right="-74"/>
              <w:jc w:val="both"/>
              <w:rPr>
                <w:lang w:val="uk-UA"/>
              </w:rPr>
            </w:pPr>
            <w:r w:rsidRPr="003C2F55">
              <w:rPr>
                <w:lang w:val="uk-UA" w:eastAsia="uk-UA"/>
              </w:rPr>
              <w:t xml:space="preserve">день </w:t>
            </w:r>
          </w:p>
        </w:tc>
      </w:tr>
      <w:tr w:rsidR="002C3C9F" w:rsidRPr="003C2F55" w:rsidTr="002C3C9F">
        <w:trPr>
          <w:trHeight w:val="1710"/>
        </w:trPr>
        <w:tc>
          <w:tcPr>
            <w:tcW w:w="253" w:type="pct"/>
            <w:shd w:val="clear" w:color="auto" w:fill="auto"/>
          </w:tcPr>
          <w:p w:rsidR="002C3C9F" w:rsidRPr="003C2F55" w:rsidRDefault="002C3C9F" w:rsidP="002A4E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36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Видача результату адміністративної послуги</w:t>
            </w:r>
          </w:p>
        </w:tc>
        <w:tc>
          <w:tcPr>
            <w:tcW w:w="1251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shd w:val="clear" w:color="auto" w:fill="auto"/>
          </w:tcPr>
          <w:p w:rsidR="002C3C9F" w:rsidRPr="003C2F55" w:rsidRDefault="002C3C9F" w:rsidP="0034404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F55">
              <w:rPr>
                <w:rFonts w:ascii="Times New Roman" w:hAnsi="Times New Roman"/>
                <w:sz w:val="24"/>
                <w:szCs w:val="24"/>
              </w:rPr>
              <w:t>Департамент адміністративних послуг виконкому Криворізької місь-кої ради</w:t>
            </w:r>
          </w:p>
        </w:tc>
        <w:tc>
          <w:tcPr>
            <w:tcW w:w="822" w:type="pct"/>
            <w:shd w:val="clear" w:color="auto" w:fill="auto"/>
          </w:tcPr>
          <w:p w:rsidR="002C3C9F" w:rsidRPr="003C2F55" w:rsidRDefault="002C3C9F" w:rsidP="00344047">
            <w:pPr>
              <w:pStyle w:val="aa"/>
              <w:suppressAutoHyphens/>
              <w:spacing w:before="0" w:beforeAutospacing="0" w:after="0" w:afterAutospacing="0"/>
              <w:ind w:right="-74"/>
              <w:jc w:val="both"/>
              <w:rPr>
                <w:lang w:val="uk-UA"/>
              </w:rPr>
            </w:pPr>
            <w:r w:rsidRPr="003C2F55">
              <w:rPr>
                <w:lang w:val="uk-UA" w:eastAsia="uk-UA"/>
              </w:rPr>
              <w:t>Наступного робочого дня після закін-чення строку виконання процедури</w:t>
            </w:r>
          </w:p>
        </w:tc>
      </w:tr>
    </w:tbl>
    <w:p w:rsidR="00F0600D" w:rsidRPr="003C2F55" w:rsidRDefault="00F0600D" w:rsidP="000A221A">
      <w:pPr>
        <w:suppressAutoHyphens/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2388" w:rsidRPr="003C2F55" w:rsidRDefault="00CF2388" w:rsidP="000A221A">
      <w:pPr>
        <w:suppressAutoHyphens/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2F55">
        <w:rPr>
          <w:rFonts w:ascii="Times New Roman" w:hAnsi="Times New Roman"/>
          <w:sz w:val="24"/>
          <w:szCs w:val="24"/>
          <w:lang w:eastAsia="ru-RU"/>
        </w:rPr>
        <w:t>* Суб’єкт звернення має право оскаржити результат надання адміністративної послуги шляхом подачі скарги до органу, якому підпорядковується особа, уповноважена, відповідно до закону, надавати адміністративні послуги, або в судовому порядку.</w:t>
      </w:r>
    </w:p>
    <w:p w:rsidR="00D51135" w:rsidRPr="003C2F55" w:rsidRDefault="00D51135" w:rsidP="000A221A">
      <w:pPr>
        <w:tabs>
          <w:tab w:val="left" w:pos="9924"/>
        </w:tabs>
        <w:suppressAutoHyphens/>
        <w:spacing w:after="0" w:line="240" w:lineRule="auto"/>
        <w:ind w:right="28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60583" w:rsidRPr="003C2F55" w:rsidRDefault="00160583" w:rsidP="000A221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3139B" w:rsidRDefault="0073139B" w:rsidP="000A221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6F0875" w:rsidRPr="003C2F55" w:rsidRDefault="006F0875" w:rsidP="000A221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C2F55">
        <w:rPr>
          <w:rFonts w:ascii="Times New Roman" w:hAnsi="Times New Roman"/>
          <w:b/>
          <w:i/>
          <w:sz w:val="24"/>
          <w:szCs w:val="24"/>
          <w:lang w:eastAsia="ru-RU"/>
        </w:rPr>
        <w:t>ТЕХНОЛОГІЧНА КАРТКА №</w:t>
      </w:r>
      <w:r w:rsidR="00C57917" w:rsidRPr="003C2F55">
        <w:rPr>
          <w:rFonts w:ascii="Times New Roman" w:hAnsi="Times New Roman"/>
          <w:b/>
          <w:i/>
          <w:sz w:val="24"/>
          <w:szCs w:val="24"/>
          <w:lang w:eastAsia="ru-RU"/>
        </w:rPr>
        <w:t>2</w:t>
      </w:r>
    </w:p>
    <w:p w:rsidR="000A221A" w:rsidRDefault="000A221A" w:rsidP="000A221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493015" w:rsidRDefault="00493015" w:rsidP="00493015">
      <w:p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0AB4">
        <w:rPr>
          <w:rFonts w:ascii="Times New Roman" w:hAnsi="Times New Roman"/>
          <w:i/>
          <w:sz w:val="24"/>
          <w:szCs w:val="24"/>
        </w:rPr>
        <w:t>Назва послуги: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В</w:t>
      </w:r>
      <w:r w:rsidRPr="00555E1F">
        <w:rPr>
          <w:rFonts w:ascii="Times New Roman" w:hAnsi="Times New Roman"/>
          <w:b/>
          <w:i/>
          <w:sz w:val="24"/>
          <w:szCs w:val="24"/>
        </w:rPr>
        <w:t>идача рішення виконкому міської ради про переведення житлових приміщень (квартир) у нежитлові</w:t>
      </w:r>
    </w:p>
    <w:p w:rsidR="00493015" w:rsidRDefault="00493015" w:rsidP="00493015">
      <w:p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93015" w:rsidRDefault="00493015" w:rsidP="0049301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5E1F">
        <w:rPr>
          <w:rFonts w:ascii="Times New Roman" w:hAnsi="Times New Roman"/>
          <w:i/>
          <w:sz w:val="24"/>
          <w:szCs w:val="24"/>
        </w:rPr>
        <w:t xml:space="preserve">Загальна кількість днів надання послуги:      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</w:t>
      </w:r>
      <w:r w:rsidRPr="00555E1F">
        <w:rPr>
          <w:rFonts w:ascii="Times New Roman" w:hAnsi="Times New Roman"/>
          <w:i/>
          <w:sz w:val="24"/>
          <w:szCs w:val="24"/>
        </w:rPr>
        <w:t>до _30__</w:t>
      </w:r>
      <w:r>
        <w:rPr>
          <w:rFonts w:ascii="Times New Roman" w:hAnsi="Times New Roman"/>
          <w:i/>
          <w:sz w:val="24"/>
          <w:szCs w:val="24"/>
        </w:rPr>
        <w:t>календарних</w:t>
      </w:r>
      <w:r w:rsidRPr="00555E1F">
        <w:rPr>
          <w:rFonts w:ascii="Times New Roman" w:hAnsi="Times New Roman"/>
          <w:i/>
          <w:sz w:val="24"/>
          <w:szCs w:val="24"/>
        </w:rPr>
        <w:t xml:space="preserve"> днів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084"/>
        <w:gridCol w:w="2548"/>
        <w:gridCol w:w="2269"/>
        <w:gridCol w:w="1669"/>
      </w:tblGrid>
      <w:tr w:rsidR="00493015" w:rsidRPr="00555E1F" w:rsidTr="00493015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493015" w:rsidRPr="00555E1F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Етапи опрацювання звернення про надання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публічної</w:t>
            </w: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послуги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Відповідальна посадова особа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Default="00493015" w:rsidP="00493015">
            <w:pPr>
              <w:spacing w:after="0" w:line="240" w:lineRule="auto"/>
              <w:ind w:left="-54" w:firstLine="54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Викон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авчі органи міської ради,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відпо</w:t>
            </w:r>
            <w:r w:rsidRPr="00555E1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відальні за етапи (дію, рішення)</w:t>
            </w:r>
          </w:p>
          <w:p w:rsidR="00493015" w:rsidRPr="00555E1F" w:rsidRDefault="00493015" w:rsidP="00493015">
            <w:pPr>
              <w:spacing w:after="0" w:line="240" w:lineRule="auto"/>
              <w:ind w:left="-54" w:firstLine="5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Строки виконання </w:t>
            </w: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етапів (дії, рішення)</w:t>
            </w:r>
          </w:p>
        </w:tc>
      </w:tr>
      <w:tr w:rsidR="00493015" w:rsidRPr="00555E1F" w:rsidTr="00493015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ind w:left="-54" w:firstLine="5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</w:tr>
      <w:tr w:rsidR="00493015" w:rsidRPr="00555E1F" w:rsidTr="0049301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0A221A" w:rsidRDefault="00493015" w:rsidP="00493015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Інформування про види послуг,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перелік документів тощо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0A221A" w:rsidRDefault="00981D59" w:rsidP="004930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дміністратор Цент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ру адміністра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тивних послуг «Віза»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(Центр «Дії») виконкому Криворізької міської ради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(на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лі – Адміністратор)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0A221A" w:rsidRDefault="00493015" w:rsidP="004930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21A">
              <w:rPr>
                <w:rFonts w:ascii="Times New Roman" w:hAnsi="Times New Roman"/>
                <w:sz w:val="24"/>
                <w:szCs w:val="24"/>
              </w:rPr>
              <w:t xml:space="preserve">Центр адміністративних </w:t>
            </w:r>
            <w:r w:rsidRPr="00344047">
              <w:rPr>
                <w:rFonts w:ascii="Times New Roman" w:hAnsi="Times New Roman"/>
                <w:sz w:val="24"/>
                <w:szCs w:val="24"/>
              </w:rPr>
              <w:t>послуг «Віза» (надалі</w:t>
            </w:r>
            <w:r>
              <w:rPr>
                <w:rFonts w:ascii="Times New Roman" w:hAnsi="Times New Roman"/>
                <w:sz w:val="24"/>
                <w:szCs w:val="24"/>
              </w:rPr>
              <w:t>-Центр</w:t>
            </w:r>
            <w:r w:rsidRPr="0034404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0A221A" w:rsidRDefault="00493015" w:rsidP="004930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21A">
              <w:rPr>
                <w:rFonts w:ascii="Times New Roman" w:hAnsi="Times New Roman"/>
                <w:sz w:val="24"/>
                <w:szCs w:val="24"/>
              </w:rPr>
              <w:t>У момент звернення</w:t>
            </w:r>
          </w:p>
        </w:tc>
      </w:tr>
      <w:tr w:rsidR="00493015" w:rsidRPr="00555E1F" w:rsidTr="0049301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>Прийняття вхідного пакет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документів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перевірка комплектності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реєстрація в Центрі 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  <w:p w:rsidR="00493015" w:rsidRPr="00555E1F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493015" w:rsidRPr="00555E1F" w:rsidTr="0049301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>Передача вхідного пакет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документів </w:t>
            </w:r>
            <w:r>
              <w:rPr>
                <w:rFonts w:ascii="Times New Roman" w:hAnsi="Times New Roman"/>
                <w:sz w:val="24"/>
                <w:szCs w:val="24"/>
              </w:rPr>
              <w:t>міському го-лові для накладення резо-люції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>Не пізніше наступного робочого дня</w:t>
            </w:r>
          </w:p>
        </w:tc>
      </w:tr>
      <w:tr w:rsidR="00493015" w:rsidRPr="00555E1F" w:rsidTr="00493015">
        <w:trPr>
          <w:trHeight w:val="194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 xml:space="preserve">Передача документів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 резолюцією міського голови до департаменту розвитку інфраструктури міста 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>різької міської ради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від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>повідальному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за ведення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>діловодства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>Не пізніше наступного робочого дня</w:t>
            </w:r>
          </w:p>
        </w:tc>
      </w:tr>
      <w:tr w:rsidR="00493015" w:rsidRPr="00555E1F" w:rsidTr="00493015">
        <w:trPr>
          <w:trHeight w:val="12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73139B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>Реєстрація вхідного пакет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документів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послуги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департаменті розвитку інфраструктури міста 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>виконкому Криворізької міської ради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>Відповідальний пра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>цівник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департаменту розвитку інфраст-</w:t>
            </w:r>
          </w:p>
          <w:p w:rsidR="00493015" w:rsidRPr="008C7321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руктури міста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>конкому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>Криворізь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>кої міської ради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Default="00493015" w:rsidP="00493015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  <w:p w:rsidR="00493015" w:rsidRPr="00555E1F" w:rsidRDefault="00493015" w:rsidP="00493015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 день отримання</w:t>
            </w:r>
          </w:p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документів</w:t>
            </w:r>
          </w:p>
        </w:tc>
      </w:tr>
      <w:tr w:rsidR="00493015" w:rsidRPr="00555E1F" w:rsidTr="0049301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>Розгляд пакет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>докумен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>тів; накладення резолюції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73139B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депар-таменту розвитку інфраструктури міста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виконкому Криворізької міської рад</w:t>
            </w:r>
            <w:r w:rsidR="0073139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різької міської 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ди</w:t>
            </w:r>
          </w:p>
          <w:p w:rsidR="00493015" w:rsidRPr="00555E1F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>обоч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</w:p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</w:tr>
      <w:tr w:rsidR="00493015" w:rsidRPr="00555E1F" w:rsidTr="0049301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>Здійснення перевірки повноти даних у поданих заявником документах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їх відповідність даним Державного реєстру речо-вих прав на нерухоме майно/ комунального підприємства Дніпро-петровської обласної ради </w:t>
            </w:r>
            <w:r w:rsidRPr="002D5AB8">
              <w:rPr>
                <w:rFonts w:ascii="Times New Roman" w:hAnsi="Times New Roman"/>
                <w:sz w:val="24"/>
                <w:szCs w:val="24"/>
              </w:rPr>
              <w:t>«Криворізьке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бюро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технічної інвентаризації», </w:t>
            </w:r>
            <w:r w:rsidRPr="009C21E9">
              <w:rPr>
                <w:rFonts w:ascii="Times New Roman" w:hAnsi="Times New Roman"/>
                <w:sz w:val="24"/>
                <w:szCs w:val="24"/>
              </w:rPr>
              <w:t xml:space="preserve">відділу реєстрації місця проживання громадян виконкому районної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21E9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ED617B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Спеціаліст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департаменту розвитку інфраструктури міста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Default="00493015" w:rsidP="00493015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різької міської 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ди</w:t>
            </w:r>
          </w:p>
          <w:p w:rsidR="00493015" w:rsidRDefault="00493015" w:rsidP="00493015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</w:p>
          <w:p w:rsidR="00493015" w:rsidRPr="00555E1F" w:rsidRDefault="00493015" w:rsidP="00493015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>о 3 робочих днів</w:t>
            </w:r>
          </w:p>
        </w:tc>
      </w:tr>
      <w:tr w:rsidR="00493015" w:rsidRPr="00555E1F" w:rsidTr="00493015">
        <w:trPr>
          <w:trHeight w:val="2022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 xml:space="preserve">Підготовка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проекту рі-шення виконкому міської ради або </w:t>
            </w:r>
            <w:r w:rsidRPr="00490D59">
              <w:rPr>
                <w:rFonts w:ascii="Times New Roman" w:hAnsi="Times New Roman"/>
                <w:sz w:val="24"/>
                <w:szCs w:val="24"/>
              </w:rPr>
              <w:t xml:space="preserve">рішення про відмову </w:t>
            </w:r>
            <w:r w:rsidRPr="00490D5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 наданні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публіч-ної</w:t>
            </w:r>
            <w:r w:rsidRPr="00490D5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послуги з листом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-</w:t>
            </w:r>
            <w:r w:rsidRPr="00490D5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роз’яснення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м</w:t>
            </w:r>
            <w:r w:rsidRPr="00490D5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про причи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-</w:t>
            </w:r>
            <w:r w:rsidRPr="00490D59">
              <w:rPr>
                <w:rFonts w:ascii="Times New Roman" w:hAnsi="Times New Roman"/>
                <w:sz w:val="24"/>
                <w:szCs w:val="24"/>
                <w:lang w:eastAsia="uk-UA"/>
              </w:rPr>
              <w:t>ну відмови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8C7321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депар-таменту розвитку інфраструктури міста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>різької міської ради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різької міської 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ди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>робочих днів</w:t>
            </w:r>
          </w:p>
        </w:tc>
      </w:tr>
      <w:tr w:rsidR="00493015" w:rsidRPr="00555E1F" w:rsidTr="0049301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Розгляд та затвердження рішення виконкому міської ради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8C7321" w:rsidRDefault="00493015" w:rsidP="00493015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міської ради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міської ради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день засі-дання викон-кому міської ради</w:t>
            </w:r>
          </w:p>
        </w:tc>
      </w:tr>
      <w:tr w:rsidR="00493015" w:rsidRPr="00555E1F" w:rsidTr="0049301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D59">
              <w:rPr>
                <w:rFonts w:ascii="Times New Roman" w:hAnsi="Times New Roman"/>
                <w:sz w:val="24"/>
                <w:szCs w:val="24"/>
              </w:rPr>
              <w:t>Передача рішення викон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0D59">
              <w:rPr>
                <w:rFonts w:ascii="Times New Roman" w:hAnsi="Times New Roman"/>
                <w:sz w:val="24"/>
                <w:szCs w:val="24"/>
              </w:rPr>
              <w:t xml:space="preserve">кому міської ради про ухвалення або рішення про відмову </w:t>
            </w:r>
            <w:r w:rsidRPr="00490D5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 наданні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публічної послуги з лис-том-</w:t>
            </w:r>
            <w:r w:rsidRPr="00490D59">
              <w:rPr>
                <w:rFonts w:ascii="Times New Roman" w:hAnsi="Times New Roman"/>
                <w:sz w:val="24"/>
                <w:szCs w:val="24"/>
                <w:lang w:eastAsia="uk-UA"/>
              </w:rPr>
              <w:t>роз’яснення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м</w:t>
            </w:r>
            <w:r w:rsidRPr="00490D5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про причину відмови</w:t>
            </w:r>
          </w:p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депар-таменту розвитку інфраструктури міста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color w:val="000000"/>
                <w:sz w:val="24"/>
                <w:szCs w:val="24"/>
              </w:rPr>
              <w:t>різької міської ради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Pr="00555E1F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різької міської 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ди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            3 днів після засідання ви-конкому міської ради</w:t>
            </w:r>
          </w:p>
        </w:tc>
      </w:tr>
      <w:tr w:rsidR="00493015" w:rsidRPr="00555E1F" w:rsidTr="0049301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>Направлення повідом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>лення про видачу резуль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тату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-денний строк з дня отримання результату </w:t>
            </w:r>
          </w:p>
        </w:tc>
      </w:tr>
      <w:tr w:rsidR="00493015" w:rsidRPr="00555E1F" w:rsidTr="0049301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5E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 xml:space="preserve">Видача результату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555E1F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555E1F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E1F">
              <w:rPr>
                <w:rFonts w:ascii="Times New Roman" w:hAnsi="Times New Roman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493015" w:rsidRDefault="00493015" w:rsidP="000A221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E25EFE" w:rsidRPr="003C2F55" w:rsidRDefault="00E25EFE" w:rsidP="000A221A">
      <w:pPr>
        <w:tabs>
          <w:tab w:val="left" w:pos="9924"/>
        </w:tabs>
        <w:suppressAutoHyphens/>
        <w:spacing w:after="0" w:line="240" w:lineRule="auto"/>
        <w:ind w:right="282"/>
        <w:jc w:val="both"/>
        <w:rPr>
          <w:rFonts w:ascii="Times New Roman" w:hAnsi="Times New Roman"/>
          <w:b/>
          <w:i/>
          <w:sz w:val="18"/>
          <w:szCs w:val="28"/>
          <w:lang w:eastAsia="ru-RU"/>
        </w:rPr>
      </w:pPr>
    </w:p>
    <w:p w:rsidR="00A03086" w:rsidRPr="003C2F55" w:rsidRDefault="00A03086" w:rsidP="003B4A83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Cs w:val="24"/>
          <w:lang w:eastAsia="ru-RU"/>
        </w:rPr>
      </w:pPr>
    </w:p>
    <w:p w:rsidR="003B4A83" w:rsidRPr="003C2F55" w:rsidRDefault="00A40E23" w:rsidP="003B4A83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ТЕХНОЛОГІЧНА КАРТКА №3</w:t>
      </w:r>
    </w:p>
    <w:p w:rsidR="009B7388" w:rsidRPr="003C2F55" w:rsidRDefault="009B7388" w:rsidP="003B4A83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2C3C9F" w:rsidRPr="00D70F2C" w:rsidRDefault="002C3C9F" w:rsidP="002C3C9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171F9">
        <w:rPr>
          <w:rFonts w:ascii="Times New Roman" w:eastAsiaTheme="minorHAnsi" w:hAnsi="Times New Roman" w:cstheme="minorBidi"/>
          <w:b/>
          <w:bCs/>
          <w:i/>
          <w:iCs/>
          <w:sz w:val="24"/>
          <w:szCs w:val="24"/>
        </w:rPr>
        <w:t>Послуга:</w:t>
      </w:r>
      <w:r>
        <w:rPr>
          <w:rFonts w:ascii="Times New Roman" w:eastAsiaTheme="minorHAnsi" w:hAnsi="Times New Roman" w:cstheme="minorBidi"/>
          <w:bCs/>
          <w:i/>
          <w:iCs/>
          <w:sz w:val="24"/>
          <w:szCs w:val="24"/>
        </w:rPr>
        <w:t xml:space="preserve"> </w:t>
      </w:r>
      <w:r w:rsidRPr="00D70F2C">
        <w:rPr>
          <w:rFonts w:ascii="Times New Roman" w:hAnsi="Times New Roman"/>
          <w:b/>
          <w:i/>
          <w:sz w:val="24"/>
          <w:szCs w:val="24"/>
        </w:rPr>
        <w:t>Погодження уповноваженого органу місця розташування рекламного засобу, що перебуває в комунальній власності</w:t>
      </w:r>
      <w:r>
        <w:rPr>
          <w:rFonts w:ascii="Times New Roman" w:hAnsi="Times New Roman"/>
          <w:b/>
          <w:i/>
          <w:sz w:val="24"/>
          <w:szCs w:val="24"/>
        </w:rPr>
        <w:t>*</w:t>
      </w:r>
    </w:p>
    <w:p w:rsidR="002C3C9F" w:rsidRPr="003C2F55" w:rsidRDefault="002C3C9F" w:rsidP="002C3C9F">
      <w:pPr>
        <w:tabs>
          <w:tab w:val="left" w:pos="4200"/>
        </w:tabs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4"/>
          <w:szCs w:val="24"/>
        </w:rPr>
      </w:pPr>
    </w:p>
    <w:p w:rsidR="002C3C9F" w:rsidRDefault="002C3C9F" w:rsidP="002C3C9F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Theme="minorHAnsi" w:hAnsi="Times New Roman" w:cstheme="minorBidi"/>
          <w:i/>
          <w:sz w:val="24"/>
          <w:szCs w:val="24"/>
        </w:rPr>
      </w:pPr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Загальна кількість днів надання послуги:                </w:t>
      </w:r>
      <w:r>
        <w:rPr>
          <w:rFonts w:ascii="Times New Roman" w:eastAsiaTheme="minorHAnsi" w:hAnsi="Times New Roman" w:cstheme="minorBidi"/>
          <w:i/>
          <w:sz w:val="24"/>
          <w:szCs w:val="24"/>
        </w:rPr>
        <w:t xml:space="preserve">      </w:t>
      </w:r>
      <w:r>
        <w:rPr>
          <w:rFonts w:ascii="Times New Roman" w:eastAsiaTheme="minorHAnsi" w:hAnsi="Times New Roman" w:cstheme="minorBidi"/>
          <w:i/>
          <w:sz w:val="24"/>
          <w:szCs w:val="24"/>
        </w:rPr>
        <w:tab/>
      </w:r>
      <w:r>
        <w:rPr>
          <w:rFonts w:ascii="Times New Roman" w:eastAsiaTheme="minorHAnsi" w:hAnsi="Times New Roman" w:cstheme="minorBidi"/>
          <w:i/>
          <w:sz w:val="24"/>
          <w:szCs w:val="24"/>
        </w:rPr>
        <w:tab/>
        <w:t xml:space="preserve">                    </w:t>
      </w:r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>до 3 робочих днів</w:t>
      </w:r>
    </w:p>
    <w:tbl>
      <w:tblPr>
        <w:tblW w:w="978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466"/>
        <w:gridCol w:w="3219"/>
        <w:gridCol w:w="1994"/>
        <w:gridCol w:w="1552"/>
      </w:tblGrid>
      <w:tr w:rsidR="002C3C9F" w:rsidRPr="003C2F55" w:rsidTr="00B4055A">
        <w:tc>
          <w:tcPr>
            <w:tcW w:w="259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2C3C9F" w:rsidRPr="003C2F55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</w:t>
            </w: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1266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165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2C3C9F" w:rsidRPr="003C2F55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025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799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2C3C9F" w:rsidRPr="003C2F55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2C3C9F" w:rsidRPr="00B171F9" w:rsidRDefault="002C3C9F" w:rsidP="002C3C9F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Theme="minorHAnsi" w:hAnsi="Times New Roman" w:cstheme="minorBidi"/>
          <w:sz w:val="2"/>
          <w:szCs w:val="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2471"/>
        <w:gridCol w:w="3226"/>
        <w:gridCol w:w="1999"/>
        <w:gridCol w:w="1575"/>
      </w:tblGrid>
      <w:tr w:rsidR="002C3C9F" w:rsidRPr="003C2F55" w:rsidTr="00B4055A">
        <w:trPr>
          <w:tblHeader/>
        </w:trPr>
        <w:tc>
          <w:tcPr>
            <w:tcW w:w="261" w:type="pct"/>
            <w:shd w:val="clear" w:color="auto" w:fill="auto"/>
          </w:tcPr>
          <w:p w:rsidR="002C3C9F" w:rsidRPr="005045ED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63" w:type="pct"/>
            <w:shd w:val="clear" w:color="auto" w:fill="auto"/>
          </w:tcPr>
          <w:p w:rsidR="002C3C9F" w:rsidRPr="005045ED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49" w:type="pct"/>
            <w:shd w:val="clear" w:color="auto" w:fill="auto"/>
          </w:tcPr>
          <w:p w:rsidR="002C3C9F" w:rsidRPr="005045ED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022" w:type="pct"/>
            <w:shd w:val="clear" w:color="auto" w:fill="auto"/>
          </w:tcPr>
          <w:p w:rsidR="002C3C9F" w:rsidRPr="005045ED" w:rsidRDefault="002C3C9F" w:rsidP="00B4055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805" w:type="pct"/>
            <w:shd w:val="clear" w:color="auto" w:fill="auto"/>
          </w:tcPr>
          <w:p w:rsidR="002C3C9F" w:rsidRPr="005045ED" w:rsidRDefault="002C3C9F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2C3C9F" w:rsidRPr="003C2F55" w:rsidTr="00C85088">
        <w:trPr>
          <w:trHeight w:val="424"/>
        </w:trPr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3" w:type="pct"/>
            <w:shd w:val="clear" w:color="auto" w:fill="auto"/>
          </w:tcPr>
          <w:p w:rsidR="002C3C9F" w:rsidRPr="00D94269" w:rsidRDefault="002C3C9F" w:rsidP="00B4055A">
            <w:pPr>
              <w:spacing w:after="16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Інформування про види послуг, перелік документів тощо</w:t>
            </w:r>
          </w:p>
        </w:tc>
        <w:tc>
          <w:tcPr>
            <w:tcW w:w="1649" w:type="pct"/>
            <w:shd w:val="clear" w:color="auto" w:fill="auto"/>
          </w:tcPr>
          <w:p w:rsidR="002C3C9F" w:rsidRPr="00D94269" w:rsidRDefault="00981D59" w:rsidP="00B40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дміністратор Цент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ру адміністра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тивних послуг «Віза»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(Центр «Дії») виконкому Криворізької міської ради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(на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лі – Адміністратор) </w:t>
            </w:r>
          </w:p>
        </w:tc>
        <w:tc>
          <w:tcPr>
            <w:tcW w:w="1022" w:type="pct"/>
            <w:shd w:val="clear" w:color="auto" w:fill="auto"/>
          </w:tcPr>
          <w:p w:rsidR="002C3C9F" w:rsidRPr="00D94269" w:rsidRDefault="002C3C9F" w:rsidP="00B40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269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05" w:type="pct"/>
            <w:shd w:val="clear" w:color="auto" w:fill="auto"/>
          </w:tcPr>
          <w:p w:rsidR="002C3C9F" w:rsidRPr="00D94269" w:rsidRDefault="002C3C9F" w:rsidP="00B40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269">
              <w:rPr>
                <w:rFonts w:ascii="Times New Roman" w:hAnsi="Times New Roman"/>
                <w:sz w:val="24"/>
                <w:szCs w:val="24"/>
              </w:rPr>
              <w:t>У момент звернення</w:t>
            </w:r>
          </w:p>
        </w:tc>
      </w:tr>
      <w:tr w:rsidR="002C3C9F" w:rsidRPr="003C2F55" w:rsidTr="00B4055A">
        <w:trPr>
          <w:trHeight w:val="1408"/>
        </w:trPr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1263" w:type="pct"/>
            <w:shd w:val="clear" w:color="auto" w:fill="auto"/>
          </w:tcPr>
          <w:p w:rsidR="002C3C9F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Прийняття вхідного пакет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документів для надання публіч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ної послуги; перевірка комплект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ності; реєстрація в Центрі </w:t>
            </w:r>
          </w:p>
          <w:p w:rsidR="002C3C9F" w:rsidRPr="00964A90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9" w:type="pct"/>
            <w:shd w:val="clear" w:color="auto" w:fill="auto"/>
          </w:tcPr>
          <w:p w:rsidR="002C3C9F" w:rsidRPr="00D94269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Адміністратор </w:t>
            </w:r>
          </w:p>
          <w:p w:rsidR="002C3C9F" w:rsidRPr="00D94269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22" w:type="pct"/>
            <w:shd w:val="clear" w:color="auto" w:fill="auto"/>
          </w:tcPr>
          <w:p w:rsidR="002C3C9F" w:rsidRPr="00D94269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Центр</w:t>
            </w:r>
          </w:p>
          <w:p w:rsidR="002C3C9F" w:rsidRPr="00D94269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2C3C9F" w:rsidRPr="00D94269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2C3C9F" w:rsidRPr="00D94269" w:rsidRDefault="002C3C9F" w:rsidP="00B4055A">
            <w:pPr>
              <w:spacing w:after="0" w:line="240" w:lineRule="auto"/>
              <w:ind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У момент</w:t>
            </w:r>
          </w:p>
          <w:p w:rsidR="002C3C9F" w:rsidRPr="00D94269" w:rsidRDefault="002C3C9F" w:rsidP="00B4055A">
            <w:pPr>
              <w:spacing w:after="0" w:line="240" w:lineRule="auto"/>
              <w:ind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звернення</w:t>
            </w:r>
          </w:p>
        </w:tc>
      </w:tr>
      <w:tr w:rsidR="002C3C9F" w:rsidRPr="003C2F55" w:rsidTr="00B4055A">
        <w:trPr>
          <w:trHeight w:val="274"/>
        </w:trPr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63" w:type="pct"/>
            <w:shd w:val="clear" w:color="auto" w:fill="auto"/>
          </w:tcPr>
          <w:p w:rsidR="002C3C9F" w:rsidRDefault="002C3C9F" w:rsidP="00B4055A">
            <w:pPr>
              <w:spacing w:after="0" w:line="22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Передача вхідного пакет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документів </w:t>
            </w:r>
            <w:r w:rsidRPr="00D94269">
              <w:rPr>
                <w:rFonts w:ascii="Times New Roman" w:hAnsi="Times New Roman"/>
                <w:sz w:val="24"/>
                <w:szCs w:val="24"/>
              </w:rPr>
              <w:t xml:space="preserve">департаменту розвит-ку інфраструктури міста </w:t>
            </w: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виконкому Криворізької міської ради </w:t>
            </w:r>
          </w:p>
          <w:p w:rsidR="002C3C9F" w:rsidRPr="00964A90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9" w:type="pct"/>
            <w:shd w:val="clear" w:color="auto" w:fill="auto"/>
          </w:tcPr>
          <w:p w:rsidR="002C3C9F" w:rsidRPr="00D94269" w:rsidRDefault="002C3C9F" w:rsidP="00981D5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022" w:type="pct"/>
            <w:shd w:val="clear" w:color="auto" w:fill="auto"/>
          </w:tcPr>
          <w:p w:rsidR="002C3C9F" w:rsidRPr="00D94269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Центр</w:t>
            </w:r>
          </w:p>
          <w:p w:rsidR="002C3C9F" w:rsidRPr="00B171F9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2C3C9F" w:rsidRPr="00B171F9" w:rsidRDefault="002C3C9F" w:rsidP="00B4055A">
            <w:pPr>
              <w:spacing w:after="0" w:line="240" w:lineRule="auto"/>
              <w:ind w:left="-12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У день надходження документів або не пізніше наступного робочого дня</w:t>
            </w:r>
          </w:p>
        </w:tc>
      </w:tr>
      <w:tr w:rsidR="002C3C9F" w:rsidRPr="003C2F55" w:rsidTr="00B4055A">
        <w:trPr>
          <w:trHeight w:val="2319"/>
        </w:trPr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63" w:type="pct"/>
            <w:shd w:val="clear" w:color="auto" w:fill="auto"/>
          </w:tcPr>
          <w:p w:rsidR="002C3C9F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Реєстрація вхідного пакет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документів для надання публіч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ної послуги в </w:t>
            </w:r>
            <w:r>
              <w:rPr>
                <w:rFonts w:ascii="Times New Roman" w:hAnsi="Times New Roman"/>
                <w:sz w:val="24"/>
                <w:szCs w:val="24"/>
              </w:rPr>
              <w:t>депар-таменті розвитку інфраструктури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 Криво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різької міської ради </w:t>
            </w:r>
          </w:p>
          <w:p w:rsidR="002C3C9F" w:rsidRPr="00964A90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9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Відповідальний працівник з діловодства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департаменту розвитку інфраструктури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 Криворізької міської ради</w:t>
            </w:r>
          </w:p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</w:p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</w:p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</w:p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</w:p>
        </w:tc>
        <w:tc>
          <w:tcPr>
            <w:tcW w:w="1022" w:type="pct"/>
            <w:shd w:val="clear" w:color="auto" w:fill="auto"/>
          </w:tcPr>
          <w:p w:rsidR="002C3C9F" w:rsidRDefault="002C3C9F" w:rsidP="00B4055A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>ворізької міської ради</w:t>
            </w:r>
          </w:p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ind w:left="-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У день надходження документів або не пізніше наступного робочого дня</w:t>
            </w:r>
          </w:p>
        </w:tc>
      </w:tr>
      <w:tr w:rsidR="002C3C9F" w:rsidRPr="003C2F55" w:rsidTr="00B4055A">
        <w:trPr>
          <w:trHeight w:val="1932"/>
        </w:trPr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63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Розгляд пакета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документів, накладення резолюції</w:t>
            </w:r>
          </w:p>
        </w:tc>
        <w:tc>
          <w:tcPr>
            <w:tcW w:w="1649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Директор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департаменту розвитку інфраструктури міста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виконкому </w:t>
            </w:r>
          </w:p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1022" w:type="pct"/>
            <w:shd w:val="clear" w:color="auto" w:fill="auto"/>
          </w:tcPr>
          <w:p w:rsidR="002C3C9F" w:rsidRPr="00B171F9" w:rsidRDefault="002C3C9F" w:rsidP="00B4055A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805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2C3C9F" w:rsidRPr="003C2F55" w:rsidTr="00B4055A">
        <w:trPr>
          <w:trHeight w:val="1639"/>
        </w:trPr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63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1649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Відповідальний працівник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департаменту розвитку інфраструктури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виконкому Криворізької міської ради </w:t>
            </w:r>
          </w:p>
        </w:tc>
        <w:tc>
          <w:tcPr>
            <w:tcW w:w="1022" w:type="pct"/>
            <w:shd w:val="clear" w:color="auto" w:fill="auto"/>
          </w:tcPr>
          <w:p w:rsidR="002C3C9F" w:rsidRPr="00B171F9" w:rsidRDefault="002C3C9F" w:rsidP="00B4055A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805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2C3C9F" w:rsidRPr="003C2F55" w:rsidTr="00B4055A"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63" w:type="pct"/>
            <w:shd w:val="clear" w:color="auto" w:fill="auto"/>
          </w:tcPr>
          <w:p w:rsidR="002C3C9F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Розгляд пакет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документів, надання погодження місця розташування рекламного засобу, що перебуває в комунальній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власності, а в разі відмови – обґрунтованої письмової відповіді</w:t>
            </w:r>
          </w:p>
          <w:p w:rsidR="002C3C9F" w:rsidRPr="00964A90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49" w:type="pct"/>
            <w:shd w:val="clear" w:color="auto" w:fill="auto"/>
          </w:tcPr>
          <w:p w:rsidR="002C3C9F" w:rsidRPr="003C2F55" w:rsidRDefault="002C3C9F" w:rsidP="00B4055A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Відповідальний працівник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департаменту розвитку інфраструктури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виконкому Криворізької міської ради </w:t>
            </w:r>
          </w:p>
        </w:tc>
        <w:tc>
          <w:tcPr>
            <w:tcW w:w="1022" w:type="pct"/>
            <w:shd w:val="clear" w:color="auto" w:fill="auto"/>
          </w:tcPr>
          <w:p w:rsidR="002C3C9F" w:rsidRDefault="002C3C9F" w:rsidP="00B4055A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  <w:p w:rsidR="002C3C9F" w:rsidRPr="003C2F55" w:rsidRDefault="002C3C9F" w:rsidP="00B4055A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2C3C9F" w:rsidRPr="003C2F55" w:rsidRDefault="002C3C9F" w:rsidP="00B405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У день надходження документів або не пізніше наступного робочого дня</w:t>
            </w:r>
          </w:p>
        </w:tc>
      </w:tr>
      <w:tr w:rsidR="002C3C9F" w:rsidRPr="003C2F55" w:rsidTr="00B4055A">
        <w:trPr>
          <w:trHeight w:val="1414"/>
        </w:trPr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  <w:lastRenderedPageBreak/>
              <w:t>8</w:t>
            </w:r>
          </w:p>
        </w:tc>
        <w:tc>
          <w:tcPr>
            <w:tcW w:w="1263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1649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Відповідальний працівник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департаменту розвитку інфраструктури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Криворізької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міської ради</w:t>
            </w:r>
          </w:p>
        </w:tc>
        <w:tc>
          <w:tcPr>
            <w:tcW w:w="1022" w:type="pct"/>
            <w:shd w:val="clear" w:color="auto" w:fill="auto"/>
          </w:tcPr>
          <w:p w:rsidR="002C3C9F" w:rsidRPr="00B171F9" w:rsidRDefault="002C3C9F" w:rsidP="00B4055A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</w:tc>
        <w:tc>
          <w:tcPr>
            <w:tcW w:w="805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2C3C9F" w:rsidRPr="003C2F55" w:rsidTr="00B4055A">
        <w:trPr>
          <w:trHeight w:val="1387"/>
        </w:trPr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  <w:t>9</w:t>
            </w:r>
          </w:p>
        </w:tc>
        <w:tc>
          <w:tcPr>
            <w:tcW w:w="1263" w:type="pct"/>
            <w:shd w:val="clear" w:color="auto" w:fill="auto"/>
          </w:tcPr>
          <w:p w:rsidR="002C3C9F" w:rsidRPr="003C2F55" w:rsidRDefault="002C3C9F" w:rsidP="00B4055A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649" w:type="pct"/>
            <w:shd w:val="clear" w:color="auto" w:fill="auto"/>
          </w:tcPr>
          <w:p w:rsidR="002C3C9F" w:rsidRPr="00B87B0F" w:rsidRDefault="002C3C9F" w:rsidP="00981D59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Адміністратор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shd w:val="clear" w:color="auto" w:fill="auto"/>
          </w:tcPr>
          <w:p w:rsidR="002C3C9F" w:rsidRPr="00B87B0F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Центр</w:t>
            </w:r>
          </w:p>
        </w:tc>
        <w:tc>
          <w:tcPr>
            <w:tcW w:w="805" w:type="pct"/>
            <w:shd w:val="clear" w:color="auto" w:fill="auto"/>
          </w:tcPr>
          <w:p w:rsidR="002C3C9F" w:rsidRPr="003C2F55" w:rsidRDefault="002C3C9F" w:rsidP="00B4055A">
            <w:pPr>
              <w:spacing w:before="100" w:beforeAutospacing="1" w:after="100" w:afterAutospacing="1" w:line="240" w:lineRule="auto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1-денний строк з дня отримання результату публічної послуги</w:t>
            </w:r>
          </w:p>
        </w:tc>
      </w:tr>
      <w:tr w:rsidR="002C3C9F" w:rsidRPr="003C2F55" w:rsidTr="00B4055A">
        <w:trPr>
          <w:trHeight w:val="1044"/>
        </w:trPr>
        <w:tc>
          <w:tcPr>
            <w:tcW w:w="261" w:type="pct"/>
            <w:shd w:val="clear" w:color="auto" w:fill="auto"/>
          </w:tcPr>
          <w:p w:rsidR="002C3C9F" w:rsidRPr="003C2F55" w:rsidRDefault="002C3C9F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  <w:t>10</w:t>
            </w:r>
          </w:p>
        </w:tc>
        <w:tc>
          <w:tcPr>
            <w:tcW w:w="1263" w:type="pct"/>
            <w:shd w:val="clear" w:color="auto" w:fill="auto"/>
          </w:tcPr>
          <w:p w:rsidR="002C3C9F" w:rsidRPr="003C2F55" w:rsidRDefault="002C3C9F" w:rsidP="00B4055A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Видача результату публічної послуги</w:t>
            </w:r>
          </w:p>
        </w:tc>
        <w:tc>
          <w:tcPr>
            <w:tcW w:w="1649" w:type="pct"/>
            <w:shd w:val="clear" w:color="auto" w:fill="auto"/>
          </w:tcPr>
          <w:p w:rsidR="002C3C9F" w:rsidRPr="00B87B0F" w:rsidRDefault="002C3C9F" w:rsidP="00981D59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Адміністратор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shd w:val="clear" w:color="auto" w:fill="auto"/>
          </w:tcPr>
          <w:p w:rsidR="002C3C9F" w:rsidRPr="00B87B0F" w:rsidRDefault="002C3C9F" w:rsidP="00B405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Центр</w:t>
            </w:r>
          </w:p>
        </w:tc>
        <w:tc>
          <w:tcPr>
            <w:tcW w:w="805" w:type="pct"/>
            <w:shd w:val="clear" w:color="auto" w:fill="auto"/>
          </w:tcPr>
          <w:p w:rsidR="002C3C9F" w:rsidRPr="003C2F55" w:rsidRDefault="002C3C9F" w:rsidP="00B405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2C3C9F" w:rsidRDefault="002C3C9F" w:rsidP="002C3C9F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>Картка діє також при наданні послуг «одним пакетом» за життєвою ситуацією «Розміщення зовнішньої реклами».</w:t>
      </w:r>
    </w:p>
    <w:p w:rsidR="009B7388" w:rsidRPr="003C2F55" w:rsidRDefault="009B7388" w:rsidP="002F4511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2F4511" w:rsidRPr="003C2F55" w:rsidRDefault="00A40E23" w:rsidP="002F4511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ТЕХНОЛОГІЧНА КАРТКА №4</w:t>
      </w:r>
    </w:p>
    <w:p w:rsidR="002F4511" w:rsidRPr="003C2F55" w:rsidRDefault="002F4511" w:rsidP="002F4511">
      <w:pPr>
        <w:tabs>
          <w:tab w:val="left" w:pos="4200"/>
        </w:tabs>
        <w:spacing w:after="0" w:line="240" w:lineRule="auto"/>
        <w:jc w:val="center"/>
        <w:rPr>
          <w:rFonts w:ascii="Times New Roman" w:eastAsiaTheme="minorHAnsi" w:hAnsi="Times New Roman" w:cstheme="minorBidi"/>
          <w:bCs/>
          <w:i/>
          <w:iCs/>
          <w:sz w:val="16"/>
          <w:szCs w:val="24"/>
        </w:rPr>
      </w:pPr>
    </w:p>
    <w:p w:rsidR="002F4511" w:rsidRPr="003C2F55" w:rsidRDefault="002F4511" w:rsidP="002F4511">
      <w:pPr>
        <w:tabs>
          <w:tab w:val="left" w:pos="4200"/>
        </w:tabs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4"/>
          <w:szCs w:val="24"/>
        </w:rPr>
      </w:pPr>
      <w:r w:rsidRPr="003C2F55">
        <w:rPr>
          <w:rFonts w:ascii="Times New Roman" w:eastAsiaTheme="minorHAnsi" w:hAnsi="Times New Roman" w:cstheme="minorBidi"/>
          <w:bCs/>
          <w:i/>
          <w:iCs/>
          <w:sz w:val="24"/>
          <w:szCs w:val="24"/>
        </w:rPr>
        <w:t>Назва послуги:</w:t>
      </w:r>
      <w:r w:rsidR="00A40E23">
        <w:rPr>
          <w:rFonts w:ascii="Times New Roman" w:eastAsiaTheme="minorHAnsi" w:hAnsi="Times New Roman" w:cstheme="minorBidi"/>
          <w:bCs/>
          <w:i/>
          <w:iCs/>
          <w:sz w:val="24"/>
          <w:szCs w:val="24"/>
        </w:rPr>
        <w:t xml:space="preserve"> </w:t>
      </w:r>
      <w:r w:rsidRPr="003C2F55">
        <w:rPr>
          <w:rFonts w:ascii="Times New Roman" w:eastAsiaTheme="minorHAnsi" w:hAnsi="Times New Roman" w:cstheme="minorBidi"/>
          <w:b/>
          <w:i/>
          <w:sz w:val="24"/>
          <w:szCs w:val="24"/>
        </w:rPr>
        <w:t xml:space="preserve">Письмове погодження </w:t>
      </w:r>
      <w:r w:rsidR="009B7388" w:rsidRPr="003C2F55">
        <w:rPr>
          <w:rFonts w:ascii="Times New Roman" w:eastAsiaTheme="minorHAnsi" w:hAnsi="Times New Roman" w:cstheme="minorBidi"/>
          <w:b/>
          <w:i/>
          <w:sz w:val="24"/>
          <w:szCs w:val="24"/>
        </w:rPr>
        <w:t>уповноваженого органу місця розташування рекламного засобу</w:t>
      </w:r>
      <w:r w:rsidRPr="003C2F55">
        <w:rPr>
          <w:rFonts w:ascii="Times New Roman" w:eastAsiaTheme="minorHAnsi" w:hAnsi="Times New Roman" w:cstheme="minorBidi"/>
          <w:b/>
          <w:i/>
          <w:sz w:val="24"/>
          <w:szCs w:val="24"/>
        </w:rPr>
        <w:t xml:space="preserve"> (</w:t>
      </w:r>
      <w:r w:rsidR="00700900" w:rsidRPr="003C2F55">
        <w:rPr>
          <w:rFonts w:ascii="Times New Roman" w:eastAsiaTheme="minorHAnsi" w:hAnsi="Times New Roman" w:cstheme="minorBidi"/>
          <w:b/>
          <w:i/>
          <w:sz w:val="24"/>
          <w:szCs w:val="24"/>
        </w:rPr>
        <w:t>у разі зміни власника рекламного засобу</w:t>
      </w:r>
      <w:r w:rsidRPr="003C2F55">
        <w:rPr>
          <w:rFonts w:ascii="Times New Roman" w:eastAsiaTheme="minorHAnsi" w:hAnsi="Times New Roman" w:cstheme="minorBidi"/>
          <w:b/>
          <w:i/>
          <w:sz w:val="24"/>
          <w:szCs w:val="24"/>
        </w:rPr>
        <w:t>)</w:t>
      </w:r>
    </w:p>
    <w:p w:rsidR="002F4511" w:rsidRPr="003C2F55" w:rsidRDefault="002F4511" w:rsidP="002F4511">
      <w:pPr>
        <w:tabs>
          <w:tab w:val="left" w:pos="4200"/>
        </w:tabs>
        <w:spacing w:after="0" w:line="240" w:lineRule="auto"/>
        <w:jc w:val="center"/>
        <w:rPr>
          <w:rFonts w:ascii="Times New Roman" w:eastAsiaTheme="minorHAnsi" w:hAnsi="Times New Roman" w:cstheme="minorBidi"/>
          <w:i/>
          <w:sz w:val="10"/>
          <w:szCs w:val="24"/>
        </w:rPr>
      </w:pPr>
    </w:p>
    <w:p w:rsidR="002F4511" w:rsidRPr="003C2F55" w:rsidRDefault="002F4511" w:rsidP="002F4511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Загальна кількість днів надання послуги:                      </w:t>
      </w:r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ab/>
      </w:r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ab/>
        <w:t xml:space="preserve">                        до 3 робочих днів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112"/>
        <w:gridCol w:w="2552"/>
        <w:gridCol w:w="2269"/>
        <w:gridCol w:w="1664"/>
      </w:tblGrid>
      <w:tr w:rsidR="002F4511" w:rsidRPr="003C2F55" w:rsidTr="008C7321">
        <w:tc>
          <w:tcPr>
            <w:tcW w:w="266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1535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1259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Відповідальна</w:t>
            </w:r>
          </w:p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посадова особа</w:t>
            </w:r>
          </w:p>
        </w:tc>
        <w:tc>
          <w:tcPr>
            <w:tcW w:w="1119" w:type="pct"/>
            <w:shd w:val="clear" w:color="auto" w:fill="auto"/>
          </w:tcPr>
          <w:p w:rsidR="002F4511" w:rsidRPr="003C2F55" w:rsidRDefault="002F4511" w:rsidP="000A755D">
            <w:pPr>
              <w:spacing w:after="0" w:line="240" w:lineRule="auto"/>
              <w:ind w:left="-108" w:right="-249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  <w:lang w:eastAsia="uk-UA"/>
              </w:rPr>
              <w:t>Виконавчі органи міської ради, відповідальні  за етапи (дію, рішення</w:t>
            </w:r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821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 xml:space="preserve">Строки </w:t>
            </w:r>
          </w:p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виконання етапів (дії, рішення)</w:t>
            </w:r>
          </w:p>
        </w:tc>
      </w:tr>
      <w:tr w:rsidR="002F4511" w:rsidRPr="003C2F55" w:rsidTr="008C7321">
        <w:trPr>
          <w:tblHeader/>
        </w:trPr>
        <w:tc>
          <w:tcPr>
            <w:tcW w:w="266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5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9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19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21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2D7256" w:rsidRPr="003C2F55" w:rsidTr="008C7321">
        <w:trPr>
          <w:trHeight w:val="2267"/>
        </w:trPr>
        <w:tc>
          <w:tcPr>
            <w:tcW w:w="266" w:type="pct"/>
            <w:shd w:val="clear" w:color="auto" w:fill="auto"/>
          </w:tcPr>
          <w:p w:rsidR="002D7256" w:rsidRPr="003C2F55" w:rsidRDefault="002D7256" w:rsidP="002F451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5" w:type="pct"/>
            <w:shd w:val="clear" w:color="auto" w:fill="auto"/>
          </w:tcPr>
          <w:p w:rsidR="002D7256" w:rsidRPr="003C2F55" w:rsidRDefault="002D7256" w:rsidP="002F4511">
            <w:pPr>
              <w:spacing w:after="160" w:line="240" w:lineRule="auto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Інформування про види послуг, перелік документ-тів тощо</w:t>
            </w:r>
          </w:p>
        </w:tc>
        <w:tc>
          <w:tcPr>
            <w:tcW w:w="1259" w:type="pct"/>
            <w:shd w:val="clear" w:color="auto" w:fill="auto"/>
          </w:tcPr>
          <w:p w:rsidR="002D7256" w:rsidRPr="003C2F55" w:rsidRDefault="00981D59" w:rsidP="000D4C8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дміністратор Цент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ру адміністра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тивних послуг «Віза»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(Центр «Дії») виконкому Криворізької міської ради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(на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лі – Адміністратор)</w:t>
            </w:r>
          </w:p>
        </w:tc>
        <w:tc>
          <w:tcPr>
            <w:tcW w:w="1119" w:type="pct"/>
            <w:shd w:val="clear" w:color="auto" w:fill="auto"/>
          </w:tcPr>
          <w:p w:rsidR="002D7256" w:rsidRPr="003C2F55" w:rsidRDefault="002D7256" w:rsidP="002F451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821" w:type="pct"/>
            <w:shd w:val="clear" w:color="auto" w:fill="auto"/>
          </w:tcPr>
          <w:p w:rsidR="002D7256" w:rsidRPr="003C2F55" w:rsidRDefault="002D7256" w:rsidP="002F4511">
            <w:pPr>
              <w:spacing w:after="16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У момент звернення</w:t>
            </w:r>
          </w:p>
        </w:tc>
      </w:tr>
      <w:tr w:rsidR="002F4511" w:rsidRPr="003C2F55" w:rsidTr="008C7321">
        <w:trPr>
          <w:trHeight w:val="1408"/>
        </w:trPr>
        <w:tc>
          <w:tcPr>
            <w:tcW w:w="266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5" w:type="pct"/>
            <w:shd w:val="clear" w:color="auto" w:fill="auto"/>
          </w:tcPr>
          <w:p w:rsidR="002F4511" w:rsidRPr="003C2F55" w:rsidRDefault="002F4511" w:rsidP="004F540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Прийняття вхідного пакету документів </w:t>
            </w:r>
            <w:r w:rsidR="004F5406" w:rsidRPr="003C2F55">
              <w:rPr>
                <w:rFonts w:ascii="Times New Roman" w:eastAsiaTheme="minorHAnsi" w:hAnsi="Times New Roman"/>
                <w:sz w:val="24"/>
                <w:szCs w:val="24"/>
              </w:rPr>
              <w:t>для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надання публічної послуги; пере</w:t>
            </w:r>
            <w:r w:rsidR="004F5406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вірка комплектності; реєст</w:t>
            </w:r>
            <w:r w:rsidR="004F5406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рація в Центрі </w:t>
            </w:r>
          </w:p>
        </w:tc>
        <w:tc>
          <w:tcPr>
            <w:tcW w:w="1259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Адміністратор</w:t>
            </w:r>
          </w:p>
          <w:p w:rsidR="002F4511" w:rsidRPr="003C2F55" w:rsidRDefault="002F4511" w:rsidP="002F451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19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821" w:type="pct"/>
            <w:shd w:val="clear" w:color="auto" w:fill="auto"/>
          </w:tcPr>
          <w:p w:rsidR="002F4511" w:rsidRPr="003C2F55" w:rsidRDefault="00CB2D26" w:rsidP="007E46A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момент </w:t>
            </w:r>
          </w:p>
          <w:p w:rsidR="00CB2D26" w:rsidRPr="003C2F55" w:rsidRDefault="00CB2D26" w:rsidP="007E46A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звернення</w:t>
            </w:r>
          </w:p>
        </w:tc>
      </w:tr>
      <w:tr w:rsidR="002F4511" w:rsidRPr="003C2F55" w:rsidTr="008C7321">
        <w:tc>
          <w:tcPr>
            <w:tcW w:w="266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5" w:type="pct"/>
            <w:shd w:val="clear" w:color="auto" w:fill="auto"/>
          </w:tcPr>
          <w:p w:rsidR="002F4511" w:rsidRPr="003C2F55" w:rsidRDefault="002F4511" w:rsidP="007E46A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Передача вхідного пакету документів </w:t>
            </w:r>
            <w:r w:rsidR="000E0B73">
              <w:rPr>
                <w:rFonts w:ascii="Times New Roman" w:hAnsi="Times New Roman"/>
                <w:sz w:val="24"/>
                <w:szCs w:val="24"/>
              </w:rPr>
              <w:t>департаменту розвитку інфраструктури міста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виконкому Криворізької міської ради </w:t>
            </w:r>
          </w:p>
        </w:tc>
        <w:tc>
          <w:tcPr>
            <w:tcW w:w="1259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19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821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надходження документів або не пізніше наступного робочого дня</w:t>
            </w:r>
          </w:p>
        </w:tc>
      </w:tr>
      <w:tr w:rsidR="002F4511" w:rsidRPr="003C2F55" w:rsidTr="008C7321">
        <w:trPr>
          <w:trHeight w:val="1863"/>
        </w:trPr>
        <w:tc>
          <w:tcPr>
            <w:tcW w:w="266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1535" w:type="pct"/>
            <w:shd w:val="clear" w:color="auto" w:fill="auto"/>
          </w:tcPr>
          <w:p w:rsidR="002F4511" w:rsidRPr="003C2F55" w:rsidRDefault="002F4511" w:rsidP="004F5406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Реєстрація вхідного пакету документів </w:t>
            </w:r>
            <w:r w:rsidR="004F5406" w:rsidRPr="003C2F55">
              <w:rPr>
                <w:rFonts w:ascii="Times New Roman" w:eastAsiaTheme="minorHAnsi" w:hAnsi="Times New Roman"/>
                <w:sz w:val="24"/>
                <w:szCs w:val="24"/>
              </w:rPr>
              <w:t>для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надання публічної послуги в </w:t>
            </w:r>
            <w:r w:rsidR="000E0B73">
              <w:rPr>
                <w:rFonts w:ascii="Times New Roman" w:hAnsi="Times New Roman"/>
                <w:sz w:val="24"/>
                <w:szCs w:val="24"/>
              </w:rPr>
              <w:t>департаменту розвитку інфраструктури міста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виконкому Криворізької міської ради </w:t>
            </w:r>
          </w:p>
        </w:tc>
        <w:tc>
          <w:tcPr>
            <w:tcW w:w="1259" w:type="pct"/>
            <w:shd w:val="clear" w:color="auto" w:fill="auto"/>
          </w:tcPr>
          <w:p w:rsidR="002F4511" w:rsidRPr="003C2F55" w:rsidRDefault="002F4511" w:rsidP="007E46A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Відповідальний працівник з діловодства </w:t>
            </w:r>
            <w:r w:rsidR="000E0B73">
              <w:rPr>
                <w:rFonts w:ascii="Times New Roman" w:hAnsi="Times New Roman"/>
                <w:sz w:val="24"/>
                <w:szCs w:val="24"/>
              </w:rPr>
              <w:t>департаменту розвит-ку інфраструктури міста</w:t>
            </w:r>
            <w:r w:rsidR="000E0B73"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 Криворізької міської ради</w:t>
            </w:r>
          </w:p>
        </w:tc>
        <w:tc>
          <w:tcPr>
            <w:tcW w:w="1119" w:type="pct"/>
            <w:shd w:val="clear" w:color="auto" w:fill="auto"/>
          </w:tcPr>
          <w:p w:rsidR="009604F6" w:rsidRDefault="009604F6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  <w:p w:rsidR="002F4511" w:rsidRPr="003C2F55" w:rsidRDefault="002F4511" w:rsidP="002F451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надходження документів або не пізніше наступного робочого дня</w:t>
            </w:r>
          </w:p>
        </w:tc>
      </w:tr>
      <w:tr w:rsidR="002F4511" w:rsidRPr="003C2F55" w:rsidTr="008C7321">
        <w:trPr>
          <w:trHeight w:val="1077"/>
        </w:trPr>
        <w:tc>
          <w:tcPr>
            <w:tcW w:w="266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35" w:type="pct"/>
            <w:shd w:val="clear" w:color="auto" w:fill="auto"/>
          </w:tcPr>
          <w:p w:rsidR="002F4511" w:rsidRPr="003C2F55" w:rsidRDefault="000E0B73" w:rsidP="002F451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Розгляд пакету докумен</w:t>
            </w:r>
            <w:r w:rsidR="002F4511" w:rsidRPr="003C2F55">
              <w:rPr>
                <w:rFonts w:ascii="Times New Roman" w:eastAsiaTheme="minorHAnsi" w:hAnsi="Times New Roman"/>
                <w:sz w:val="24"/>
                <w:szCs w:val="24"/>
              </w:rPr>
              <w:t>тів, накладення резолюції</w:t>
            </w:r>
          </w:p>
        </w:tc>
        <w:tc>
          <w:tcPr>
            <w:tcW w:w="1259" w:type="pct"/>
            <w:shd w:val="clear" w:color="auto" w:fill="auto"/>
          </w:tcPr>
          <w:p w:rsidR="002F4511" w:rsidRPr="003C2F55" w:rsidRDefault="000E0B73" w:rsidP="0070090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департаменту розвит-ку інфраструктури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511"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 Криворізької міської ради</w:t>
            </w:r>
          </w:p>
        </w:tc>
        <w:tc>
          <w:tcPr>
            <w:tcW w:w="1119" w:type="pct"/>
            <w:shd w:val="clear" w:color="auto" w:fill="auto"/>
          </w:tcPr>
          <w:p w:rsidR="009604F6" w:rsidRDefault="009604F6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  <w:p w:rsidR="002F4511" w:rsidRPr="003C2F55" w:rsidRDefault="002F4511" w:rsidP="007E46A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auto"/>
          </w:tcPr>
          <w:p w:rsidR="002F4511" w:rsidRPr="003C2F55" w:rsidRDefault="002F4511" w:rsidP="00CB2D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</w:t>
            </w:r>
            <w:r w:rsidR="00CB2D26"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момент</w:t>
            </w:r>
          </w:p>
          <w:p w:rsidR="00CB2D26" w:rsidRPr="003C2F55" w:rsidRDefault="00CB2D26" w:rsidP="00CB2D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звернення</w:t>
            </w:r>
          </w:p>
        </w:tc>
      </w:tr>
      <w:tr w:rsidR="002F4511" w:rsidRPr="003C2F55" w:rsidTr="008C7321">
        <w:trPr>
          <w:trHeight w:val="1639"/>
        </w:trPr>
        <w:tc>
          <w:tcPr>
            <w:tcW w:w="266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35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Здійснення перевірки пов</w:t>
            </w:r>
            <w:r w:rsidR="007E46A3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ноти даних у поданих заявником документах</w:t>
            </w:r>
          </w:p>
        </w:tc>
        <w:tc>
          <w:tcPr>
            <w:tcW w:w="1259" w:type="pct"/>
            <w:shd w:val="clear" w:color="auto" w:fill="auto"/>
          </w:tcPr>
          <w:p w:rsidR="002F4511" w:rsidRPr="003C2F55" w:rsidRDefault="002F4511" w:rsidP="007E46A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Відповідальний пра-цівник </w:t>
            </w:r>
            <w:r w:rsidR="000E0B73">
              <w:rPr>
                <w:rFonts w:ascii="Times New Roman" w:hAnsi="Times New Roman"/>
                <w:sz w:val="24"/>
                <w:szCs w:val="24"/>
              </w:rPr>
              <w:t>департаменту розвитку інфраструктури міста</w:t>
            </w:r>
            <w:r w:rsidR="000E0B73"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r w:rsidR="0049301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Криворізь</w:t>
            </w:r>
            <w:r w:rsidR="007E46A3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кої міської ради </w:t>
            </w:r>
          </w:p>
        </w:tc>
        <w:tc>
          <w:tcPr>
            <w:tcW w:w="1119" w:type="pct"/>
            <w:shd w:val="clear" w:color="auto" w:fill="auto"/>
          </w:tcPr>
          <w:p w:rsidR="009604F6" w:rsidRDefault="009604F6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  <w:p w:rsidR="002F4511" w:rsidRPr="003C2F55" w:rsidRDefault="002F4511" w:rsidP="007E46A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1 робочого дня</w:t>
            </w:r>
          </w:p>
        </w:tc>
      </w:tr>
      <w:tr w:rsidR="002F4511" w:rsidRPr="003C2F55" w:rsidTr="008C7321">
        <w:tc>
          <w:tcPr>
            <w:tcW w:w="266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35" w:type="pct"/>
            <w:shd w:val="clear" w:color="auto" w:fill="auto"/>
          </w:tcPr>
          <w:p w:rsidR="002F4511" w:rsidRPr="003C2F55" w:rsidRDefault="002F4511" w:rsidP="004F540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Розгляд пакету документ-тів, надання </w:t>
            </w:r>
            <w:r w:rsidR="00700900"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письмового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погодження місця розта</w:t>
            </w:r>
            <w:r w:rsidR="00700900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шування рекламного засо</w:t>
            </w:r>
            <w:r w:rsidR="00700900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бу</w:t>
            </w:r>
            <w:r w:rsidR="0049301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700900" w:rsidRPr="003C2F55">
              <w:rPr>
                <w:rFonts w:ascii="Times New Roman" w:eastAsiaTheme="minorHAnsi" w:hAnsi="Times New Roman"/>
                <w:sz w:val="24"/>
                <w:szCs w:val="24"/>
              </w:rPr>
              <w:t>(у разі зміни власника рекламного засобу)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а</w:t>
            </w:r>
            <w:r w:rsidR="002C108D" w:rsidRPr="003C2F55">
              <w:rPr>
                <w:rFonts w:ascii="Times New Roman" w:eastAsiaTheme="minorHAnsi" w:hAnsi="Times New Roman"/>
                <w:sz w:val="24"/>
                <w:szCs w:val="24"/>
              </w:rPr>
              <w:t>бо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в разі відмови</w:t>
            </w:r>
            <w:r w:rsidR="00FB23BB"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–</w:t>
            </w:r>
            <w:r w:rsidR="0049301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C108D" w:rsidRPr="003C2F55">
              <w:rPr>
                <w:rFonts w:ascii="Times New Roman" w:eastAsiaTheme="minorHAnsi" w:hAnsi="Times New Roman"/>
                <w:sz w:val="24"/>
                <w:szCs w:val="24"/>
              </w:rPr>
              <w:t>листа про відмову</w:t>
            </w:r>
          </w:p>
        </w:tc>
        <w:tc>
          <w:tcPr>
            <w:tcW w:w="1259" w:type="pct"/>
            <w:shd w:val="clear" w:color="auto" w:fill="auto"/>
          </w:tcPr>
          <w:p w:rsidR="002F4511" w:rsidRPr="003C2F55" w:rsidRDefault="002F4511" w:rsidP="007E46A3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Відповідальний пра-цівник </w:t>
            </w:r>
            <w:r w:rsidR="000E0B73">
              <w:rPr>
                <w:rFonts w:ascii="Times New Roman" w:hAnsi="Times New Roman"/>
                <w:sz w:val="24"/>
                <w:szCs w:val="24"/>
              </w:rPr>
              <w:t>департаменту розвитку інфраструктури міста</w:t>
            </w:r>
            <w:r w:rsidR="000E0B73"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 Криво</w:t>
            </w:r>
            <w:r w:rsidR="007E46A3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різької міської ради </w:t>
            </w:r>
          </w:p>
        </w:tc>
        <w:tc>
          <w:tcPr>
            <w:tcW w:w="1119" w:type="pct"/>
            <w:shd w:val="clear" w:color="auto" w:fill="auto"/>
          </w:tcPr>
          <w:p w:rsidR="009604F6" w:rsidRDefault="009604F6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  <w:p w:rsidR="002F4511" w:rsidRPr="003C2F55" w:rsidRDefault="002F4511" w:rsidP="007E46A3">
            <w:pPr>
              <w:spacing w:after="16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auto"/>
          </w:tcPr>
          <w:p w:rsidR="002F4511" w:rsidRPr="003C2F55" w:rsidRDefault="002F4511" w:rsidP="002F45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надходження документів або не пізніше наступного робочого дня</w:t>
            </w:r>
          </w:p>
        </w:tc>
      </w:tr>
      <w:tr w:rsidR="002F4511" w:rsidRPr="003C2F55" w:rsidTr="008C7321">
        <w:trPr>
          <w:trHeight w:val="273"/>
        </w:trPr>
        <w:tc>
          <w:tcPr>
            <w:tcW w:w="266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35" w:type="pct"/>
            <w:shd w:val="clear" w:color="auto" w:fill="auto"/>
          </w:tcPr>
          <w:p w:rsidR="002F4511" w:rsidRPr="003C2F55" w:rsidRDefault="002F4511" w:rsidP="007E46A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1259" w:type="pct"/>
            <w:shd w:val="clear" w:color="auto" w:fill="auto"/>
          </w:tcPr>
          <w:p w:rsidR="002F4511" w:rsidRPr="003C2F55" w:rsidRDefault="002F4511" w:rsidP="007E46A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Відповідальний пра</w:t>
            </w:r>
            <w:r w:rsidR="007E46A3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цівник </w:t>
            </w:r>
            <w:r w:rsidR="000E0B73">
              <w:rPr>
                <w:rFonts w:ascii="Times New Roman" w:hAnsi="Times New Roman"/>
                <w:sz w:val="24"/>
                <w:szCs w:val="24"/>
              </w:rPr>
              <w:t>департаменту розвитку інфра-структури міста</w:t>
            </w:r>
            <w:r w:rsidR="000E0B73"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r w:rsidR="00A40E2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Криворізь</w:t>
            </w:r>
            <w:r w:rsidR="007E46A3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кої міської ради</w:t>
            </w:r>
          </w:p>
          <w:p w:rsidR="009B7388" w:rsidRPr="003C2F55" w:rsidRDefault="009B7388" w:rsidP="007E46A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19" w:type="pct"/>
            <w:shd w:val="clear" w:color="auto" w:fill="auto"/>
          </w:tcPr>
          <w:p w:rsidR="009604F6" w:rsidRDefault="009604F6" w:rsidP="009604F6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</w:t>
            </w:r>
            <w:r w:rsidRPr="000A221A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  <w:p w:rsidR="002F4511" w:rsidRPr="003C2F55" w:rsidRDefault="002F4511" w:rsidP="007E46A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auto"/>
          </w:tcPr>
          <w:p w:rsidR="002F4511" w:rsidRPr="003C2F55" w:rsidRDefault="002F4511" w:rsidP="002F4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1 робочого дня</w:t>
            </w:r>
          </w:p>
        </w:tc>
      </w:tr>
      <w:tr w:rsidR="009C4808" w:rsidRPr="003C2F55" w:rsidTr="008C7321">
        <w:trPr>
          <w:trHeight w:val="1408"/>
        </w:trPr>
        <w:tc>
          <w:tcPr>
            <w:tcW w:w="266" w:type="pct"/>
            <w:shd w:val="clear" w:color="auto" w:fill="auto"/>
          </w:tcPr>
          <w:p w:rsidR="009C4808" w:rsidRPr="003C2F55" w:rsidRDefault="009C4808" w:rsidP="00410EC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35" w:type="pct"/>
            <w:shd w:val="clear" w:color="auto" w:fill="auto"/>
          </w:tcPr>
          <w:p w:rsidR="009C4808" w:rsidRPr="003C2F55" w:rsidRDefault="009C4808" w:rsidP="004F540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Направлення повідомлення про видачу результату пуб</w:t>
            </w:r>
            <w:r w:rsidR="004F5406" w:rsidRPr="003C2F55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лічної послуги</w:t>
            </w:r>
          </w:p>
        </w:tc>
        <w:tc>
          <w:tcPr>
            <w:tcW w:w="1259" w:type="pct"/>
            <w:shd w:val="clear" w:color="auto" w:fill="auto"/>
          </w:tcPr>
          <w:p w:rsidR="009C4808" w:rsidRPr="003C2F55" w:rsidRDefault="009C4808" w:rsidP="00410EC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19" w:type="pct"/>
            <w:shd w:val="clear" w:color="auto" w:fill="auto"/>
          </w:tcPr>
          <w:p w:rsidR="009C4808" w:rsidRPr="003C2F55" w:rsidRDefault="009C4808" w:rsidP="00410EC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Департамент адміністративних послуг виконкому </w:t>
            </w:r>
          </w:p>
          <w:p w:rsidR="009C4808" w:rsidRPr="003C2F55" w:rsidRDefault="009C4808" w:rsidP="00410EC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821" w:type="pct"/>
            <w:shd w:val="clear" w:color="auto" w:fill="auto"/>
          </w:tcPr>
          <w:p w:rsidR="009C4808" w:rsidRPr="003C2F55" w:rsidRDefault="009C4808" w:rsidP="00410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1-денний строк з дня отримання </w:t>
            </w:r>
          </w:p>
          <w:p w:rsidR="009C4808" w:rsidRPr="003C2F55" w:rsidRDefault="009C4808" w:rsidP="00410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результату публічної послуги</w:t>
            </w:r>
          </w:p>
        </w:tc>
      </w:tr>
      <w:tr w:rsidR="009C4808" w:rsidRPr="003C2F55" w:rsidTr="008C7321">
        <w:trPr>
          <w:trHeight w:val="1044"/>
        </w:trPr>
        <w:tc>
          <w:tcPr>
            <w:tcW w:w="266" w:type="pct"/>
            <w:shd w:val="clear" w:color="auto" w:fill="auto"/>
          </w:tcPr>
          <w:p w:rsidR="009C4808" w:rsidRPr="003C2F55" w:rsidRDefault="009C4808" w:rsidP="002F451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35" w:type="pct"/>
            <w:shd w:val="clear" w:color="auto" w:fill="auto"/>
          </w:tcPr>
          <w:p w:rsidR="009C4808" w:rsidRPr="003C2F55" w:rsidRDefault="009C4808" w:rsidP="002F4511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Видача результату публічної послуги</w:t>
            </w:r>
          </w:p>
        </w:tc>
        <w:tc>
          <w:tcPr>
            <w:tcW w:w="1259" w:type="pct"/>
            <w:shd w:val="clear" w:color="auto" w:fill="auto"/>
          </w:tcPr>
          <w:p w:rsidR="009C4808" w:rsidRPr="003C2F55" w:rsidRDefault="009C4808" w:rsidP="002F4511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19" w:type="pct"/>
            <w:shd w:val="clear" w:color="auto" w:fill="auto"/>
          </w:tcPr>
          <w:p w:rsidR="009C4808" w:rsidRPr="003C2F55" w:rsidRDefault="009C4808" w:rsidP="002F451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821" w:type="pct"/>
            <w:shd w:val="clear" w:color="auto" w:fill="auto"/>
          </w:tcPr>
          <w:p w:rsidR="009C4808" w:rsidRPr="003C2F55" w:rsidRDefault="009C4808" w:rsidP="002F45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0D2BD2" w:rsidRPr="003C2F55" w:rsidRDefault="000D2BD2" w:rsidP="000D2BD2">
      <w:pPr>
        <w:tabs>
          <w:tab w:val="left" w:pos="9924"/>
        </w:tabs>
        <w:suppressAutoHyphens/>
        <w:spacing w:after="0" w:line="240" w:lineRule="auto"/>
        <w:ind w:right="282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0D2BD2" w:rsidRPr="003C2F55" w:rsidRDefault="003E58F0" w:rsidP="000D2BD2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ТЕХНОЛОГІЧНА КАРТКА №5</w:t>
      </w:r>
    </w:p>
    <w:p w:rsidR="000D2BD2" w:rsidRPr="003C2F55" w:rsidRDefault="000D2BD2" w:rsidP="000D2BD2">
      <w:pPr>
        <w:tabs>
          <w:tab w:val="left" w:pos="4200"/>
        </w:tabs>
        <w:spacing w:after="0" w:line="240" w:lineRule="auto"/>
        <w:jc w:val="center"/>
        <w:rPr>
          <w:rFonts w:ascii="Times New Roman" w:eastAsiaTheme="minorHAnsi" w:hAnsi="Times New Roman" w:cstheme="minorBidi"/>
          <w:bCs/>
          <w:i/>
          <w:iCs/>
          <w:sz w:val="24"/>
          <w:szCs w:val="24"/>
        </w:rPr>
      </w:pPr>
    </w:p>
    <w:p w:rsidR="00493015" w:rsidRDefault="00493015" w:rsidP="00493015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Назва послуги: </w:t>
      </w:r>
      <w:r>
        <w:rPr>
          <w:rFonts w:ascii="Times New Roman" w:hAnsi="Times New Roman"/>
          <w:b/>
          <w:i/>
          <w:sz w:val="24"/>
          <w:szCs w:val="24"/>
        </w:rPr>
        <w:t xml:space="preserve">Зміна функціонального призначення приміщення, що переведено </w:t>
      </w:r>
    </w:p>
    <w:p w:rsidR="00493015" w:rsidRDefault="00493015" w:rsidP="00493015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в нежитловий фонд</w:t>
      </w:r>
    </w:p>
    <w:p w:rsidR="00493015" w:rsidRDefault="00493015" w:rsidP="00493015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493015" w:rsidRDefault="00493015" w:rsidP="0049301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Загальна кількість днів надання послуги:                                         до _30__календарних днів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8"/>
        <w:gridCol w:w="3061"/>
        <w:gridCol w:w="2526"/>
        <w:gridCol w:w="2246"/>
        <w:gridCol w:w="1646"/>
      </w:tblGrid>
      <w:tr w:rsidR="00493015" w:rsidTr="00493015">
        <w:trPr>
          <w:trHeight w:val="33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493015" w:rsidRDefault="00493015" w:rsidP="0049301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№№</w:t>
            </w:r>
          </w:p>
          <w:p w:rsidR="00493015" w:rsidRDefault="00493015" w:rsidP="0049301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Зз/п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публічної послуги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 (дії, рішення)</w:t>
            </w:r>
          </w:p>
        </w:tc>
      </w:tr>
      <w:tr w:rsidR="00493015" w:rsidTr="00493015">
        <w:trPr>
          <w:trHeight w:val="33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</w:tr>
      <w:tr w:rsidR="00493015" w:rsidTr="0049301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Інформування про види послуг, перелік докумен-тів тощо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981D59" w:rsidP="004930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дміністратор Цент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ру адміністра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тивних послуг «Віза»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(Центр «Дії») виконкому Криворізької міської ради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(на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лі – Адміністратор)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адміністра-тивних послуг «Віза» (надалі - Центр)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момент звернення</w:t>
            </w:r>
          </w:p>
        </w:tc>
      </w:tr>
      <w:tr w:rsidR="00493015" w:rsidTr="0049301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Прийняття вхідного пакета документів для надання публічної послуги, перевірка комплектності, реєстрація в Центрі</w:t>
            </w:r>
          </w:p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день над-ходження документів</w:t>
            </w:r>
          </w:p>
        </w:tc>
      </w:tr>
      <w:tr w:rsidR="00493015" w:rsidTr="0049301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вхідного пакета документів міському го-лові для накладення резо-люції</w:t>
            </w:r>
          </w:p>
          <w:p w:rsidR="00493015" w:rsidRDefault="00493015" w:rsidP="00493015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пізніше наступного робочого дня</w:t>
            </w:r>
          </w:p>
        </w:tc>
      </w:tr>
      <w:tr w:rsidR="00493015" w:rsidTr="00493015">
        <w:trPr>
          <w:trHeight w:val="7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вхідного пакета документів з резолюцією міського голови до департаменту розвитку інфраструктури міста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виконкому Криворізької міської ради </w:t>
            </w:r>
            <w:r>
              <w:rPr>
                <w:rFonts w:ascii="Times New Roman" w:hAnsi="Times New Roman"/>
                <w:sz w:val="24"/>
                <w:szCs w:val="24"/>
              </w:rPr>
              <w:t>відпові-дальному за ведення діловодства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пізніше наступного робочого дня</w:t>
            </w:r>
          </w:p>
        </w:tc>
      </w:tr>
      <w:tr w:rsidR="00493015" w:rsidTr="00493015">
        <w:trPr>
          <w:trHeight w:val="123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Реєстрація вхідного пакета документів для надання публічної послуги в департаменті розвитку інфраструктури міста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виконкому Криворізької міської ради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Відповідальний пра-цівник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департаменту  розвитку інф-раструктури міста  виконкому Криво-різької міської ради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інфраст-руктури міста ви-конкому Криво-різької міської ра-ди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 день отри-мання до-кументів</w:t>
            </w:r>
          </w:p>
        </w:tc>
      </w:tr>
      <w:tr w:rsidR="00493015" w:rsidTr="0049301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Розгляд пакета докумен-тів; накладення резолюції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Pr="00981D59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A40E23">
              <w:rPr>
                <w:rFonts w:ascii="Times New Roman" w:hAnsi="Times New Roman"/>
                <w:sz w:val="24"/>
                <w:szCs w:val="24"/>
              </w:rPr>
              <w:t>депар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A40E2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менту розвитку інфраструктури міста</w:t>
            </w:r>
            <w:r w:rsidR="00A40E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виконкому Кри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="00A40E23">
              <w:rPr>
                <w:rFonts w:ascii="Times New Roman" w:hAnsi="Times New Roman"/>
                <w:color w:val="000000"/>
                <w:sz w:val="24"/>
                <w:szCs w:val="24"/>
              </w:rPr>
              <w:t>-різької міської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5" w:rsidRDefault="00493015" w:rsidP="00981D59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роз-витку інфраструк-тури міста викон-кому Криворізької міської ради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робочий</w:t>
            </w:r>
          </w:p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</w:tr>
      <w:tr w:rsidR="00493015" w:rsidTr="00493015">
        <w:trPr>
          <w:trHeight w:val="172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Здійснення перевірки повноти даних у поданих заявником документах та їх відповідність даним Державного реєстру ре-чових прав на нерухоме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майно/ комунального під-приємстваДніпропет-ровської обласної ради «Криворізьке бюро тех-нічної інвентаризації», відділу реєстрації місця проживання громадян виконкому районної у місті ради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Спеціаліст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депар-таменту розвитку інфраструктури міста виконкому Кри-ворізької міської ра-ди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роз-витку інфраструк-тури міста викон-кому Криворізької міської ради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 робо-чих днів</w:t>
            </w:r>
          </w:p>
        </w:tc>
      </w:tr>
      <w:tr w:rsidR="00493015" w:rsidTr="00493015">
        <w:trPr>
          <w:trHeight w:val="202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Підготовка проекту рі-шення виконкому міської ради  або рішення про відмову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 наданні публіч-ної послуги з листом- роз’ясненням про причину відмови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департа-менту розвитку інф-раструктури міста виконкому Криво-різької міської ради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роз-витку інфраст-руктури міста ви-конкому Криво-різької міської ра-ди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7 робо-чих днів</w:t>
            </w:r>
          </w:p>
        </w:tc>
      </w:tr>
      <w:tr w:rsidR="00493015" w:rsidTr="0049301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Розгляд та затвердження рішення виконкому міської ради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міської ради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міської ради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день засі-дання ви-конкому</w:t>
            </w:r>
          </w:p>
        </w:tc>
      </w:tr>
      <w:tr w:rsidR="00493015" w:rsidTr="0049301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рішення викон-кому міської ради про зміну функціонального призначення приміщення, що переведено в нежитловий фонд або рішення про відмову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 наданні публічної послуги з листом-роз’ясненням  про причину відмови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департа-менту розвитку інф-раструктури міста виконкому Криво-різької міської ради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розвитку інфра-структури міста виконкому Криво-різької міської ра-ди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</w:p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днів після засідання виконкому міської ради</w:t>
            </w:r>
          </w:p>
        </w:tc>
      </w:tr>
      <w:tr w:rsidR="00493015" w:rsidTr="0049301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Направлення повідом-лення про видачу резуль-тату публічної послуги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1-денний строк з дня отримання результату </w:t>
            </w:r>
          </w:p>
        </w:tc>
      </w:tr>
      <w:tr w:rsidR="00493015" w:rsidTr="00493015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результату пуб-лічної послуги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ind w:left="-54" w:firstLine="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015" w:rsidRDefault="00493015" w:rsidP="00493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день осо-бистого звернення заявника</w:t>
            </w:r>
          </w:p>
        </w:tc>
      </w:tr>
    </w:tbl>
    <w:p w:rsidR="00493015" w:rsidRDefault="00493015" w:rsidP="000D2BD2">
      <w:pPr>
        <w:tabs>
          <w:tab w:val="left" w:pos="4200"/>
        </w:tabs>
        <w:spacing w:after="0" w:line="240" w:lineRule="auto"/>
        <w:jc w:val="center"/>
        <w:rPr>
          <w:rFonts w:ascii="Times New Roman" w:eastAsiaTheme="minorHAnsi" w:hAnsi="Times New Roman" w:cstheme="minorBidi"/>
          <w:bCs/>
          <w:i/>
          <w:iCs/>
          <w:sz w:val="24"/>
          <w:szCs w:val="24"/>
        </w:rPr>
      </w:pPr>
    </w:p>
    <w:p w:rsidR="003E58F0" w:rsidRDefault="003E58F0" w:rsidP="00A40E23">
      <w:pPr>
        <w:suppressAutoHyphens/>
        <w:spacing w:after="0" w:line="20" w:lineRule="atLeast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E58F0" w:rsidRDefault="003E58F0" w:rsidP="00A40E23">
      <w:pPr>
        <w:suppressAutoHyphens/>
        <w:spacing w:after="0" w:line="20" w:lineRule="atLeast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40E23" w:rsidRPr="005E3692" w:rsidRDefault="00A40E23" w:rsidP="00A40E23">
      <w:pPr>
        <w:suppressAutoHyphens/>
        <w:spacing w:after="0" w:line="20" w:lineRule="atLeast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ТЕХНОЛОГ</w:t>
      </w:r>
      <w:r w:rsidR="003E58F0">
        <w:rPr>
          <w:rFonts w:ascii="Times New Roman" w:hAnsi="Times New Roman"/>
          <w:b/>
          <w:bCs/>
          <w:i/>
          <w:iCs/>
          <w:sz w:val="24"/>
          <w:szCs w:val="24"/>
        </w:rPr>
        <w:t>ІЧНА КАРТКА ПУБЛІЧНОЇ ПОСЛУГИ №6</w:t>
      </w:r>
    </w:p>
    <w:p w:rsidR="00A40E23" w:rsidRPr="005E3692" w:rsidRDefault="00A40E23" w:rsidP="00A40E23">
      <w:pPr>
        <w:tabs>
          <w:tab w:val="left" w:pos="4200"/>
        </w:tabs>
        <w:suppressAutoHyphens/>
        <w:spacing w:after="0" w:line="20" w:lineRule="atLeast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981D59" w:rsidRPr="005E3692" w:rsidRDefault="00981D59" w:rsidP="00981D59">
      <w:pPr>
        <w:tabs>
          <w:tab w:val="left" w:pos="4200"/>
        </w:tabs>
        <w:suppressAutoHyphens/>
        <w:spacing w:after="0" w:line="238" w:lineRule="auto"/>
        <w:jc w:val="both"/>
        <w:rPr>
          <w:rFonts w:ascii="Times New Roman" w:hAnsi="Times New Roman"/>
          <w:i/>
          <w:sz w:val="24"/>
          <w:szCs w:val="24"/>
        </w:rPr>
      </w:pPr>
      <w:r w:rsidRPr="00DD353F">
        <w:rPr>
          <w:rFonts w:ascii="Times New Roman" w:hAnsi="Times New Roman"/>
          <w:b/>
          <w:bCs/>
          <w:i/>
          <w:iCs/>
          <w:sz w:val="24"/>
          <w:szCs w:val="24"/>
        </w:rPr>
        <w:t xml:space="preserve">Назва послуги: </w:t>
      </w:r>
      <w:r w:rsidRPr="00DD353F">
        <w:rPr>
          <w:rFonts w:ascii="Times New Roman" w:hAnsi="Times New Roman"/>
          <w:b/>
          <w:i/>
          <w:sz w:val="24"/>
          <w:szCs w:val="24"/>
        </w:rPr>
        <w:t>видача витягу з протоколу засідання постійно</w:t>
      </w:r>
      <w:r>
        <w:rPr>
          <w:rFonts w:ascii="Times New Roman" w:hAnsi="Times New Roman"/>
          <w:b/>
          <w:i/>
          <w:sz w:val="24"/>
          <w:szCs w:val="24"/>
        </w:rPr>
        <w:t xml:space="preserve"> діючої комісії для розгляду пи</w:t>
      </w:r>
      <w:r w:rsidRPr="00DD353F">
        <w:rPr>
          <w:rFonts w:ascii="Times New Roman" w:hAnsi="Times New Roman"/>
          <w:b/>
          <w:i/>
          <w:sz w:val="24"/>
          <w:szCs w:val="24"/>
        </w:rPr>
        <w:t>тань щодо відключення</w:t>
      </w:r>
      <w:r w:rsidRPr="005E3692">
        <w:rPr>
          <w:rFonts w:ascii="Times New Roman" w:hAnsi="Times New Roman"/>
          <w:b/>
          <w:i/>
          <w:sz w:val="24"/>
          <w:szCs w:val="24"/>
        </w:rPr>
        <w:t xml:space="preserve"> споживачів </w:t>
      </w:r>
      <w:r>
        <w:rPr>
          <w:rFonts w:ascii="Times New Roman" w:hAnsi="Times New Roman"/>
          <w:b/>
          <w:i/>
          <w:sz w:val="24"/>
          <w:szCs w:val="24"/>
        </w:rPr>
        <w:t>від систем (мереж) централізованого опалення (теплопостачання) та поста</w:t>
      </w:r>
      <w:r w:rsidRPr="005E3692">
        <w:rPr>
          <w:rFonts w:ascii="Times New Roman" w:hAnsi="Times New Roman"/>
          <w:b/>
          <w:i/>
          <w:sz w:val="24"/>
          <w:szCs w:val="24"/>
        </w:rPr>
        <w:t>чання гарячої води щодо відключення власників квартир та нежитлових приміщень багатоквартирних будинків від систем централізованого опалення та постачання гарячої води</w:t>
      </w:r>
    </w:p>
    <w:p w:rsidR="00981D59" w:rsidRPr="00D50D0C" w:rsidRDefault="00981D59" w:rsidP="00981D59">
      <w:pPr>
        <w:tabs>
          <w:tab w:val="left" w:pos="4200"/>
        </w:tabs>
        <w:suppressAutoHyphens/>
        <w:spacing w:after="0" w:line="238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81D59" w:rsidRPr="005E3692" w:rsidRDefault="00981D59" w:rsidP="00981D59">
      <w:pPr>
        <w:spacing w:after="0" w:line="238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E3692">
        <w:rPr>
          <w:rFonts w:ascii="Times New Roman" w:eastAsia="Times New Roman" w:hAnsi="Times New Roman"/>
          <w:i/>
          <w:sz w:val="24"/>
          <w:szCs w:val="24"/>
        </w:rPr>
        <w:t>Загальна кількість днів надання послуги: 30 календарних днів з дня подання суб’єктом заяви та документів, нео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бхідних для отримання послуги </w:t>
      </w:r>
    </w:p>
    <w:p w:rsidR="00A40E23" w:rsidRDefault="00A40E23" w:rsidP="00A40E23">
      <w:pPr>
        <w:tabs>
          <w:tab w:val="left" w:pos="4200"/>
        </w:tabs>
        <w:suppressAutoHyphens/>
        <w:spacing w:after="0" w:line="20" w:lineRule="atLeast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2981"/>
        <w:gridCol w:w="2524"/>
        <w:gridCol w:w="2297"/>
        <w:gridCol w:w="1658"/>
      </w:tblGrid>
      <w:tr w:rsidR="00981D59" w:rsidRPr="00D50D0C" w:rsidTr="006817BB">
        <w:tc>
          <w:tcPr>
            <w:tcW w:w="288" w:type="pct"/>
            <w:shd w:val="clear" w:color="auto" w:fill="auto"/>
            <w:vAlign w:val="center"/>
          </w:tcPr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Етапи опрацювання звернення про надання </w:t>
            </w:r>
            <w:r w:rsidRPr="00D50D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lastRenderedPageBreak/>
              <w:t>Відповідальна</w:t>
            </w:r>
          </w:p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144" w:type="pct"/>
            <w:shd w:val="clear" w:color="auto" w:fill="auto"/>
            <w:vAlign w:val="center"/>
          </w:tcPr>
          <w:p w:rsidR="00981D59" w:rsidRPr="00D50D0C" w:rsidRDefault="00981D59" w:rsidP="006817BB">
            <w:pPr>
              <w:suppressAutoHyphens/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</w:t>
            </w:r>
            <w:r w:rsidRPr="00D50D0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lastRenderedPageBreak/>
              <w:t>відповідальні  за етапи (дію, рішення)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lastRenderedPageBreak/>
              <w:t>Строки</w:t>
            </w:r>
          </w:p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виконання </w:t>
            </w:r>
            <w:r w:rsidRPr="00D50D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lastRenderedPageBreak/>
              <w:t>етапів (дії, рішення)</w:t>
            </w:r>
          </w:p>
        </w:tc>
      </w:tr>
      <w:tr w:rsidR="00981D59" w:rsidRPr="00D50D0C" w:rsidTr="006817BB">
        <w:trPr>
          <w:tblHeader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485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7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981D59" w:rsidRPr="00D50D0C" w:rsidTr="006817BB">
        <w:trPr>
          <w:trHeight w:val="1155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85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Інформування про види послуг, перелік докумен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тів тощо</w:t>
            </w:r>
          </w:p>
        </w:tc>
        <w:tc>
          <w:tcPr>
            <w:tcW w:w="1257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дміністратор Цент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ру адміністра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тивних послуг «Віза»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(Центр «Дії») виконкому Криворізької міської ради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(на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лі – Адміністратор) </w:t>
            </w: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адміністра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тив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них послуг «Віза»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(Центр «Дії») виконкому Криворізької міської ради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(надалі - Центр)</w:t>
            </w: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У момент звернення</w:t>
            </w:r>
          </w:p>
        </w:tc>
      </w:tr>
      <w:tr w:rsidR="00981D59" w:rsidRPr="00D50D0C" w:rsidTr="006817BB">
        <w:trPr>
          <w:trHeight w:val="1285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85" w:type="pct"/>
            <w:shd w:val="clear" w:color="auto" w:fill="auto"/>
          </w:tcPr>
          <w:p w:rsidR="00981D59" w:rsidRPr="00725271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725271">
              <w:rPr>
                <w:rFonts w:ascii="Times New Roman" w:hAnsi="Times New Roman"/>
                <w:sz w:val="24"/>
                <w:szCs w:val="24"/>
              </w:rPr>
              <w:t>Прийняття вхідного па-кета документів для на-дання публічної послуги; перевірка комплектності; реєстрація в Центрі</w:t>
            </w:r>
          </w:p>
        </w:tc>
        <w:tc>
          <w:tcPr>
            <w:tcW w:w="1257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момент звернен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</w:t>
            </w:r>
          </w:p>
        </w:tc>
      </w:tr>
      <w:tr w:rsidR="00981D59" w:rsidRPr="00D50D0C" w:rsidTr="006817BB"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85" w:type="pct"/>
            <w:shd w:val="clear" w:color="auto" w:fill="auto"/>
          </w:tcPr>
          <w:p w:rsidR="00981D59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725271">
              <w:rPr>
                <w:rFonts w:ascii="Times New Roman" w:hAnsi="Times New Roman"/>
                <w:sz w:val="24"/>
                <w:szCs w:val="24"/>
              </w:rPr>
              <w:t>Передача вхідного паке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Pr="00725271">
              <w:rPr>
                <w:rFonts w:ascii="Times New Roman" w:hAnsi="Times New Roman"/>
                <w:sz w:val="24"/>
                <w:szCs w:val="24"/>
              </w:rPr>
              <w:t xml:space="preserve"> документів департаменту розвитку інфраструктури міста виконкому Криворі</w:t>
            </w:r>
            <w:r w:rsidRPr="00725271">
              <w:rPr>
                <w:rFonts w:ascii="Times New Roman" w:hAnsi="Times New Roman"/>
                <w:sz w:val="24"/>
                <w:szCs w:val="24"/>
              </w:rPr>
              <w:softHyphen/>
              <w:t xml:space="preserve">зької міської ради </w:t>
            </w:r>
          </w:p>
          <w:p w:rsidR="00981D59" w:rsidRPr="00725271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8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пізніше наступного робочого дня </w:t>
            </w:r>
          </w:p>
        </w:tc>
      </w:tr>
      <w:tr w:rsidR="00981D59" w:rsidRPr="00D50D0C" w:rsidTr="006817BB">
        <w:trPr>
          <w:trHeight w:val="1932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1485" w:type="pct"/>
            <w:shd w:val="clear" w:color="auto" w:fill="auto"/>
          </w:tcPr>
          <w:p w:rsidR="00981D59" w:rsidRPr="00725271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Реєстрація вхідного па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 xml:space="preserve">кета документів для </w:t>
            </w:r>
          </w:p>
          <w:p w:rsidR="00981D59" w:rsidRPr="00725271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надан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ня публічної послуги в департаменті розвитку інфраструктури міста виконкому Криво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різької</w:t>
            </w:r>
            <w:r w:rsidR="00886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  <w:tc>
          <w:tcPr>
            <w:tcW w:w="1257" w:type="pct"/>
            <w:shd w:val="clear" w:color="auto" w:fill="auto"/>
          </w:tcPr>
          <w:p w:rsidR="00981D59" w:rsidRPr="00725271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25271">
              <w:rPr>
                <w:rFonts w:ascii="Times New Roman" w:hAnsi="Times New Roman"/>
                <w:spacing w:val="-4"/>
                <w:sz w:val="24"/>
                <w:szCs w:val="24"/>
              </w:rPr>
              <w:t>Відпов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ідальний пра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цівник з діловодст</w:t>
            </w:r>
            <w:r w:rsidRPr="0072527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 </w:t>
            </w:r>
          </w:p>
          <w:p w:rsidR="00981D59" w:rsidRPr="00725271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25271">
              <w:rPr>
                <w:rFonts w:ascii="Times New Roman" w:hAnsi="Times New Roman"/>
                <w:spacing w:val="-4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епартаменту розви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тку інфрастру</w:t>
            </w:r>
            <w:r w:rsidRPr="00725271">
              <w:rPr>
                <w:rFonts w:ascii="Times New Roman" w:hAnsi="Times New Roman"/>
                <w:spacing w:val="-4"/>
                <w:sz w:val="24"/>
                <w:szCs w:val="24"/>
              </w:rPr>
              <w:t>ктури міста ви виконкому Криворізької міської ради</w:t>
            </w:r>
          </w:p>
        </w:tc>
        <w:tc>
          <w:tcPr>
            <w:tcW w:w="1144" w:type="pct"/>
            <w:shd w:val="clear" w:color="auto" w:fill="auto"/>
          </w:tcPr>
          <w:p w:rsidR="00981D59" w:rsidRPr="008919D5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роз-витку</w:t>
            </w:r>
            <w:r w:rsidR="00886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інфраструк-тури міста викон-кому Криворізької міської ради</w:t>
            </w: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ходження доку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тів</w:t>
            </w:r>
          </w:p>
          <w:p w:rsidR="00981D59" w:rsidRPr="00D50D0C" w:rsidRDefault="00981D59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81D59" w:rsidRPr="00D50D0C" w:rsidTr="006817BB">
        <w:trPr>
          <w:trHeight w:val="1445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85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Розгляд пакета документів, накладення резолюції</w:t>
            </w:r>
          </w:p>
        </w:tc>
        <w:tc>
          <w:tcPr>
            <w:tcW w:w="1257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Директор департа-</w:t>
            </w:r>
            <w:r>
              <w:rPr>
                <w:rFonts w:ascii="Times New Roman" w:hAnsi="Times New Roman"/>
                <w:sz w:val="24"/>
                <w:szCs w:val="24"/>
              </w:rPr>
              <w:t>ме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нту розвитку ін-</w:t>
            </w:r>
            <w:r>
              <w:rPr>
                <w:rFonts w:ascii="Times New Roman" w:hAnsi="Times New Roman"/>
                <w:sz w:val="24"/>
                <w:szCs w:val="24"/>
              </w:rPr>
              <w:t>фраструктури міста вик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онкому Криво-різької міської ради  </w:t>
            </w: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роз-витку</w:t>
            </w:r>
            <w:r w:rsidR="00886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інфраструк-тури міста викон-кому Криворізької міської ради </w:t>
            </w: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день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надхо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дження документів </w:t>
            </w:r>
          </w:p>
        </w:tc>
      </w:tr>
      <w:tr w:rsidR="00981D59" w:rsidRPr="00D50D0C" w:rsidTr="006817BB">
        <w:trPr>
          <w:trHeight w:val="2651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:rsidR="00981D59" w:rsidRPr="00D67F86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67F86">
              <w:rPr>
                <w:rFonts w:ascii="Times New Roman" w:hAnsi="Times New Roman"/>
                <w:spacing w:val="-4"/>
                <w:sz w:val="24"/>
                <w:szCs w:val="24"/>
              </w:rPr>
              <w:t>Розгляд пакета докумен</w:t>
            </w:r>
            <w:r w:rsidRPr="00D67F86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 xml:space="preserve">тів, винесення його на розгляд </w:t>
            </w:r>
            <w:r w:rsidRPr="00D67F86">
              <w:rPr>
                <w:rFonts w:ascii="Times New Roman" w:hAnsi="Times New Roman"/>
                <w:bCs/>
                <w:spacing w:val="-4"/>
                <w:sz w:val="24"/>
                <w:szCs w:val="24"/>
                <w:lang w:eastAsia="uk-UA" w:bidi="uk-UA"/>
              </w:rPr>
              <w:t xml:space="preserve">постійно діючої </w:t>
            </w:r>
          </w:p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67F86">
              <w:rPr>
                <w:rFonts w:ascii="Times New Roman" w:hAnsi="Times New Roman"/>
                <w:bCs/>
                <w:spacing w:val="-4"/>
                <w:sz w:val="24"/>
                <w:szCs w:val="24"/>
                <w:lang w:eastAsia="uk-UA" w:bidi="uk-UA"/>
              </w:rPr>
              <w:t>комісії для розгляду пи</w:t>
            </w:r>
            <w:r w:rsidRPr="00D67F86">
              <w:rPr>
                <w:rFonts w:ascii="Times New Roman" w:hAnsi="Times New Roman"/>
                <w:bCs/>
                <w:spacing w:val="-4"/>
                <w:sz w:val="24"/>
                <w:szCs w:val="24"/>
                <w:lang w:eastAsia="uk-UA" w:bidi="uk-UA"/>
              </w:rPr>
              <w:softHyphen/>
              <w:t xml:space="preserve">тань щодо відключення споживачів 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uk-UA" w:bidi="uk-UA"/>
              </w:rPr>
              <w:t>від систем (мереж) централізованого опалення (тепло</w:t>
            </w:r>
            <w:r w:rsidRPr="00D67F86">
              <w:rPr>
                <w:rFonts w:ascii="Times New Roman" w:hAnsi="Times New Roman"/>
                <w:bCs/>
                <w:spacing w:val="-4"/>
                <w:sz w:val="24"/>
                <w:szCs w:val="24"/>
                <w:lang w:eastAsia="uk-UA" w:bidi="uk-UA"/>
              </w:rPr>
              <w:t>постачан</w:t>
            </w:r>
            <w:r w:rsidRPr="00D67F86">
              <w:rPr>
                <w:rFonts w:ascii="Times New Roman" w:hAnsi="Times New Roman"/>
                <w:bCs/>
                <w:spacing w:val="-4"/>
                <w:sz w:val="24"/>
                <w:szCs w:val="24"/>
                <w:lang w:eastAsia="uk-UA" w:bidi="uk-UA"/>
              </w:rPr>
              <w:softHyphen/>
              <w:t xml:space="preserve">ня) 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uk-UA" w:bidi="uk-UA"/>
              </w:rPr>
              <w:t>та постачання гарячої води (на</w:t>
            </w:r>
            <w:r w:rsidRPr="00D67F86">
              <w:rPr>
                <w:rFonts w:ascii="Times New Roman" w:hAnsi="Times New Roman"/>
                <w:bCs/>
                <w:spacing w:val="-4"/>
                <w:sz w:val="24"/>
                <w:szCs w:val="24"/>
                <w:lang w:eastAsia="uk-UA" w:bidi="uk-UA"/>
              </w:rPr>
              <w:t>далі – Комісія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eastAsia="uk-UA" w:bidi="uk-UA"/>
              </w:rPr>
              <w:t>)</w:t>
            </w:r>
          </w:p>
        </w:tc>
        <w:tc>
          <w:tcPr>
            <w:tcW w:w="1257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Відповідальни</w:t>
            </w:r>
            <w:r>
              <w:rPr>
                <w:rFonts w:ascii="Times New Roman" w:hAnsi="Times New Roman"/>
                <w:sz w:val="24"/>
                <w:szCs w:val="24"/>
              </w:rPr>
              <w:t>й працівник департа-менту розвитку ін-фраструктури міста виконко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му Криво-різької міської ради</w:t>
            </w:r>
          </w:p>
        </w:tc>
        <w:tc>
          <w:tcPr>
            <w:tcW w:w="1144" w:type="pct"/>
            <w:shd w:val="clear" w:color="auto" w:fill="auto"/>
          </w:tcPr>
          <w:p w:rsidR="00981D59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роз-ви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тку</w:t>
            </w:r>
            <w:r w:rsidR="00886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інфраструк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тури міста викон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кому Криворізької</w:t>
            </w:r>
          </w:p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місь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кої ради  </w:t>
            </w: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pacing w:after="0" w:line="20" w:lineRule="atLeast"/>
              <w:ind w:left="-43" w:right="-70"/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1 робочий  день, згідно з робочим пл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ном підготов-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</w:p>
          <w:p w:rsidR="00981D59" w:rsidRPr="00D50D0C" w:rsidRDefault="00981D59" w:rsidP="006817BB">
            <w:pPr>
              <w:spacing w:after="0" w:line="20" w:lineRule="atLeast"/>
              <w:ind w:left="-43" w:right="-70"/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ки та пров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дення засідан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ня </w:t>
            </w:r>
            <w:r w:rsidRPr="00D50D0C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Комісії</w:t>
            </w:r>
          </w:p>
        </w:tc>
      </w:tr>
      <w:tr w:rsidR="00981D59" w:rsidRPr="00D50D0C" w:rsidTr="006817BB">
        <w:trPr>
          <w:trHeight w:val="1333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85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Розгляд та ухвалення  рі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 xml:space="preserve">шення на засіданні </w:t>
            </w:r>
            <w:r w:rsidRPr="00D50D0C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Комісії</w:t>
            </w:r>
          </w:p>
        </w:tc>
        <w:tc>
          <w:tcPr>
            <w:tcW w:w="1257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50D0C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Комісія</w:t>
            </w: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роз-витку</w:t>
            </w:r>
            <w:r w:rsidR="00886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інфраструк-тури міста викон-кому Криворізької міської ради</w:t>
            </w:r>
          </w:p>
        </w:tc>
        <w:tc>
          <w:tcPr>
            <w:tcW w:w="826" w:type="pct"/>
            <w:shd w:val="clear" w:color="auto" w:fill="auto"/>
          </w:tcPr>
          <w:p w:rsidR="00981D59" w:rsidRPr="00536DE4" w:rsidRDefault="00981D59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робочий день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(як пра-вило, у дру-гий четвер місяця)</w:t>
            </w:r>
          </w:p>
        </w:tc>
      </w:tr>
      <w:tr w:rsidR="00981D59" w:rsidRPr="00D50D0C" w:rsidTr="006817BB">
        <w:trPr>
          <w:trHeight w:val="1651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8</w:t>
            </w:r>
          </w:p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1485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</w:pPr>
            <w:r w:rsidRPr="005E3692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Pr="005E3692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Комісії</w:t>
            </w:r>
          </w:p>
        </w:tc>
        <w:tc>
          <w:tcPr>
            <w:tcW w:w="1257" w:type="pct"/>
            <w:shd w:val="clear" w:color="auto" w:fill="auto"/>
          </w:tcPr>
          <w:p w:rsidR="00981D59" w:rsidRPr="008919D5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</w:t>
            </w:r>
            <w:r>
              <w:rPr>
                <w:rFonts w:ascii="Times New Roman" w:hAnsi="Times New Roman"/>
                <w:sz w:val="24"/>
                <w:szCs w:val="24"/>
              </w:rPr>
              <w:t>відальний пра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цівник департаменту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тку інфрастру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ктури міста викон-</w:t>
            </w:r>
            <w:r>
              <w:rPr>
                <w:rFonts w:ascii="Times New Roman" w:hAnsi="Times New Roman"/>
                <w:sz w:val="24"/>
                <w:szCs w:val="24"/>
              </w:rPr>
              <w:t>кому Криворізької міської ради</w:t>
            </w: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роз-витку</w:t>
            </w:r>
            <w:r w:rsidR="00886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інфраструк-тури міста викон-кому Криворізької міської ради</w:t>
            </w:r>
          </w:p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6" w:type="pct"/>
            <w:shd w:val="clear" w:color="auto" w:fill="auto"/>
          </w:tcPr>
          <w:p w:rsidR="00981D59" w:rsidRPr="008919D5" w:rsidRDefault="00981D59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п’яти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робочих днів 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дня проведення 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сідання Комісії </w:t>
            </w:r>
          </w:p>
        </w:tc>
      </w:tr>
      <w:tr w:rsidR="00981D59" w:rsidRPr="00D50D0C" w:rsidTr="006817BB">
        <w:trPr>
          <w:trHeight w:val="285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</w:t>
            </w: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1485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Оприлюднення протоко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 xml:space="preserve">лу засідання </w:t>
            </w:r>
            <w:r w:rsidRPr="00D50D0C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 xml:space="preserve">Комісії </w:t>
            </w:r>
          </w:p>
        </w:tc>
        <w:tc>
          <w:tcPr>
            <w:tcW w:w="1257" w:type="pct"/>
            <w:shd w:val="clear" w:color="auto" w:fill="auto"/>
          </w:tcPr>
          <w:p w:rsidR="00981D59" w:rsidRPr="00D67F86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67F86">
              <w:rPr>
                <w:rFonts w:ascii="Times New Roman" w:hAnsi="Times New Roman"/>
                <w:spacing w:val="-2"/>
                <w:sz w:val="24"/>
                <w:szCs w:val="24"/>
              </w:rPr>
              <w:t>Від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повідальний пра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цівник управлін</w:t>
            </w:r>
            <w:r w:rsidRPr="00D67F86">
              <w:rPr>
                <w:rFonts w:ascii="Times New Roman" w:hAnsi="Times New Roman"/>
                <w:spacing w:val="-2"/>
                <w:sz w:val="24"/>
                <w:szCs w:val="24"/>
              </w:rPr>
              <w:t>ня ін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формаційно-кому</w:t>
            </w:r>
            <w:r w:rsidRPr="00D67F86">
              <w:rPr>
                <w:rFonts w:ascii="Times New Roman" w:hAnsi="Times New Roman"/>
                <w:spacing w:val="-2"/>
                <w:sz w:val="24"/>
                <w:szCs w:val="24"/>
              </w:rPr>
              <w:t>ні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каційних техноло</w:t>
            </w:r>
            <w:r w:rsidRPr="00D67F86">
              <w:rPr>
                <w:rFonts w:ascii="Times New Roman" w:hAnsi="Times New Roman"/>
                <w:spacing w:val="-2"/>
                <w:sz w:val="24"/>
                <w:szCs w:val="24"/>
              </w:rPr>
              <w:t>гій викон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кому Кри</w:t>
            </w:r>
            <w:r w:rsidRPr="00D67F86">
              <w:rPr>
                <w:rFonts w:ascii="Times New Roman" w:hAnsi="Times New Roman"/>
                <w:spacing w:val="-2"/>
                <w:sz w:val="24"/>
                <w:szCs w:val="24"/>
              </w:rPr>
              <w:t>ворі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67F86">
              <w:rPr>
                <w:rFonts w:ascii="Times New Roman" w:hAnsi="Times New Roman"/>
                <w:spacing w:val="-2"/>
                <w:sz w:val="24"/>
                <w:szCs w:val="24"/>
              </w:rPr>
              <w:t>зької міської ради</w:t>
            </w: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Управління інфор-маційно-комуніка-ційних технологій виконкому Криво-різької міської ради</w:t>
            </w:r>
          </w:p>
        </w:tc>
        <w:tc>
          <w:tcPr>
            <w:tcW w:w="826" w:type="pct"/>
            <w:shd w:val="clear" w:color="auto" w:fill="auto"/>
          </w:tcPr>
          <w:p w:rsidR="00981D59" w:rsidRPr="00D67F86" w:rsidRDefault="00981D59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п’яти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робочих днів 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дня проведення засідання Комісії</w:t>
            </w:r>
          </w:p>
        </w:tc>
      </w:tr>
      <w:tr w:rsidR="00981D59" w:rsidRPr="00D50D0C" w:rsidTr="00621043">
        <w:trPr>
          <w:trHeight w:val="1942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981D59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1485" w:type="pct"/>
            <w:shd w:val="clear" w:color="auto" w:fill="auto"/>
          </w:tcPr>
          <w:p w:rsidR="00981D59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5E3692">
              <w:rPr>
                <w:rFonts w:ascii="Times New Roman" w:hAnsi="Times New Roman"/>
                <w:sz w:val="24"/>
                <w:szCs w:val="24"/>
              </w:rPr>
              <w:t>Передача витягу з про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E3692">
              <w:rPr>
                <w:rFonts w:ascii="Times New Roman" w:hAnsi="Times New Roman"/>
                <w:sz w:val="24"/>
                <w:szCs w:val="24"/>
              </w:rPr>
              <w:t>токолу засідання Комісії до Центру</w:t>
            </w:r>
          </w:p>
          <w:p w:rsidR="00981D59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81D59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81D59" w:rsidRPr="00D50D0C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57" w:type="pct"/>
            <w:shd w:val="clear" w:color="auto" w:fill="auto"/>
          </w:tcPr>
          <w:p w:rsidR="00981D59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Відповідальний пра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 xml:space="preserve">цівник з діловодства </w:t>
            </w:r>
            <w:r>
              <w:rPr>
                <w:rFonts w:ascii="Times New Roman" w:hAnsi="Times New Roman"/>
                <w:sz w:val="24"/>
                <w:szCs w:val="24"/>
              </w:rPr>
              <w:t>департа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менту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тку ін</w:t>
            </w:r>
            <w:r>
              <w:rPr>
                <w:rFonts w:ascii="Times New Roman" w:hAnsi="Times New Roman"/>
                <w:sz w:val="24"/>
                <w:szCs w:val="24"/>
              </w:rPr>
              <w:t>фраструктури міста виконкому</w:t>
            </w:r>
          </w:p>
          <w:p w:rsidR="00981D59" w:rsidRPr="00D67F86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різької міської ради</w:t>
            </w:r>
          </w:p>
        </w:tc>
        <w:tc>
          <w:tcPr>
            <w:tcW w:w="1144" w:type="pct"/>
            <w:shd w:val="clear" w:color="auto" w:fill="auto"/>
          </w:tcPr>
          <w:p w:rsidR="00981D59" w:rsidRDefault="00981D59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роз-витку</w:t>
            </w:r>
            <w:r w:rsidR="00886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інфраструк-тури міста вико</w:t>
            </w:r>
            <w:r>
              <w:rPr>
                <w:rFonts w:ascii="Times New Roman" w:hAnsi="Times New Roman"/>
                <w:sz w:val="24"/>
                <w:szCs w:val="24"/>
              </w:rPr>
              <w:t>н-кому Криворізької міської ради</w:t>
            </w:r>
          </w:p>
          <w:p w:rsidR="00981D59" w:rsidRPr="00F373DA" w:rsidRDefault="00981D59" w:rsidP="006817BB">
            <w:pPr>
              <w:suppressAutoHyphens/>
              <w:spacing w:after="0" w:line="2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  <w:p w:rsidR="00981D59" w:rsidRDefault="00981D59" w:rsidP="006817BB">
            <w:pPr>
              <w:suppressAutoHyphens/>
              <w:spacing w:after="0" w:line="20" w:lineRule="atLeast"/>
              <w:ind w:right="-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81D59" w:rsidRDefault="00981D59" w:rsidP="006817BB">
            <w:pPr>
              <w:tabs>
                <w:tab w:val="left" w:pos="1305"/>
              </w:tabs>
              <w:suppressAutoHyphens/>
              <w:spacing w:after="0" w:line="20" w:lineRule="atLeast"/>
              <w:ind w:right="-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81D59" w:rsidRPr="00D50D0C" w:rsidRDefault="00981D59" w:rsidP="006817BB">
            <w:pPr>
              <w:tabs>
                <w:tab w:val="left" w:pos="1305"/>
              </w:tabs>
              <w:suppressAutoHyphens/>
              <w:spacing w:after="0" w:line="20" w:lineRule="atLeast"/>
              <w:ind w:right="-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81D59" w:rsidRPr="00D50D0C" w:rsidTr="006817BB"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85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Направлення повідомлен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ня про видачу результа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ту публічної послуги</w:t>
            </w:r>
          </w:p>
        </w:tc>
        <w:tc>
          <w:tcPr>
            <w:tcW w:w="1257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softHyphen/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мання резуль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softHyphen/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тату надання послуги </w:t>
            </w:r>
          </w:p>
        </w:tc>
      </w:tr>
      <w:tr w:rsidR="00981D59" w:rsidRPr="00D50D0C" w:rsidTr="006817BB">
        <w:trPr>
          <w:trHeight w:val="374"/>
        </w:trPr>
        <w:tc>
          <w:tcPr>
            <w:tcW w:w="288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85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Видача результату публічної послуги</w:t>
            </w:r>
          </w:p>
          <w:p w:rsidR="00981D59" w:rsidRPr="00D50D0C" w:rsidRDefault="00981D59" w:rsidP="006817BB">
            <w:pPr>
              <w:suppressAutoHyphens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1D59" w:rsidRPr="00D50D0C" w:rsidRDefault="00981D59" w:rsidP="006817BB">
            <w:pPr>
              <w:suppressAutoHyphens/>
              <w:spacing w:after="0" w:line="235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57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44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адміні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ративних послуг виконкому Криворізь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кої міської ради</w:t>
            </w:r>
          </w:p>
        </w:tc>
        <w:tc>
          <w:tcPr>
            <w:tcW w:w="826" w:type="pct"/>
            <w:shd w:val="clear" w:color="auto" w:fill="auto"/>
          </w:tcPr>
          <w:p w:rsidR="00981D59" w:rsidRPr="00D50D0C" w:rsidRDefault="00981D59" w:rsidP="006817BB">
            <w:pPr>
              <w:suppressAutoHyphens/>
              <w:spacing w:after="0" w:line="235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 звернен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softHyphen/>
              <w:t>ні заявника послу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ги</w:t>
            </w:r>
          </w:p>
        </w:tc>
      </w:tr>
    </w:tbl>
    <w:p w:rsidR="00A40E23" w:rsidRDefault="00A40E23" w:rsidP="00A40E23">
      <w:pPr>
        <w:tabs>
          <w:tab w:val="left" w:pos="4200"/>
        </w:tabs>
        <w:suppressAutoHyphens/>
        <w:spacing w:after="0" w:line="20" w:lineRule="atLeast"/>
        <w:rPr>
          <w:rFonts w:ascii="Times New Roman" w:hAnsi="Times New Roman"/>
          <w:b/>
          <w:i/>
          <w:sz w:val="24"/>
          <w:szCs w:val="24"/>
        </w:rPr>
      </w:pPr>
    </w:p>
    <w:p w:rsidR="0088637B" w:rsidRDefault="0088637B" w:rsidP="0088637B">
      <w:pPr>
        <w:suppressAutoHyphens/>
        <w:spacing w:after="0" w:line="235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637B" w:rsidRDefault="0088637B" w:rsidP="0088637B">
      <w:pPr>
        <w:suppressAutoHyphens/>
        <w:spacing w:after="0" w:line="235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637B" w:rsidRPr="00D50D0C" w:rsidRDefault="0088637B" w:rsidP="0088637B">
      <w:pPr>
        <w:suppressAutoHyphens/>
        <w:spacing w:after="0" w:line="235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50D0C">
        <w:rPr>
          <w:rFonts w:ascii="Times New Roman" w:hAnsi="Times New Roman"/>
          <w:b/>
          <w:bCs/>
          <w:i/>
          <w:iCs/>
          <w:sz w:val="24"/>
          <w:szCs w:val="24"/>
        </w:rPr>
        <w:t xml:space="preserve">ТЕХНОЛОГІЧНА КАРТКА ПУБЛІЧНОЇ ПОСЛУГИ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№7</w:t>
      </w:r>
    </w:p>
    <w:p w:rsidR="0088637B" w:rsidRPr="00804B16" w:rsidRDefault="0088637B" w:rsidP="0088637B">
      <w:pPr>
        <w:tabs>
          <w:tab w:val="left" w:pos="5610"/>
        </w:tabs>
        <w:suppressAutoHyphens/>
        <w:spacing w:after="0" w:line="235" w:lineRule="auto"/>
        <w:jc w:val="both"/>
        <w:rPr>
          <w:rFonts w:ascii="Times New Roman" w:hAnsi="Times New Roman"/>
          <w:bCs/>
          <w:i/>
          <w:iCs/>
          <w:sz w:val="16"/>
          <w:szCs w:val="16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</w:p>
    <w:p w:rsidR="0088637B" w:rsidRPr="00310841" w:rsidRDefault="0088637B" w:rsidP="0088637B">
      <w:pPr>
        <w:tabs>
          <w:tab w:val="left" w:pos="4200"/>
        </w:tabs>
        <w:suppressAutoHyphens/>
        <w:spacing w:after="0" w:line="235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50D0C">
        <w:rPr>
          <w:rFonts w:ascii="Times New Roman" w:hAnsi="Times New Roman"/>
          <w:b/>
          <w:bCs/>
          <w:i/>
          <w:iCs/>
          <w:sz w:val="24"/>
          <w:szCs w:val="24"/>
        </w:rPr>
        <w:t xml:space="preserve">Назва послуги: </w:t>
      </w:r>
      <w:r w:rsidRPr="008D2BF3">
        <w:rPr>
          <w:rFonts w:ascii="Times New Roman" w:hAnsi="Times New Roman"/>
          <w:b/>
          <w:bCs/>
          <w:i/>
          <w:iCs/>
          <w:sz w:val="24"/>
          <w:szCs w:val="24"/>
        </w:rPr>
        <w:t xml:space="preserve">видача </w:t>
      </w:r>
      <w:r w:rsidRPr="008D2BF3">
        <w:rPr>
          <w:rFonts w:ascii="Times New Roman" w:hAnsi="Times New Roman"/>
          <w:b/>
          <w:i/>
          <w:sz w:val="24"/>
          <w:szCs w:val="24"/>
        </w:rPr>
        <w:t>рішення виконкому Криворізької міської ради про відключення власників (співвласників) будівель, у тому числі житлових будинків, від систем централізованого опалення та постачання гарячої води</w:t>
      </w:r>
    </w:p>
    <w:p w:rsidR="0088637B" w:rsidRDefault="0088637B" w:rsidP="0088637B">
      <w:pPr>
        <w:spacing w:after="0" w:line="235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E3692">
        <w:rPr>
          <w:rFonts w:ascii="Times New Roman" w:eastAsia="Times New Roman" w:hAnsi="Times New Roman"/>
          <w:i/>
          <w:sz w:val="24"/>
          <w:szCs w:val="24"/>
        </w:rPr>
        <w:t>Загальна к</w:t>
      </w:r>
      <w:r>
        <w:rPr>
          <w:rFonts w:ascii="Times New Roman" w:eastAsia="Times New Roman" w:hAnsi="Times New Roman"/>
          <w:i/>
          <w:sz w:val="24"/>
          <w:szCs w:val="24"/>
        </w:rPr>
        <w:t>ількість днів надання послуги: 3</w:t>
      </w:r>
      <w:r w:rsidRPr="005E3692">
        <w:rPr>
          <w:rFonts w:ascii="Times New Roman" w:eastAsia="Times New Roman" w:hAnsi="Times New Roman"/>
          <w:i/>
          <w:sz w:val="24"/>
          <w:szCs w:val="24"/>
        </w:rPr>
        <w:t>0 календарних днів з дня подання суб’єктом заяви та документів, необхідних для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її</w:t>
      </w:r>
      <w:r w:rsidRPr="005E3692">
        <w:rPr>
          <w:rFonts w:ascii="Times New Roman" w:eastAsia="Times New Roman" w:hAnsi="Times New Roman"/>
          <w:i/>
          <w:sz w:val="24"/>
          <w:szCs w:val="24"/>
        </w:rPr>
        <w:t xml:space="preserve"> отримання </w:t>
      </w:r>
    </w:p>
    <w:p w:rsidR="00981D59" w:rsidRDefault="00981D59" w:rsidP="00A40E23">
      <w:pPr>
        <w:tabs>
          <w:tab w:val="left" w:pos="4200"/>
        </w:tabs>
        <w:suppressAutoHyphens/>
        <w:spacing w:after="0" w:line="20" w:lineRule="atLeast"/>
        <w:rPr>
          <w:rFonts w:ascii="Times New Roman" w:hAnsi="Times New Roman"/>
          <w:b/>
          <w:i/>
          <w:sz w:val="24"/>
          <w:szCs w:val="24"/>
        </w:rPr>
      </w:pPr>
    </w:p>
    <w:p w:rsidR="00981D59" w:rsidRDefault="00981D59" w:rsidP="00A40E23">
      <w:pPr>
        <w:tabs>
          <w:tab w:val="left" w:pos="4200"/>
        </w:tabs>
        <w:suppressAutoHyphens/>
        <w:spacing w:after="0" w:line="20" w:lineRule="atLeast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2832"/>
        <w:gridCol w:w="2384"/>
        <w:gridCol w:w="2326"/>
        <w:gridCol w:w="1930"/>
      </w:tblGrid>
      <w:tr w:rsidR="0088637B" w:rsidRPr="00D50D0C" w:rsidTr="006817BB">
        <w:tc>
          <w:tcPr>
            <w:tcW w:w="288" w:type="pct"/>
            <w:shd w:val="clear" w:color="auto" w:fill="auto"/>
            <w:vAlign w:val="center"/>
          </w:tcPr>
          <w:p w:rsidR="0088637B" w:rsidRPr="00310841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10841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№</w:t>
            </w:r>
          </w:p>
          <w:p w:rsidR="0088637B" w:rsidRPr="00310841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10841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п/п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88637B" w:rsidRPr="00310841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10841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186" w:type="pct"/>
            <w:shd w:val="clear" w:color="auto" w:fill="auto"/>
            <w:vAlign w:val="center"/>
          </w:tcPr>
          <w:p w:rsidR="0088637B" w:rsidRPr="00310841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10841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Відповідальна</w:t>
            </w:r>
          </w:p>
          <w:p w:rsidR="0088637B" w:rsidRPr="00310841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10841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посадова особа</w:t>
            </w:r>
          </w:p>
        </w:tc>
        <w:tc>
          <w:tcPr>
            <w:tcW w:w="1157" w:type="pct"/>
            <w:shd w:val="clear" w:color="auto" w:fill="auto"/>
            <w:vAlign w:val="center"/>
          </w:tcPr>
          <w:p w:rsidR="0088637B" w:rsidRPr="00310841" w:rsidRDefault="0088637B" w:rsidP="006817BB">
            <w:pPr>
              <w:suppressAutoHyphens/>
              <w:spacing w:after="0" w:line="235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10841"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88637B" w:rsidRPr="00310841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10841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Строки</w:t>
            </w:r>
          </w:p>
          <w:p w:rsidR="0088637B" w:rsidRPr="00310841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</w:pPr>
            <w:r w:rsidRPr="00310841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uk-UA"/>
              </w:rPr>
              <w:t>виконання етапів (дії, рішення)</w:t>
            </w:r>
          </w:p>
        </w:tc>
      </w:tr>
      <w:tr w:rsidR="0088637B" w:rsidRPr="00D50D0C" w:rsidTr="006817BB"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35" w:lineRule="auto"/>
              <w:ind w:right="-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5</w:t>
            </w:r>
          </w:p>
        </w:tc>
      </w:tr>
      <w:tr w:rsidR="0088637B" w:rsidRPr="00D50D0C" w:rsidTr="006817BB">
        <w:trPr>
          <w:trHeight w:val="530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Інформування п</w:t>
            </w:r>
            <w:r>
              <w:rPr>
                <w:rFonts w:ascii="Times New Roman" w:hAnsi="Times New Roman"/>
                <w:sz w:val="24"/>
                <w:szCs w:val="24"/>
              </w:rPr>
              <w:t>ро види послуг, перелік докумен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тів тощо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 Цен-т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ру</w:t>
            </w:r>
            <w:r w:rsidR="009D35D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адміністратив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них послуг Віза»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(«Центр Дії») ви-конкому</w:t>
            </w:r>
            <w:r w:rsidR="009D3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Криворізь-кої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(на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лі – Адміністратор)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адміністра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тив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них послуг «Ві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(«Центр Дії»)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виконкому Криво-різької міської ради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(надалі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Центр)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У момент звер</w:t>
            </w:r>
            <w:r w:rsidRPr="00D50D0C">
              <w:rPr>
                <w:rFonts w:ascii="Times New Roman" w:hAnsi="Times New Roman"/>
              </w:rPr>
              <w:softHyphen/>
            </w:r>
            <w:r w:rsidRPr="00D50D0C">
              <w:rPr>
                <w:rFonts w:ascii="Times New Roman" w:hAnsi="Times New Roman"/>
                <w:sz w:val="24"/>
                <w:szCs w:val="24"/>
              </w:rPr>
              <w:t>нення</w:t>
            </w:r>
          </w:p>
        </w:tc>
      </w:tr>
      <w:tr w:rsidR="0088637B" w:rsidRPr="00D50D0C" w:rsidTr="00176A39">
        <w:trPr>
          <w:trHeight w:val="1633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Прийняття вхідного пакета документів для </w:t>
            </w:r>
          </w:p>
          <w:p w:rsidR="0088637B" w:rsidRPr="00D50D0C" w:rsidRDefault="0088637B" w:rsidP="006817BB">
            <w:pPr>
              <w:suppressAutoHyphens/>
              <w:spacing w:after="0"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надання публічної пос-луги; перевірка ком-плектності; реєстрація в Центрі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момент звер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нен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</w:t>
            </w:r>
          </w:p>
        </w:tc>
      </w:tr>
      <w:tr w:rsidR="0088637B" w:rsidRPr="00D50D0C" w:rsidTr="006817BB">
        <w:trPr>
          <w:trHeight w:val="1656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Передача вхідного па-кета документів 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департаменту розвитку інфраструктури міста виконкому Криворізької міської ради  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нас-тупного</w:t>
            </w:r>
            <w:r w:rsidR="009D3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робочо-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дня</w:t>
            </w:r>
          </w:p>
        </w:tc>
      </w:tr>
      <w:tr w:rsidR="0088637B" w:rsidRPr="00D50D0C" w:rsidTr="006817BB">
        <w:trPr>
          <w:trHeight w:val="1933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Реєстрація вхідно</w:t>
            </w:r>
            <w:r>
              <w:rPr>
                <w:rFonts w:ascii="Times New Roman" w:hAnsi="Times New Roman"/>
                <w:sz w:val="24"/>
                <w:szCs w:val="24"/>
              </w:rPr>
              <w:t>го па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кета документів для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дан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ня публічної послуги в департаменті розвитку інфраструктури міста виконкому Криворізької міської ради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Відпов</w:t>
            </w:r>
            <w:r>
              <w:rPr>
                <w:rFonts w:ascii="Times New Roman" w:hAnsi="Times New Roman"/>
                <w:sz w:val="24"/>
                <w:szCs w:val="24"/>
              </w:rPr>
              <w:t>ідальний пра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цівник з ділово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D50D0C">
              <w:rPr>
                <w:rFonts w:ascii="Times New Roman" w:hAnsi="Times New Roman"/>
                <w:sz w:val="24"/>
                <w:szCs w:val="24"/>
              </w:rPr>
              <w:t>дства департамен</w:t>
            </w:r>
            <w:r>
              <w:rPr>
                <w:rFonts w:ascii="Times New Roman" w:hAnsi="Times New Roman"/>
                <w:sz w:val="24"/>
                <w:szCs w:val="24"/>
              </w:rPr>
              <w:t>ту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тку інфрастру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ктури міста викон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му </w:t>
            </w:r>
            <w:r>
              <w:rPr>
                <w:rFonts w:ascii="Times New Roman" w:hAnsi="Times New Roman"/>
                <w:sz w:val="24"/>
                <w:szCs w:val="24"/>
              </w:rPr>
              <w:t>Кри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ворізької міської ради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 xml:space="preserve">тку інфраструктури 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міста виконкому Криворізької місь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кої ради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надхо-дження</w:t>
            </w:r>
            <w:r w:rsidR="009D3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доку-ментів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8637B" w:rsidRPr="00D50D0C" w:rsidTr="006817BB">
        <w:trPr>
          <w:trHeight w:val="1366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Розгляд пакета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доку-ментів, накладення резолюції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Директор департа-менту розвитку ін-фраструктури міста виконкому Криво-різької міської ради 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роз-витку</w:t>
            </w:r>
            <w:r w:rsidR="009D3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інфраструк-тури міста викон-кому Криворізької міської ради 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надхо-дження</w:t>
            </w:r>
            <w:r w:rsidR="009D3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доку-ментів</w:t>
            </w:r>
          </w:p>
        </w:tc>
      </w:tr>
      <w:tr w:rsidR="0088637B" w:rsidRPr="00D50D0C" w:rsidTr="006817BB">
        <w:trPr>
          <w:trHeight w:val="3004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09" w:type="pct"/>
            <w:shd w:val="clear" w:color="auto" w:fill="auto"/>
          </w:tcPr>
          <w:p w:rsidR="0088637B" w:rsidRPr="00B323C7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Розгляд пакета</w:t>
            </w:r>
            <w:r w:rsidRPr="005E3692">
              <w:rPr>
                <w:rFonts w:ascii="Times New Roman" w:hAnsi="Times New Roman"/>
                <w:sz w:val="24"/>
                <w:szCs w:val="24"/>
              </w:rPr>
              <w:t xml:space="preserve"> докумен</w:t>
            </w:r>
            <w:r w:rsidRPr="005E3692">
              <w:rPr>
                <w:rFonts w:ascii="Times New Roman" w:hAnsi="Times New Roman"/>
                <w:sz w:val="24"/>
                <w:szCs w:val="24"/>
              </w:rPr>
              <w:softHyphen/>
              <w:t xml:space="preserve">тів, винесення його на розгляд </w:t>
            </w:r>
            <w:r w:rsidRPr="005E3692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постійно діючої комісії для розгляду пи</w:t>
            </w:r>
            <w:r w:rsidRPr="005E3692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softHyphen/>
              <w:t>тань щодо відключення споживачів від систем (мереж) централі</w:t>
            </w:r>
            <w:r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softHyphen/>
            </w:r>
            <w:r w:rsidRPr="005E3692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зова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ного опа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softHyphen/>
              <w:t>лення (теплопостачан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softHyphen/>
              <w:t>ня) та поста</w:t>
            </w:r>
            <w:r w:rsidRPr="005E3692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чання гарячої води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на</w:t>
            </w:r>
            <w:r w:rsidRPr="005E3692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далі – Комісія)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Відповідальний праців</w:t>
            </w:r>
            <w:r>
              <w:rPr>
                <w:rFonts w:ascii="Times New Roman" w:hAnsi="Times New Roman"/>
                <w:sz w:val="24"/>
                <w:szCs w:val="24"/>
              </w:rPr>
              <w:t>ник департа-менту розвитку ін-фраструктури міста виконко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му Криво-різької міської ради 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тку інфраструктури міста виконкому Криворізької місь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 xml:space="preserve">кої ради  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pacing w:after="0" w:line="20" w:lineRule="atLeast"/>
              <w:ind w:left="-43" w:right="-70"/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 xml:space="preserve"> 1 робочий  день, згідно з робочим планом пі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дготов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ки та проведе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ня засідан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 xml:space="preserve">ня Комісії </w:t>
            </w:r>
          </w:p>
          <w:p w:rsidR="0088637B" w:rsidRPr="00D50D0C" w:rsidRDefault="0088637B" w:rsidP="006817BB">
            <w:pPr>
              <w:spacing w:after="0" w:line="20" w:lineRule="atLeast"/>
              <w:ind w:left="-43" w:right="-70"/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</w:pPr>
          </w:p>
        </w:tc>
      </w:tr>
      <w:tr w:rsidR="0088637B" w:rsidRPr="00D50D0C" w:rsidTr="006817BB">
        <w:trPr>
          <w:trHeight w:val="1364"/>
        </w:trPr>
        <w:tc>
          <w:tcPr>
            <w:tcW w:w="288" w:type="pct"/>
            <w:shd w:val="clear" w:color="auto" w:fill="auto"/>
          </w:tcPr>
          <w:p w:rsidR="0088637B" w:rsidRPr="00804B16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804B1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Розгляд та ухвалення  рі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шення на засіданні </w:t>
            </w:r>
            <w:r w:rsidRPr="00D50D0C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Комісії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50D0C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Комісія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роз-витку</w:t>
            </w:r>
            <w:r w:rsidR="009D3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інфраструк-тури міста викон-кому Криворізької міської ради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робочий день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(як правило, у другий четвер місяця)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8637B" w:rsidRPr="00D50D0C" w:rsidTr="006817BB">
        <w:trPr>
          <w:trHeight w:val="2186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50D0C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  <w:p w:rsidR="0088637B" w:rsidRPr="00D50D0C" w:rsidRDefault="0088637B" w:rsidP="006817BB">
            <w:pPr>
              <w:suppressAutoHyphens/>
              <w:spacing w:after="0" w:line="238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38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Pr="00D50D0C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Комісії</w:t>
            </w:r>
          </w:p>
        </w:tc>
        <w:tc>
          <w:tcPr>
            <w:tcW w:w="1186" w:type="pct"/>
            <w:shd w:val="clear" w:color="auto" w:fill="auto"/>
          </w:tcPr>
          <w:p w:rsidR="0088637B" w:rsidRDefault="0088637B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Відповідальни</w:t>
            </w:r>
            <w:r>
              <w:rPr>
                <w:rFonts w:ascii="Times New Roman" w:hAnsi="Times New Roman"/>
                <w:sz w:val="24"/>
                <w:szCs w:val="24"/>
              </w:rPr>
              <w:t>й працівник департа-менту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тку</w:t>
            </w:r>
          </w:p>
          <w:p w:rsidR="0088637B" w:rsidRPr="00D907C9" w:rsidRDefault="0088637B" w:rsidP="006817BB">
            <w:pPr>
              <w:suppressAutoHyphens/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інфрастру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ктури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міста виконко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му Криворізької міської ради</w:t>
            </w:r>
          </w:p>
        </w:tc>
        <w:tc>
          <w:tcPr>
            <w:tcW w:w="1157" w:type="pct"/>
            <w:shd w:val="clear" w:color="auto" w:fill="auto"/>
          </w:tcPr>
          <w:p w:rsidR="0088637B" w:rsidRDefault="0088637B" w:rsidP="006817BB">
            <w:pPr>
              <w:suppressAutoHyphens/>
              <w:spacing w:after="0" w:line="238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роз-витку</w:t>
            </w:r>
            <w:r w:rsidR="009D3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інфраструк-тури міста викон-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кому Криворізької</w:t>
            </w:r>
            <w:r w:rsidR="009D3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  <w:p w:rsidR="0088637B" w:rsidRPr="00D50D0C" w:rsidRDefault="0088637B" w:rsidP="006817BB">
            <w:pPr>
              <w:suppressAutoHyphens/>
              <w:spacing w:after="0" w:line="238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960" w:type="pct"/>
            <w:shd w:val="clear" w:color="auto" w:fill="auto"/>
          </w:tcPr>
          <w:p w:rsidR="0088637B" w:rsidRDefault="0088637B" w:rsidP="006817BB">
            <w:pPr>
              <w:suppressAutoHyphens/>
              <w:spacing w:after="0" w:line="23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п’яти робо-чих днів з дня проведення за-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сідання Комісії </w:t>
            </w:r>
          </w:p>
          <w:p w:rsidR="0088637B" w:rsidRPr="00D50D0C" w:rsidRDefault="0088637B" w:rsidP="006817BB">
            <w:pPr>
              <w:suppressAutoHyphens/>
              <w:spacing w:after="0" w:line="238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</w:tr>
      <w:tr w:rsidR="0088637B" w:rsidRPr="00D50D0C" w:rsidTr="00A71537">
        <w:trPr>
          <w:trHeight w:val="1932"/>
        </w:trPr>
        <w:tc>
          <w:tcPr>
            <w:tcW w:w="288" w:type="pct"/>
            <w:shd w:val="clear" w:color="auto" w:fill="auto"/>
          </w:tcPr>
          <w:p w:rsidR="0088637B" w:rsidRPr="001B2E29" w:rsidRDefault="0088637B" w:rsidP="006817BB">
            <w:pPr>
              <w:suppressAutoHyphens/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1B2E2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bCs/>
                <w:i/>
                <w:sz w:val="24"/>
                <w:szCs w:val="24"/>
                <w:lang w:eastAsia="uk-UA" w:bidi="uk-UA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Оприл</w:t>
            </w:r>
            <w:r>
              <w:rPr>
                <w:rFonts w:ascii="Times New Roman" w:hAnsi="Times New Roman"/>
                <w:sz w:val="24"/>
                <w:szCs w:val="24"/>
              </w:rPr>
              <w:t>юднення протоко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лу засідання </w:t>
            </w:r>
            <w:r w:rsidRPr="00D50D0C">
              <w:rPr>
                <w:rFonts w:ascii="Times New Roman" w:hAnsi="Times New Roman"/>
                <w:bCs/>
                <w:sz w:val="24"/>
                <w:szCs w:val="24"/>
                <w:lang w:eastAsia="uk-UA" w:bidi="uk-UA"/>
              </w:rPr>
              <w:t>Комісії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офіційному 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bCs/>
                <w:i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вебсайті Криворізької міської ради та її виконавчого комітету 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мережі Інтернет</w:t>
            </w:r>
          </w:p>
        </w:tc>
        <w:tc>
          <w:tcPr>
            <w:tcW w:w="1186" w:type="pct"/>
            <w:shd w:val="clear" w:color="auto" w:fill="auto"/>
          </w:tcPr>
          <w:p w:rsidR="0088637B" w:rsidRPr="00F36786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Відповідальний пра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цівник управлі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ня інформаційно-</w:t>
            </w:r>
          </w:p>
          <w:p w:rsidR="0088637B" w:rsidRPr="00F36786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нікаційних тех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ноло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гій викон</w:t>
            </w:r>
            <w:r>
              <w:rPr>
                <w:rFonts w:ascii="Times New Roman" w:hAnsi="Times New Roman"/>
                <w:sz w:val="24"/>
                <w:szCs w:val="24"/>
              </w:rPr>
              <w:t>кому Кри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ворі</w:t>
            </w:r>
            <w:r>
              <w:rPr>
                <w:rFonts w:ascii="Times New Roman" w:hAnsi="Times New Roman"/>
                <w:sz w:val="24"/>
                <w:szCs w:val="24"/>
              </w:rPr>
              <w:t>зької міської ради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 xml:space="preserve">Управління інфор-маційно-комуніка-ційних технологій 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виконкому Криво-різької міської ради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п’яти робо-чих днів з дня проведення 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 Комісії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8637B" w:rsidRPr="00D50D0C" w:rsidTr="006817BB">
        <w:trPr>
          <w:trHeight w:val="273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09" w:type="pct"/>
            <w:shd w:val="clear" w:color="auto" w:fill="auto"/>
          </w:tcPr>
          <w:p w:rsidR="0088637B" w:rsidRPr="00C56A19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Підготовка проєкту рі</w:t>
            </w: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шення виконкому місь</w:t>
            </w: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кої ради про н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адання пу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блічної послуги; візу</w:t>
            </w: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ння проєкту рішення у виконавчих органах мі</w:t>
            </w: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сь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кої ради відповідни</w:t>
            </w: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ми посадовими особами, фа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хівцями та керівника</w:t>
            </w: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ми відділів, управлінь, ін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ших виконавчих орга</w:t>
            </w: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нів міської ради відпові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дно до Рег</w:t>
            </w: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ламен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ту вико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навчого комітету  Криво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C56A1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різької міської ради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Відповідальни</w:t>
            </w:r>
            <w:r>
              <w:rPr>
                <w:rFonts w:ascii="Times New Roman" w:hAnsi="Times New Roman"/>
                <w:sz w:val="24"/>
                <w:szCs w:val="24"/>
              </w:rPr>
              <w:t>й працівник департа-менту розвитку ін-фраструктури міста виконко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му Криво-різької міської ради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тку інфраструктури міста виконкому Криворізької місь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 xml:space="preserve">кої ради 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1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робочих днів до засідан-ня виконкому міської ради</w:t>
            </w:r>
          </w:p>
        </w:tc>
      </w:tr>
      <w:tr w:rsidR="0088637B" w:rsidRPr="00D50D0C" w:rsidTr="006817BB">
        <w:trPr>
          <w:trHeight w:val="247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88637B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88637B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88637B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1409" w:type="pct"/>
            <w:shd w:val="clear" w:color="auto" w:fill="auto"/>
          </w:tcPr>
          <w:p w:rsidR="0088637B" w:rsidRPr="00B323C7" w:rsidRDefault="0088637B" w:rsidP="006817BB">
            <w:pPr>
              <w:spacing w:after="0" w:line="20" w:lineRule="atLeast"/>
              <w:ind w:left="-16" w:right="-2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Оприлюднення</w:t>
            </w:r>
            <w:r w:rsidR="009D35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проєкту рішення на офіційному вебсайті Криворізької міської ради та її вико-навчого комітету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крім випадків, коли це призводить до порушення терміну виконання 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Відповідальний працівник депар-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таменту розвитку інфрастру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ктури</w:t>
            </w:r>
          </w:p>
          <w:p w:rsidR="0088637B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міста виконко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му Криворізької місь-кої ради</w:t>
            </w:r>
          </w:p>
          <w:p w:rsidR="0088637B" w:rsidRPr="00F373DA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тку інфраструктури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мі</w:t>
            </w:r>
            <w:r>
              <w:rPr>
                <w:rFonts w:ascii="Times New Roman" w:hAnsi="Times New Roman"/>
                <w:sz w:val="24"/>
                <w:szCs w:val="24"/>
              </w:rPr>
              <w:t>ста виконкому Криворізької місь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8637B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кої ради</w:t>
            </w:r>
          </w:p>
          <w:p w:rsidR="0088637B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8637B" w:rsidRPr="00F373DA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1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робочих днів до засідан-ня виконкому міської ради</w:t>
            </w:r>
          </w:p>
          <w:p w:rsidR="0088637B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8637B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8637B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8637B" w:rsidRPr="00D50D0C" w:rsidTr="006817BB"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pacing w:after="0" w:line="20" w:lineRule="atLeast"/>
              <w:ind w:left="-16" w:right="-2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Проєкт рішення передає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softHyphen/>
              <w:t>ться до управління орга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нізаційно-протокольної роботи виконкому міської ради відповідно до Регламе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</w:rPr>
              <w:t>ту виконавчого комітету Криворізької міської ради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Відповідальний працівник</w:t>
            </w:r>
            <w:r w:rsidR="00C85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департа-менту розвитку ін-фраструктури міста виконко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му Криво-різької міської ради 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тку інфраструктури міста виконкому Криворізької місь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 xml:space="preserve">кої ради  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7 робочих днів до засідан-ня виконкому мі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ської ради</w:t>
            </w:r>
          </w:p>
        </w:tc>
      </w:tr>
      <w:tr w:rsidR="0088637B" w:rsidRPr="00D50D0C" w:rsidTr="006817BB"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09" w:type="pct"/>
            <w:shd w:val="clear" w:color="auto" w:fill="auto"/>
          </w:tcPr>
          <w:p w:rsidR="0088637B" w:rsidRPr="00BA3C1C" w:rsidRDefault="0088637B" w:rsidP="006817BB">
            <w:pPr>
              <w:spacing w:after="0" w:line="20" w:lineRule="atLeast"/>
              <w:ind w:left="-16" w:right="-2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Розгляд проє</w:t>
            </w: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>кту ріше</w:t>
            </w: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>ня та ухвалення рішення на засіданні виконкому міської ради</w:t>
            </w:r>
          </w:p>
        </w:tc>
        <w:tc>
          <w:tcPr>
            <w:tcW w:w="1186" w:type="pct"/>
            <w:shd w:val="clear" w:color="auto" w:fill="auto"/>
          </w:tcPr>
          <w:p w:rsidR="0088637B" w:rsidRPr="00BA3C1C" w:rsidRDefault="0088637B" w:rsidP="006817BB">
            <w:pPr>
              <w:spacing w:after="0" w:line="20" w:lineRule="atLeast"/>
              <w:ind w:left="4" w:right="-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>Виконком  міської ради</w:t>
            </w:r>
          </w:p>
        </w:tc>
        <w:tc>
          <w:tcPr>
            <w:tcW w:w="1157" w:type="pct"/>
            <w:shd w:val="clear" w:color="auto" w:fill="auto"/>
          </w:tcPr>
          <w:p w:rsidR="0088637B" w:rsidRPr="00BA3C1C" w:rsidRDefault="0088637B" w:rsidP="006817BB">
            <w:pPr>
              <w:spacing w:after="0" w:line="20" w:lineRule="atLeast"/>
              <w:ind w:left="-85" w:right="-89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>Виконком міської ради</w:t>
            </w:r>
          </w:p>
        </w:tc>
        <w:tc>
          <w:tcPr>
            <w:tcW w:w="960" w:type="pct"/>
            <w:shd w:val="clear" w:color="auto" w:fill="auto"/>
          </w:tcPr>
          <w:p w:rsidR="0088637B" w:rsidRPr="00BA3C1C" w:rsidRDefault="0088637B" w:rsidP="006817BB">
            <w:pPr>
              <w:spacing w:after="0" w:line="20" w:lineRule="atLeast"/>
              <w:ind w:left="-43" w:right="-7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88637B" w:rsidRPr="00BA3C1C" w:rsidTr="006817BB"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09" w:type="pct"/>
            <w:shd w:val="clear" w:color="auto" w:fill="auto"/>
          </w:tcPr>
          <w:p w:rsidR="0088637B" w:rsidRPr="00BA3C1C" w:rsidRDefault="0088637B" w:rsidP="006817BB">
            <w:pPr>
              <w:spacing w:after="0" w:line="20" w:lineRule="atLeast"/>
              <w:ind w:left="-16" w:right="-2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>Підписання рішення, ухваленого виконкомом міської ради</w:t>
            </w:r>
          </w:p>
        </w:tc>
        <w:tc>
          <w:tcPr>
            <w:tcW w:w="1186" w:type="pct"/>
            <w:shd w:val="clear" w:color="auto" w:fill="auto"/>
          </w:tcPr>
          <w:p w:rsidR="0088637B" w:rsidRPr="00BA3C1C" w:rsidRDefault="0088637B" w:rsidP="006817BB">
            <w:pPr>
              <w:spacing w:after="0" w:line="20" w:lineRule="atLeast"/>
              <w:ind w:left="4" w:right="-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>Міський голова</w:t>
            </w:r>
          </w:p>
        </w:tc>
        <w:tc>
          <w:tcPr>
            <w:tcW w:w="1157" w:type="pct"/>
            <w:shd w:val="clear" w:color="auto" w:fill="auto"/>
          </w:tcPr>
          <w:p w:rsidR="0088637B" w:rsidRPr="00BA3C1C" w:rsidRDefault="0088637B" w:rsidP="006817BB">
            <w:pPr>
              <w:spacing w:after="0" w:line="20" w:lineRule="atLeast"/>
              <w:ind w:left="-85" w:right="-117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>Міський голова</w:t>
            </w:r>
          </w:p>
        </w:tc>
        <w:tc>
          <w:tcPr>
            <w:tcW w:w="960" w:type="pct"/>
            <w:shd w:val="clear" w:color="auto" w:fill="auto"/>
          </w:tcPr>
          <w:p w:rsidR="0088637B" w:rsidRPr="00BA3C1C" w:rsidRDefault="0088637B" w:rsidP="006817BB">
            <w:pPr>
              <w:spacing w:after="0" w:line="20" w:lineRule="atLeast"/>
              <w:ind w:left="-43" w:right="-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Протягом трьох</w:t>
            </w:r>
            <w:r w:rsidRPr="00BA3C1C">
              <w:rPr>
                <w:rFonts w:ascii="Times New Roman" w:eastAsia="Times New Roman" w:hAnsi="Times New Roman"/>
                <w:sz w:val="24"/>
                <w:szCs w:val="24"/>
              </w:rPr>
              <w:t xml:space="preserve"> робочих днів </w:t>
            </w:r>
          </w:p>
        </w:tc>
      </w:tr>
      <w:tr w:rsidR="0088637B" w:rsidRPr="00D50D0C" w:rsidTr="006817BB">
        <w:trPr>
          <w:trHeight w:val="1765"/>
        </w:trPr>
        <w:tc>
          <w:tcPr>
            <w:tcW w:w="288" w:type="pct"/>
            <w:shd w:val="clear" w:color="auto" w:fill="auto"/>
          </w:tcPr>
          <w:p w:rsidR="0088637B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15</w:t>
            </w:r>
          </w:p>
          <w:p w:rsidR="0088637B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88637B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88637B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409" w:type="pct"/>
            <w:shd w:val="clear" w:color="auto" w:fill="auto"/>
          </w:tcPr>
          <w:p w:rsidR="0088637B" w:rsidRPr="006A589C" w:rsidRDefault="0088637B" w:rsidP="006817BB">
            <w:pPr>
              <w:spacing w:after="0" w:line="20" w:lineRule="atLeast"/>
              <w:ind w:left="-16" w:right="-2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589C">
              <w:rPr>
                <w:rFonts w:ascii="Times New Roman" w:eastAsia="Times New Roman" w:hAnsi="Times New Roman"/>
                <w:sz w:val="24"/>
                <w:szCs w:val="24"/>
              </w:rPr>
              <w:t>Виготовлення та засвідчення копії ухваленого виконкомом міської р</w:t>
            </w:r>
            <w:r w:rsidRPr="006A589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A589C">
              <w:rPr>
                <w:rFonts w:ascii="Times New Roman" w:eastAsia="Times New Roman" w:hAnsi="Times New Roman"/>
                <w:sz w:val="24"/>
                <w:szCs w:val="24"/>
              </w:rPr>
              <w:t xml:space="preserve">ди рішення </w:t>
            </w:r>
          </w:p>
          <w:p w:rsidR="0088637B" w:rsidRPr="006A589C" w:rsidRDefault="0088637B" w:rsidP="006817BB">
            <w:pPr>
              <w:spacing w:after="0" w:line="20" w:lineRule="atLeast"/>
              <w:ind w:left="-16" w:right="-2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6" w:type="pct"/>
            <w:shd w:val="clear" w:color="auto" w:fill="auto"/>
          </w:tcPr>
          <w:p w:rsidR="0088637B" w:rsidRPr="006A589C" w:rsidRDefault="0088637B" w:rsidP="006817BB">
            <w:pPr>
              <w:spacing w:after="0" w:line="20" w:lineRule="atLeast"/>
              <w:ind w:left="4" w:right="-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589C">
              <w:rPr>
                <w:rFonts w:ascii="Times New Roman" w:hAnsi="Times New Roman"/>
                <w:sz w:val="24"/>
                <w:szCs w:val="24"/>
              </w:rPr>
              <w:t>Відповідальний пра</w:t>
            </w:r>
            <w:r w:rsidRPr="006A589C">
              <w:rPr>
                <w:rFonts w:ascii="Times New Roman" w:hAnsi="Times New Roman"/>
                <w:sz w:val="24"/>
                <w:szCs w:val="24"/>
              </w:rPr>
              <w:softHyphen/>
              <w:t xml:space="preserve">цівник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управління організаційно-прото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  <w:t>коль</w:t>
            </w:r>
            <w:r w:rsidRPr="006A589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ної роботи ви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кон</w:t>
            </w:r>
            <w:r w:rsidRPr="006A589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кому міської ради</w:t>
            </w:r>
          </w:p>
        </w:tc>
        <w:tc>
          <w:tcPr>
            <w:tcW w:w="1157" w:type="pct"/>
            <w:shd w:val="clear" w:color="auto" w:fill="auto"/>
          </w:tcPr>
          <w:p w:rsidR="0088637B" w:rsidRPr="006A589C" w:rsidRDefault="0088637B" w:rsidP="006817BB">
            <w:pPr>
              <w:spacing w:after="0" w:line="20" w:lineRule="atLeast"/>
              <w:ind w:left="-85" w:right="-117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6A589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Управління організа</w:t>
            </w:r>
            <w:r w:rsidRPr="006A589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  <w:t>ційно-протокольної роботи виконкому міської ради</w:t>
            </w:r>
          </w:p>
          <w:p w:rsidR="0088637B" w:rsidRPr="006A589C" w:rsidRDefault="0088637B" w:rsidP="006817BB">
            <w:pPr>
              <w:spacing w:after="0" w:line="20" w:lineRule="atLeast"/>
              <w:ind w:right="-11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88637B" w:rsidRPr="006A589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5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</w:t>
            </w:r>
            <w:r w:rsidRPr="006A5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тупного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</w:t>
            </w:r>
            <w:r w:rsidRPr="006A5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</w:t>
            </w:r>
            <w:r w:rsidRPr="006A5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 дня після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пи</w:t>
            </w:r>
            <w:r w:rsidRPr="006A589C">
              <w:rPr>
                <w:rFonts w:ascii="Times New Roman" w:eastAsia="Times New Roman" w:hAnsi="Times New Roman"/>
                <w:sz w:val="24"/>
                <w:szCs w:val="24"/>
              </w:rPr>
              <w:t>сання ріше</w:t>
            </w:r>
            <w:r w:rsidRPr="006A589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ння</w:t>
            </w:r>
          </w:p>
          <w:p w:rsidR="0088637B" w:rsidRPr="006A589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37B" w:rsidRPr="006A589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35DD" w:rsidRPr="00D50D0C" w:rsidTr="00707C53">
        <w:trPr>
          <w:trHeight w:val="1948"/>
        </w:trPr>
        <w:tc>
          <w:tcPr>
            <w:tcW w:w="288" w:type="pct"/>
            <w:shd w:val="clear" w:color="auto" w:fill="auto"/>
          </w:tcPr>
          <w:p w:rsidR="009D35DD" w:rsidRPr="00D50D0C" w:rsidRDefault="009D35DD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1409" w:type="pct"/>
            <w:shd w:val="clear" w:color="auto" w:fill="auto"/>
          </w:tcPr>
          <w:p w:rsidR="009D35DD" w:rsidRPr="00D50D0C" w:rsidRDefault="009D35DD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результату послуги 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до Центру</w:t>
            </w:r>
          </w:p>
        </w:tc>
        <w:tc>
          <w:tcPr>
            <w:tcW w:w="1186" w:type="pct"/>
            <w:shd w:val="clear" w:color="auto" w:fill="auto"/>
          </w:tcPr>
          <w:p w:rsidR="009D35DD" w:rsidRPr="00D50D0C" w:rsidRDefault="009D35DD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Відповідальний працівник з д</w:t>
            </w:r>
            <w:r>
              <w:rPr>
                <w:rFonts w:ascii="Times New Roman" w:hAnsi="Times New Roman"/>
                <w:sz w:val="24"/>
                <w:szCs w:val="24"/>
              </w:rPr>
              <w:t>іло-водства</w:t>
            </w:r>
            <w:r w:rsidR="00C85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департа-менту розвитку ін-</w:t>
            </w:r>
          </w:p>
          <w:p w:rsidR="009D35DD" w:rsidRPr="00D50D0C" w:rsidRDefault="009D35DD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фраструктури міста виконко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му Криво-різької міської ради</w:t>
            </w:r>
          </w:p>
        </w:tc>
        <w:tc>
          <w:tcPr>
            <w:tcW w:w="1157" w:type="pct"/>
            <w:shd w:val="clear" w:color="auto" w:fill="auto"/>
          </w:tcPr>
          <w:p w:rsidR="009D35DD" w:rsidRPr="00D50D0C" w:rsidRDefault="009D35DD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Департамент розви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тку інфраструктури міста виконкому Криворізької місь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D35DD" w:rsidRPr="00D50D0C" w:rsidRDefault="009D35DD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кої ради</w:t>
            </w:r>
          </w:p>
        </w:tc>
        <w:tc>
          <w:tcPr>
            <w:tcW w:w="960" w:type="pct"/>
            <w:shd w:val="clear" w:color="auto" w:fill="auto"/>
          </w:tcPr>
          <w:p w:rsidR="009D35DD" w:rsidRPr="00D50D0C" w:rsidRDefault="009D35DD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тупного робочо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дня після оформлення </w:t>
            </w:r>
          </w:p>
          <w:p w:rsidR="009D35DD" w:rsidRPr="00D50D0C" w:rsidRDefault="009D35DD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результату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дання послуги</w:t>
            </w:r>
          </w:p>
        </w:tc>
      </w:tr>
      <w:tr w:rsidR="0088637B" w:rsidRPr="00D50D0C" w:rsidTr="006817BB">
        <w:trPr>
          <w:trHeight w:val="1142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Направлення повідом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лення про видачу резу</w:t>
            </w:r>
            <w:r w:rsidRPr="00D50D0C">
              <w:rPr>
                <w:rFonts w:ascii="Times New Roman" w:hAnsi="Times New Roman"/>
                <w:sz w:val="24"/>
                <w:szCs w:val="24"/>
              </w:rPr>
              <w:softHyphen/>
              <w:t>льтату публічної послу-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ги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637B" w:rsidRPr="00D50D0C" w:rsidTr="006817BB">
        <w:trPr>
          <w:trHeight w:val="847"/>
        </w:trPr>
        <w:tc>
          <w:tcPr>
            <w:tcW w:w="288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18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1409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Видача результату пуб-</w:t>
            </w:r>
          </w:p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лічної послуги</w:t>
            </w:r>
          </w:p>
        </w:tc>
        <w:tc>
          <w:tcPr>
            <w:tcW w:w="1186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157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960" w:type="pct"/>
            <w:shd w:val="clear" w:color="auto" w:fill="auto"/>
          </w:tcPr>
          <w:p w:rsidR="0088637B" w:rsidRPr="00D50D0C" w:rsidRDefault="0088637B" w:rsidP="006817BB">
            <w:pPr>
              <w:suppressAutoHyphens/>
              <w:spacing w:after="0" w:line="20" w:lineRule="atLeast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 зверненні за</w:t>
            </w:r>
            <w:r w:rsidRPr="00D50D0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явника послу-ги</w:t>
            </w:r>
          </w:p>
        </w:tc>
      </w:tr>
    </w:tbl>
    <w:p w:rsidR="00981D59" w:rsidRDefault="00981D59" w:rsidP="00A40E23">
      <w:pPr>
        <w:tabs>
          <w:tab w:val="left" w:pos="4200"/>
        </w:tabs>
        <w:suppressAutoHyphens/>
        <w:spacing w:after="0" w:line="20" w:lineRule="atLeast"/>
        <w:rPr>
          <w:rFonts w:ascii="Times New Roman" w:hAnsi="Times New Roman"/>
          <w:b/>
          <w:i/>
          <w:sz w:val="24"/>
          <w:szCs w:val="24"/>
        </w:rPr>
      </w:pPr>
    </w:p>
    <w:p w:rsidR="003E58F0" w:rsidRDefault="0088637B" w:rsidP="0088637B">
      <w:pPr>
        <w:tabs>
          <w:tab w:val="left" w:pos="6600"/>
        </w:tabs>
        <w:suppressAutoHyphens/>
        <w:spacing w:after="0" w:line="20" w:lineRule="atLeast"/>
        <w:rPr>
          <w:rFonts w:ascii="Times New Roman" w:hAnsi="Times New Roman"/>
          <w:b/>
          <w:i/>
          <w:iCs/>
          <w:sz w:val="24"/>
          <w:szCs w:val="24"/>
          <w:lang w:eastAsia="uk-UA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</w:p>
    <w:p w:rsidR="003E58F0" w:rsidRDefault="003E58F0" w:rsidP="003E58F0">
      <w:pPr>
        <w:pStyle w:val="ac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uk-UA"/>
        </w:rPr>
      </w:pPr>
    </w:p>
    <w:p w:rsidR="003E58F0" w:rsidRPr="00FC49F5" w:rsidRDefault="003E58F0" w:rsidP="003E58F0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49F5">
        <w:rPr>
          <w:rFonts w:ascii="Times New Roman" w:hAnsi="Times New Roman" w:cs="Times New Roman"/>
          <w:b/>
          <w:i/>
          <w:iCs/>
          <w:sz w:val="24"/>
          <w:szCs w:val="24"/>
          <w:lang w:eastAsia="uk-UA"/>
        </w:rPr>
        <w:t>ТЕХНОЛОГІЧН</w:t>
      </w:r>
      <w:r w:rsidRPr="00FC49F5">
        <w:rPr>
          <w:rFonts w:ascii="Times New Roman" w:hAnsi="Times New Roman" w:cs="Times New Roman"/>
          <w:b/>
          <w:i/>
          <w:sz w:val="24"/>
          <w:szCs w:val="24"/>
        </w:rPr>
        <w:t>А КАРТКА ПУБЛІЧНОЇ ПОСЛУГИ №8</w:t>
      </w:r>
    </w:p>
    <w:p w:rsidR="003E58F0" w:rsidRPr="00FC49F5" w:rsidRDefault="003E58F0" w:rsidP="003E58F0">
      <w:pPr>
        <w:pStyle w:val="ac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3E58F0" w:rsidRPr="00FC49F5" w:rsidRDefault="003E58F0" w:rsidP="003E58F0">
      <w:pPr>
        <w:suppressAutoHyphens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C49F5">
        <w:rPr>
          <w:rFonts w:ascii="Times New Roman" w:hAnsi="Times New Roman" w:cs="Calibri"/>
          <w:b/>
          <w:i/>
          <w:sz w:val="24"/>
          <w:szCs w:val="24"/>
          <w:lang w:eastAsia="ar-SA"/>
        </w:rPr>
        <w:t>Послуга:</w:t>
      </w:r>
      <w:r w:rsidR="00981D59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</w:t>
      </w:r>
      <w:r w:rsidRPr="00FC49F5">
        <w:rPr>
          <w:rFonts w:ascii="Times New Roman" w:hAnsi="Times New Roman"/>
          <w:b/>
          <w:i/>
          <w:sz w:val="24"/>
          <w:szCs w:val="24"/>
        </w:rPr>
        <w:t>Погодження маршруту руху великогабаритних та великовагових транспортних засобів автомобільними дорогами міста</w:t>
      </w:r>
    </w:p>
    <w:p w:rsidR="003E58F0" w:rsidRPr="00FC49F5" w:rsidRDefault="003E58F0" w:rsidP="003E58F0">
      <w:pPr>
        <w:spacing w:after="0" w:line="240" w:lineRule="auto"/>
        <w:ind w:left="6372" w:hanging="6372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C49F5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</w:t>
      </w:r>
      <w:r w:rsidRPr="00FC49F5">
        <w:rPr>
          <w:rFonts w:ascii="Times New Roman" w:eastAsia="Times New Roman" w:hAnsi="Times New Roman"/>
          <w:i/>
          <w:sz w:val="24"/>
          <w:szCs w:val="24"/>
          <w:lang w:eastAsia="uk-UA"/>
        </w:rPr>
        <w:tab/>
        <w:t>до десяти</w:t>
      </w:r>
      <w:r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</w:t>
      </w:r>
      <w:r w:rsidRPr="00FC49F5">
        <w:rPr>
          <w:rFonts w:ascii="Times New Roman" w:eastAsia="Times New Roman" w:hAnsi="Times New Roman"/>
          <w:i/>
          <w:sz w:val="24"/>
          <w:szCs w:val="24"/>
          <w:lang w:eastAsia="uk-UA"/>
        </w:rPr>
        <w:t>робочих</w:t>
      </w:r>
      <w:r w:rsidRPr="00FC49F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659"/>
        <w:gridCol w:w="2835"/>
        <w:gridCol w:w="2268"/>
        <w:gridCol w:w="1560"/>
      </w:tblGrid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Етапи опрацювання звернення про надання адміністративної </w:t>
            </w:r>
          </w:p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</w:t>
            </w:r>
          </w:p>
          <w:p w:rsidR="003E58F0" w:rsidRPr="00FC49F5" w:rsidRDefault="003E58F0" w:rsidP="00B4055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відповідальні  </w:t>
            </w:r>
          </w:p>
          <w:p w:rsidR="003E58F0" w:rsidRPr="00FC49F5" w:rsidRDefault="003E58F0" w:rsidP="00B4055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за етапи </w:t>
            </w:r>
          </w:p>
          <w:p w:rsidR="003E58F0" w:rsidRPr="00FC49F5" w:rsidRDefault="003E58F0" w:rsidP="00B4055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(дію, рішення)</w:t>
            </w:r>
          </w:p>
        </w:tc>
        <w:tc>
          <w:tcPr>
            <w:tcW w:w="1560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3E58F0" w:rsidRPr="00FC49F5" w:rsidRDefault="003E58F0" w:rsidP="003E58F0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659"/>
        <w:gridCol w:w="2835"/>
        <w:gridCol w:w="2268"/>
        <w:gridCol w:w="1559"/>
      </w:tblGrid>
      <w:tr w:rsidR="003E58F0" w:rsidRPr="00FC49F5" w:rsidTr="00B4055A">
        <w:trPr>
          <w:tblHeader/>
        </w:trPr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3E58F0" w:rsidRPr="00FC49F5" w:rsidTr="00B4055A">
        <w:trPr>
          <w:trHeight w:val="1339"/>
        </w:trPr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</w:t>
            </w:r>
            <w:r w:rsidR="00981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перелік документів тощо.</w:t>
            </w:r>
          </w:p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разі отримання послуги через особистий кабінет на вебпорталі Центру адміністративних послуг «Віза» виконкому Криворізької міської ради (надалі – Центр), подання заяви замовником здійнюєть-ся самостійно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981D59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50D0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дміністратор Цент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ру адміністра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>тивних послуг «Віза»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(Центр «Дії») виконкому Криворізької міської ради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 (на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D50D0C">
              <w:rPr>
                <w:rFonts w:ascii="Times New Roman" w:hAnsi="Times New Roman"/>
                <w:sz w:val="24"/>
                <w:szCs w:val="24"/>
              </w:rPr>
              <w:t xml:space="preserve">лі – Адміністратор) </w:t>
            </w:r>
            <w:r w:rsidR="003E58F0"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/ замовник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981D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Департамент</w:t>
            </w:r>
            <w:r w:rsidR="00981D59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адміністративних</w:t>
            </w:r>
            <w:r w:rsidR="00981D59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послуг виконкому</w:t>
            </w:r>
            <w:r w:rsidR="00981D59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Кри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ворізької</w:t>
            </w:r>
            <w:r w:rsidR="00981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міської ради (надалі – Департамент адміністративних послуг)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 момент звернення</w:t>
            </w:r>
          </w:p>
        </w:tc>
      </w:tr>
      <w:tr w:rsidR="003E58F0" w:rsidRPr="00FC49F5" w:rsidTr="00B4055A">
        <w:trPr>
          <w:trHeight w:val="2082"/>
        </w:trPr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 заяви  для надання публічної послуги; реєстрація в Центрі, у тому числі в електронному вигляді в комп’ютерній програмі «Електронна система оцінки якості надання послуг» (надалі – комп’ютерна програма 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«ЕСОЯ»)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Адміністратор</w:t>
            </w:r>
          </w:p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 адміністративних послуг</w:t>
            </w:r>
          </w:p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надходжен-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 документів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Передача  заяви відповідальній особі департаменту розвитку інфраструктури міста ви-конкому Криворізької міської ради (надалі – департамент), у тому числі в електронному вигляді до системи електронного документообігу «КАІ – Документообіг»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 адміністративних послуг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пізніше наступного робочого дня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Реєстрація заявидлянадання публічної послуги, у томі числі в електронному вигляді в системі електронного документообігу «КАІ–Документообіг»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департаменту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заяви, накладення резолюції та визначення відповідальної особи департаменту за її розгляд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Директор департаменту 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заяви, накладення резолюції та визначення відповідальної особи департаменту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 департаменту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3E58F0" w:rsidRPr="00FC49F5" w:rsidTr="00B4055A">
        <w:trPr>
          <w:trHeight w:val="884"/>
        </w:trPr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Вивчення маршруту,</w:t>
            </w:r>
          </w:p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з’ясування питання повноти даних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департаменту 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п’яти календарних днів з дня подання документів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Підготовка листа</w:t>
            </w:r>
            <w:r w:rsidR="00C85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стосовно погодження маршруту руху або про відмову</w:t>
            </w:r>
            <w:r w:rsidR="00C85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та направлення його для  підписання начальнику відділу департаменту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 департаменту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письмової відповіді та її</w:t>
            </w:r>
            <w:r w:rsidR="00C85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 начальником</w:t>
            </w:r>
            <w:r w:rsidR="00C85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відділу департаменту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 департаменту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письмової відповіді та її підписання директором департаменту, у тому числі з накладанням керівником електронного підпису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Директор департаменту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 результату послуги до Центру,у тому числі в електронному вигляді із сис-теми  електронного документообігу «КАІ – </w:t>
            </w:r>
          </w:p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Документообіг» до комп’ютерної програми «ЕСОЯ»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департаменту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одного робочого дня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готовність результату послуги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 адміністративних послуг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hAnsi="Times New Roman"/>
                <w:sz w:val="24"/>
                <w:szCs w:val="24"/>
              </w:rPr>
              <w:t>В одноден-ний строк з дня отри-мання</w:t>
            </w:r>
            <w:r w:rsidR="00C85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результату</w:t>
            </w:r>
          </w:p>
        </w:tc>
      </w:tr>
      <w:tr w:rsidR="003E58F0" w:rsidRPr="00FC49F5" w:rsidTr="00B4055A">
        <w:tc>
          <w:tcPr>
            <w:tcW w:w="5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Видача результату адміністративної послуги замовнику.</w:t>
            </w:r>
          </w:p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разі подання звернення через вебпортал Центру, заявник самостійно отримує результат послуги в особистому кабінеті </w:t>
            </w:r>
          </w:p>
        </w:tc>
        <w:tc>
          <w:tcPr>
            <w:tcW w:w="2835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9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 адміністративних послуг</w:t>
            </w:r>
          </w:p>
        </w:tc>
        <w:tc>
          <w:tcPr>
            <w:tcW w:w="1559" w:type="dxa"/>
            <w:shd w:val="clear" w:color="auto" w:fill="auto"/>
          </w:tcPr>
          <w:p w:rsidR="003E58F0" w:rsidRPr="00FC49F5" w:rsidRDefault="003E58F0" w:rsidP="00B40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9F5">
              <w:rPr>
                <w:rFonts w:ascii="Times New Roman" w:hAnsi="Times New Roman"/>
                <w:sz w:val="24"/>
                <w:szCs w:val="24"/>
              </w:rPr>
              <w:t>У день особистого звернення заявника</w:t>
            </w:r>
          </w:p>
        </w:tc>
      </w:tr>
    </w:tbl>
    <w:p w:rsidR="00493015" w:rsidRDefault="00493015" w:rsidP="000D2BD2">
      <w:pPr>
        <w:tabs>
          <w:tab w:val="left" w:pos="4200"/>
        </w:tabs>
        <w:spacing w:after="0" w:line="240" w:lineRule="auto"/>
        <w:jc w:val="center"/>
        <w:rPr>
          <w:rFonts w:ascii="Times New Roman" w:eastAsiaTheme="minorHAnsi" w:hAnsi="Times New Roman" w:cstheme="minorBidi"/>
          <w:bCs/>
          <w:i/>
          <w:iCs/>
          <w:sz w:val="24"/>
          <w:szCs w:val="24"/>
        </w:rPr>
      </w:pPr>
    </w:p>
    <w:p w:rsidR="003D6B36" w:rsidRPr="003C2F55" w:rsidRDefault="003D6B36" w:rsidP="000A221A">
      <w:pPr>
        <w:pStyle w:val="aa"/>
        <w:suppressAutoHyphens/>
        <w:spacing w:before="0" w:beforeAutospacing="0" w:after="0" w:afterAutospacing="0"/>
        <w:jc w:val="both"/>
        <w:rPr>
          <w:b/>
          <w:i/>
          <w:sz w:val="28"/>
          <w:szCs w:val="28"/>
          <w:lang w:val="uk-UA" w:eastAsia="uk-UA"/>
        </w:rPr>
      </w:pPr>
    </w:p>
    <w:p w:rsidR="00700900" w:rsidRPr="003C2F55" w:rsidRDefault="00700900" w:rsidP="000A221A">
      <w:pPr>
        <w:pStyle w:val="aa"/>
        <w:suppressAutoHyphens/>
        <w:spacing w:before="0" w:beforeAutospacing="0" w:after="0" w:afterAutospacing="0"/>
        <w:jc w:val="both"/>
        <w:rPr>
          <w:b/>
          <w:i/>
          <w:sz w:val="28"/>
          <w:szCs w:val="28"/>
          <w:lang w:val="uk-UA" w:eastAsia="uk-UA"/>
        </w:rPr>
      </w:pPr>
    </w:p>
    <w:p w:rsidR="00E96AE0" w:rsidRPr="003C2F55" w:rsidRDefault="00CF2388" w:rsidP="00CE6C93">
      <w:pPr>
        <w:pStyle w:val="aa"/>
        <w:suppressAutoHyphens/>
        <w:spacing w:before="0" w:beforeAutospacing="0" w:after="0" w:afterAutospacing="0"/>
        <w:jc w:val="both"/>
        <w:rPr>
          <w:b/>
          <w:i/>
          <w:sz w:val="22"/>
          <w:szCs w:val="28"/>
          <w:lang w:val="uk-UA" w:eastAsia="ar-SA"/>
        </w:rPr>
      </w:pPr>
      <w:r w:rsidRPr="003C2F55">
        <w:rPr>
          <w:b/>
          <w:i/>
          <w:sz w:val="28"/>
          <w:szCs w:val="28"/>
          <w:lang w:val="uk-UA" w:eastAsia="uk-UA"/>
        </w:rPr>
        <w:t xml:space="preserve">Керуюча справами виконкому </w:t>
      </w:r>
      <w:r w:rsidR="003B4A83" w:rsidRPr="003C2F55">
        <w:rPr>
          <w:b/>
          <w:i/>
          <w:sz w:val="28"/>
          <w:szCs w:val="28"/>
          <w:lang w:val="uk-UA" w:eastAsia="uk-UA"/>
        </w:rPr>
        <w:tab/>
      </w:r>
      <w:r w:rsidR="003B4A83" w:rsidRPr="003C2F55">
        <w:rPr>
          <w:b/>
          <w:i/>
          <w:sz w:val="28"/>
          <w:szCs w:val="28"/>
          <w:lang w:val="uk-UA" w:eastAsia="uk-UA"/>
        </w:rPr>
        <w:tab/>
      </w:r>
      <w:r w:rsidR="003B4A83" w:rsidRPr="003C2F55">
        <w:rPr>
          <w:b/>
          <w:i/>
          <w:sz w:val="28"/>
          <w:szCs w:val="28"/>
          <w:lang w:val="uk-UA" w:eastAsia="uk-UA"/>
        </w:rPr>
        <w:tab/>
      </w:r>
      <w:r w:rsidR="003B4A83" w:rsidRPr="003C2F55">
        <w:rPr>
          <w:b/>
          <w:i/>
          <w:sz w:val="28"/>
          <w:szCs w:val="28"/>
          <w:lang w:val="uk-UA" w:eastAsia="uk-UA"/>
        </w:rPr>
        <w:tab/>
      </w:r>
      <w:r w:rsidR="003B4A83" w:rsidRPr="003C2F55">
        <w:rPr>
          <w:b/>
          <w:i/>
          <w:sz w:val="28"/>
          <w:szCs w:val="28"/>
          <w:lang w:val="uk-UA" w:eastAsia="uk-UA"/>
        </w:rPr>
        <w:tab/>
      </w:r>
      <w:r w:rsidR="003B4A83" w:rsidRPr="003C2F55">
        <w:rPr>
          <w:b/>
          <w:i/>
          <w:sz w:val="28"/>
          <w:szCs w:val="28"/>
          <w:lang w:val="uk-UA" w:eastAsia="uk-UA"/>
        </w:rPr>
        <w:tab/>
      </w:r>
      <w:r w:rsidRPr="003C2F55">
        <w:rPr>
          <w:b/>
          <w:i/>
          <w:sz w:val="28"/>
          <w:szCs w:val="28"/>
          <w:lang w:val="uk-UA" w:eastAsia="uk-UA"/>
        </w:rPr>
        <w:t>Т.Мала</w:t>
      </w:r>
      <w:bookmarkStart w:id="0" w:name="_GoBack"/>
      <w:bookmarkEnd w:id="0"/>
    </w:p>
    <w:sectPr w:rsidR="00E96AE0" w:rsidRPr="003C2F55" w:rsidSect="009B738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B18" w:rsidRDefault="00350B18" w:rsidP="003D1C04">
      <w:pPr>
        <w:spacing w:after="0" w:line="240" w:lineRule="auto"/>
      </w:pPr>
      <w:r>
        <w:separator/>
      </w:r>
    </w:p>
  </w:endnote>
  <w:endnote w:type="continuationSeparator" w:id="1">
    <w:p w:rsidR="00350B18" w:rsidRDefault="00350B18" w:rsidP="003D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B18" w:rsidRDefault="00350B18" w:rsidP="003D1C04">
      <w:pPr>
        <w:spacing w:after="0" w:line="240" w:lineRule="auto"/>
      </w:pPr>
      <w:r>
        <w:separator/>
      </w:r>
    </w:p>
  </w:footnote>
  <w:footnote w:type="continuationSeparator" w:id="1">
    <w:p w:rsidR="00350B18" w:rsidRDefault="00350B18" w:rsidP="003D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67159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4055A" w:rsidRPr="009C4808" w:rsidRDefault="00B4055A" w:rsidP="002D7256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9C4808">
          <w:rPr>
            <w:rFonts w:ascii="Times New Roman" w:hAnsi="Times New Roman"/>
            <w:sz w:val="28"/>
            <w:szCs w:val="28"/>
          </w:rPr>
          <w:fldChar w:fldCharType="begin"/>
        </w:r>
        <w:r w:rsidRPr="009C480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C4808">
          <w:rPr>
            <w:rFonts w:ascii="Times New Roman" w:hAnsi="Times New Roman"/>
            <w:sz w:val="28"/>
            <w:szCs w:val="28"/>
          </w:rPr>
          <w:fldChar w:fldCharType="separate"/>
        </w:r>
        <w:r w:rsidR="00C85088" w:rsidRPr="00C85088">
          <w:rPr>
            <w:rFonts w:ascii="Times New Roman" w:hAnsi="Times New Roman"/>
            <w:noProof/>
            <w:sz w:val="28"/>
            <w:szCs w:val="28"/>
            <w:lang w:val="ru-RU"/>
          </w:rPr>
          <w:t>15</w:t>
        </w:r>
        <w:r w:rsidRPr="009C480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3207A"/>
    <w:multiLevelType w:val="hybridMultilevel"/>
    <w:tmpl w:val="72243492"/>
    <w:lvl w:ilvl="0" w:tplc="DAF0E7D4">
      <w:start w:val="65"/>
      <w:numFmt w:val="bullet"/>
      <w:lvlText w:val="-"/>
      <w:lvlJc w:val="left"/>
      <w:pPr>
        <w:ind w:left="3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4"/>
  <w:doNotHyphenateCaps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2A1CF4"/>
    <w:rsid w:val="0001259F"/>
    <w:rsid w:val="00086336"/>
    <w:rsid w:val="000912D0"/>
    <w:rsid w:val="00096979"/>
    <w:rsid w:val="000A221A"/>
    <w:rsid w:val="000A755D"/>
    <w:rsid w:val="000B1EDD"/>
    <w:rsid w:val="000D2BD2"/>
    <w:rsid w:val="000D4C87"/>
    <w:rsid w:val="000E0B73"/>
    <w:rsid w:val="001063C6"/>
    <w:rsid w:val="00117888"/>
    <w:rsid w:val="0014553D"/>
    <w:rsid w:val="00160583"/>
    <w:rsid w:val="00161610"/>
    <w:rsid w:val="00166E91"/>
    <w:rsid w:val="00256F4B"/>
    <w:rsid w:val="00282E22"/>
    <w:rsid w:val="00284ABB"/>
    <w:rsid w:val="002946A5"/>
    <w:rsid w:val="002A1CF4"/>
    <w:rsid w:val="002A1FAD"/>
    <w:rsid w:val="002A4EF5"/>
    <w:rsid w:val="002B1E0C"/>
    <w:rsid w:val="002C108D"/>
    <w:rsid w:val="002C3C9F"/>
    <w:rsid w:val="002C4132"/>
    <w:rsid w:val="002D3812"/>
    <w:rsid w:val="002D7256"/>
    <w:rsid w:val="002F4511"/>
    <w:rsid w:val="00300810"/>
    <w:rsid w:val="00337988"/>
    <w:rsid w:val="00344047"/>
    <w:rsid w:val="00350B18"/>
    <w:rsid w:val="0036454F"/>
    <w:rsid w:val="003B4A83"/>
    <w:rsid w:val="003C1082"/>
    <w:rsid w:val="003C2F55"/>
    <w:rsid w:val="003D1C04"/>
    <w:rsid w:val="003D6483"/>
    <w:rsid w:val="003D6B36"/>
    <w:rsid w:val="003E58F0"/>
    <w:rsid w:val="00410ECF"/>
    <w:rsid w:val="0046607D"/>
    <w:rsid w:val="0047279A"/>
    <w:rsid w:val="00472A84"/>
    <w:rsid w:val="0048795B"/>
    <w:rsid w:val="00493015"/>
    <w:rsid w:val="004B7DAD"/>
    <w:rsid w:val="004E2D52"/>
    <w:rsid w:val="004F5406"/>
    <w:rsid w:val="00521646"/>
    <w:rsid w:val="005267C2"/>
    <w:rsid w:val="00555E1F"/>
    <w:rsid w:val="00556B6B"/>
    <w:rsid w:val="00565FD7"/>
    <w:rsid w:val="005C2E00"/>
    <w:rsid w:val="005F3547"/>
    <w:rsid w:val="005F4327"/>
    <w:rsid w:val="005F5F36"/>
    <w:rsid w:val="006113AA"/>
    <w:rsid w:val="006157BB"/>
    <w:rsid w:val="00627CE2"/>
    <w:rsid w:val="00656F54"/>
    <w:rsid w:val="0066259A"/>
    <w:rsid w:val="006821F0"/>
    <w:rsid w:val="00686DE5"/>
    <w:rsid w:val="006D7131"/>
    <w:rsid w:val="006E301C"/>
    <w:rsid w:val="006F0875"/>
    <w:rsid w:val="00700900"/>
    <w:rsid w:val="00721008"/>
    <w:rsid w:val="0073139B"/>
    <w:rsid w:val="00732613"/>
    <w:rsid w:val="00732698"/>
    <w:rsid w:val="00756FE1"/>
    <w:rsid w:val="00784524"/>
    <w:rsid w:val="007C7B75"/>
    <w:rsid w:val="007D0DB4"/>
    <w:rsid w:val="007E46A3"/>
    <w:rsid w:val="0081147E"/>
    <w:rsid w:val="00814FF3"/>
    <w:rsid w:val="008238C6"/>
    <w:rsid w:val="00832AF0"/>
    <w:rsid w:val="008842DF"/>
    <w:rsid w:val="0088637B"/>
    <w:rsid w:val="008A4A5E"/>
    <w:rsid w:val="008C4535"/>
    <w:rsid w:val="008C7321"/>
    <w:rsid w:val="008D2535"/>
    <w:rsid w:val="008D2AC5"/>
    <w:rsid w:val="008D43D8"/>
    <w:rsid w:val="008F4BE1"/>
    <w:rsid w:val="00914BB3"/>
    <w:rsid w:val="00935304"/>
    <w:rsid w:val="009443EF"/>
    <w:rsid w:val="00946D00"/>
    <w:rsid w:val="009535DB"/>
    <w:rsid w:val="009604F6"/>
    <w:rsid w:val="00981D59"/>
    <w:rsid w:val="00983732"/>
    <w:rsid w:val="009B1C56"/>
    <w:rsid w:val="009B7388"/>
    <w:rsid w:val="009C4808"/>
    <w:rsid w:val="009C4D2E"/>
    <w:rsid w:val="009D35DD"/>
    <w:rsid w:val="00A03086"/>
    <w:rsid w:val="00A0378E"/>
    <w:rsid w:val="00A063E4"/>
    <w:rsid w:val="00A364CE"/>
    <w:rsid w:val="00A3783C"/>
    <w:rsid w:val="00A40E23"/>
    <w:rsid w:val="00A47A7B"/>
    <w:rsid w:val="00A9333A"/>
    <w:rsid w:val="00AA0EC0"/>
    <w:rsid w:val="00AA21AD"/>
    <w:rsid w:val="00AB5964"/>
    <w:rsid w:val="00AC70DC"/>
    <w:rsid w:val="00AE31CC"/>
    <w:rsid w:val="00AE3A0F"/>
    <w:rsid w:val="00B15F4D"/>
    <w:rsid w:val="00B17CCE"/>
    <w:rsid w:val="00B4055A"/>
    <w:rsid w:val="00B62963"/>
    <w:rsid w:val="00B65C95"/>
    <w:rsid w:val="00B84423"/>
    <w:rsid w:val="00BD132A"/>
    <w:rsid w:val="00BD31AE"/>
    <w:rsid w:val="00C22275"/>
    <w:rsid w:val="00C240DE"/>
    <w:rsid w:val="00C26687"/>
    <w:rsid w:val="00C45538"/>
    <w:rsid w:val="00C57917"/>
    <w:rsid w:val="00C65906"/>
    <w:rsid w:val="00C65DAE"/>
    <w:rsid w:val="00C67909"/>
    <w:rsid w:val="00C85088"/>
    <w:rsid w:val="00C9187D"/>
    <w:rsid w:val="00CB1780"/>
    <w:rsid w:val="00CB2D26"/>
    <w:rsid w:val="00CE6C93"/>
    <w:rsid w:val="00CF2388"/>
    <w:rsid w:val="00D271FA"/>
    <w:rsid w:val="00D51135"/>
    <w:rsid w:val="00D858A0"/>
    <w:rsid w:val="00DA124B"/>
    <w:rsid w:val="00DC6F7A"/>
    <w:rsid w:val="00DD50D4"/>
    <w:rsid w:val="00DD7F43"/>
    <w:rsid w:val="00E04A50"/>
    <w:rsid w:val="00E25EFE"/>
    <w:rsid w:val="00E52800"/>
    <w:rsid w:val="00E53470"/>
    <w:rsid w:val="00E70A02"/>
    <w:rsid w:val="00E9189D"/>
    <w:rsid w:val="00E9420D"/>
    <w:rsid w:val="00E96AE0"/>
    <w:rsid w:val="00E9774B"/>
    <w:rsid w:val="00ED1619"/>
    <w:rsid w:val="00ED617B"/>
    <w:rsid w:val="00F0600D"/>
    <w:rsid w:val="00F17AF8"/>
    <w:rsid w:val="00F2429C"/>
    <w:rsid w:val="00F55D14"/>
    <w:rsid w:val="00F71EC7"/>
    <w:rsid w:val="00F76EA5"/>
    <w:rsid w:val="00FB23BB"/>
    <w:rsid w:val="00FC69F1"/>
    <w:rsid w:val="00FD0AB4"/>
    <w:rsid w:val="00FD6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C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C240DE"/>
  </w:style>
  <w:style w:type="paragraph" w:styleId="a4">
    <w:name w:val="header"/>
    <w:basedOn w:val="a"/>
    <w:link w:val="a5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C04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C04"/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6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1610"/>
    <w:rPr>
      <w:rFonts w:ascii="Tahoma" w:eastAsia="Calibri" w:hAnsi="Tahoma" w:cs="Tahoma"/>
      <w:sz w:val="16"/>
      <w:szCs w:val="16"/>
      <w:lang w:val="uk-UA"/>
    </w:rPr>
  </w:style>
  <w:style w:type="paragraph" w:styleId="aa">
    <w:name w:val="Normal (Web)"/>
    <w:basedOn w:val="a"/>
    <w:uiPriority w:val="99"/>
    <w:unhideWhenUsed/>
    <w:rsid w:val="00282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493015"/>
    <w:rPr>
      <w:color w:val="0000FF" w:themeColor="hyperlink"/>
      <w:u w:val="single"/>
    </w:rPr>
  </w:style>
  <w:style w:type="paragraph" w:customStyle="1" w:styleId="normal">
    <w:name w:val="normal"/>
    <w:rsid w:val="00B62963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c">
    <w:name w:val="No Spacing"/>
    <w:uiPriority w:val="1"/>
    <w:qFormat/>
    <w:rsid w:val="003E58F0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C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C240DE"/>
  </w:style>
  <w:style w:type="paragraph" w:styleId="a4">
    <w:name w:val="header"/>
    <w:basedOn w:val="a"/>
    <w:link w:val="a5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C04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C04"/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6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1610"/>
    <w:rPr>
      <w:rFonts w:ascii="Tahoma" w:eastAsia="Calibri" w:hAnsi="Tahoma" w:cs="Tahoma"/>
      <w:sz w:val="16"/>
      <w:szCs w:val="16"/>
      <w:lang w:val="uk-UA"/>
    </w:rPr>
  </w:style>
  <w:style w:type="paragraph" w:styleId="aa">
    <w:name w:val="Normal (Web)"/>
    <w:basedOn w:val="a"/>
    <w:uiPriority w:val="99"/>
    <w:unhideWhenUsed/>
    <w:rsid w:val="00282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E56C9-A869-430A-9BDE-688A5C85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16</Pages>
  <Words>4593</Words>
  <Characters>26182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sklyar-mv</dc:creator>
  <cp:lastModifiedBy>visa24</cp:lastModifiedBy>
  <cp:revision>18</cp:revision>
  <cp:lastPrinted>2018-03-06T08:37:00Z</cp:lastPrinted>
  <dcterms:created xsi:type="dcterms:W3CDTF">2018-03-03T13:17:00Z</dcterms:created>
  <dcterms:modified xsi:type="dcterms:W3CDTF">2021-10-27T12:10:00Z</dcterms:modified>
</cp:coreProperties>
</file>