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9E" w:rsidRPr="003308BA" w:rsidRDefault="0019368C" w:rsidP="0019368C">
      <w:pPr>
        <w:tabs>
          <w:tab w:val="left" w:pos="5812"/>
        </w:tabs>
        <w:ind w:left="5670"/>
        <w:rPr>
          <w:i/>
          <w:sz w:val="28"/>
          <w:szCs w:val="28"/>
          <w:lang w:val="uk-UA"/>
        </w:rPr>
      </w:pPr>
      <w:bookmarkStart w:id="0" w:name="_GoBack"/>
      <w:r w:rsidRPr="003308BA">
        <w:rPr>
          <w:i/>
          <w:sz w:val="28"/>
          <w:szCs w:val="28"/>
          <w:lang w:val="uk-UA"/>
        </w:rPr>
        <w:t>ЗАТВЕРДЖЕНО</w:t>
      </w:r>
    </w:p>
    <w:p w:rsidR="0061232A" w:rsidRPr="003308BA" w:rsidRDefault="0061232A" w:rsidP="0019368C">
      <w:pPr>
        <w:tabs>
          <w:tab w:val="left" w:pos="5812"/>
        </w:tabs>
        <w:ind w:left="5670"/>
        <w:rPr>
          <w:i/>
          <w:sz w:val="28"/>
          <w:szCs w:val="28"/>
          <w:lang w:val="uk-UA"/>
        </w:rPr>
      </w:pPr>
    </w:p>
    <w:p w:rsidR="008B5F9E" w:rsidRPr="003308BA" w:rsidRDefault="004B798F" w:rsidP="003308BA">
      <w:pPr>
        <w:tabs>
          <w:tab w:val="left" w:pos="5812"/>
        </w:tabs>
        <w:spacing w:line="276" w:lineRule="auto"/>
        <w:ind w:left="5670"/>
        <w:rPr>
          <w:i/>
          <w:sz w:val="28"/>
          <w:szCs w:val="28"/>
          <w:lang w:val="uk-UA"/>
        </w:rPr>
      </w:pPr>
      <w:r w:rsidRPr="003308BA">
        <w:rPr>
          <w:i/>
          <w:sz w:val="28"/>
          <w:szCs w:val="28"/>
          <w:lang w:val="uk-UA"/>
        </w:rPr>
        <w:t>Р</w:t>
      </w:r>
      <w:r w:rsidR="006B4A66" w:rsidRPr="003308BA">
        <w:rPr>
          <w:i/>
          <w:sz w:val="28"/>
          <w:szCs w:val="28"/>
          <w:lang w:val="uk-UA"/>
        </w:rPr>
        <w:t>ішення виконкому міської ради</w:t>
      </w:r>
    </w:p>
    <w:p w:rsidR="008B5F9E" w:rsidRPr="003308BA" w:rsidRDefault="003308BA" w:rsidP="003308BA">
      <w:pPr>
        <w:pStyle w:val="ac"/>
        <w:tabs>
          <w:tab w:val="left" w:pos="5812"/>
        </w:tabs>
        <w:spacing w:line="360" w:lineRule="auto"/>
        <w:ind w:right="-1"/>
        <w:rPr>
          <w:i/>
          <w:sz w:val="28"/>
          <w:szCs w:val="28"/>
          <w:lang w:val="uk-UA"/>
        </w:rPr>
      </w:pPr>
      <w:r w:rsidRPr="003308BA">
        <w:rPr>
          <w:i/>
          <w:lang w:val="uk-UA"/>
        </w:rPr>
        <w:t xml:space="preserve">                                                                                                           </w:t>
      </w:r>
      <w:r w:rsidRPr="003308BA">
        <w:rPr>
          <w:i/>
          <w:sz w:val="28"/>
          <w:szCs w:val="28"/>
          <w:lang w:val="uk-UA"/>
        </w:rPr>
        <w:t>16.06.2021 №287</w:t>
      </w:r>
    </w:p>
    <w:p w:rsidR="008B5F9E" w:rsidRPr="003308BA" w:rsidRDefault="008B5F9E">
      <w:pPr>
        <w:tabs>
          <w:tab w:val="left" w:pos="6840"/>
        </w:tabs>
        <w:ind w:hanging="2"/>
        <w:rPr>
          <w:i/>
          <w:sz w:val="28"/>
          <w:szCs w:val="28"/>
          <w:lang w:val="uk-UA"/>
        </w:rPr>
      </w:pPr>
    </w:p>
    <w:p w:rsidR="008B5F9E" w:rsidRPr="003308BA" w:rsidRDefault="008B5F9E" w:rsidP="003308BA">
      <w:pPr>
        <w:rPr>
          <w:lang w:val="uk-UA"/>
        </w:rPr>
      </w:pPr>
    </w:p>
    <w:p w:rsidR="008B5F9E" w:rsidRPr="003308BA" w:rsidRDefault="007F644C">
      <w:pPr>
        <w:pStyle w:val="3"/>
        <w:spacing w:before="0" w:beforeAutospacing="0" w:after="0" w:afterAutospacing="0"/>
        <w:jc w:val="center"/>
        <w:rPr>
          <w:rFonts w:eastAsia="Calibri"/>
          <w:i/>
          <w:color w:val="000000"/>
          <w:sz w:val="28"/>
          <w:szCs w:val="28"/>
          <w:lang w:val="uk-UA" w:eastAsia="en-US"/>
        </w:rPr>
      </w:pPr>
      <w:r w:rsidRPr="003308BA">
        <w:rPr>
          <w:rFonts w:eastAsia="Calibri"/>
          <w:i/>
          <w:color w:val="000000"/>
          <w:sz w:val="28"/>
          <w:szCs w:val="28"/>
          <w:lang w:val="uk-UA" w:eastAsia="en-US"/>
        </w:rPr>
        <w:t>Регламент</w:t>
      </w:r>
    </w:p>
    <w:p w:rsidR="008B5F9E" w:rsidRPr="003308BA" w:rsidRDefault="006B4A66">
      <w:pPr>
        <w:pStyle w:val="3"/>
        <w:spacing w:before="0" w:beforeAutospacing="0" w:after="0" w:afterAutospacing="0"/>
        <w:jc w:val="center"/>
        <w:rPr>
          <w:rFonts w:eastAsia="Calibri"/>
          <w:i/>
          <w:color w:val="000000"/>
          <w:sz w:val="28"/>
          <w:szCs w:val="28"/>
          <w:lang w:val="uk-UA" w:eastAsia="en-US"/>
        </w:rPr>
      </w:pPr>
      <w:r w:rsidRPr="003308BA">
        <w:rPr>
          <w:rFonts w:eastAsia="Calibri"/>
          <w:i/>
          <w:color w:val="000000"/>
          <w:sz w:val="28"/>
          <w:szCs w:val="28"/>
          <w:lang w:val="uk-UA" w:eastAsia="en-US"/>
        </w:rPr>
        <w:t xml:space="preserve">проведення незалежного </w:t>
      </w:r>
      <w:r w:rsidRPr="003308BA">
        <w:rPr>
          <w:rFonts w:eastAsia="Calibri"/>
          <w:i/>
          <w:color w:val="000000"/>
          <w:sz w:val="28"/>
          <w:szCs w:val="28"/>
          <w:lang w:val="uk-UA"/>
        </w:rPr>
        <w:t xml:space="preserve">комплексного </w:t>
      </w:r>
      <w:proofErr w:type="spellStart"/>
      <w:r w:rsidRPr="003308BA">
        <w:rPr>
          <w:rFonts w:eastAsia="Calibri"/>
          <w:i/>
          <w:color w:val="000000"/>
          <w:sz w:val="28"/>
          <w:szCs w:val="28"/>
          <w:lang w:val="uk-UA"/>
        </w:rPr>
        <w:t>ІТ-аудиту</w:t>
      </w:r>
      <w:proofErr w:type="spellEnd"/>
      <w:r w:rsidRPr="003308BA">
        <w:rPr>
          <w:rFonts w:eastAsia="Calibri"/>
          <w:i/>
          <w:color w:val="000000"/>
          <w:sz w:val="28"/>
          <w:szCs w:val="28"/>
          <w:lang w:val="uk-UA"/>
        </w:rPr>
        <w:t xml:space="preserve"> </w:t>
      </w:r>
      <w:r w:rsidRPr="003308BA">
        <w:rPr>
          <w:rFonts w:eastAsia="Calibri"/>
          <w:i/>
          <w:color w:val="000000"/>
          <w:sz w:val="28"/>
          <w:szCs w:val="28"/>
          <w:lang w:val="uk-UA" w:eastAsia="en-US"/>
        </w:rPr>
        <w:t>виконавчих органів міської ради, підприємств, установ, організацій, закла</w:t>
      </w:r>
      <w:r w:rsidR="004B798F" w:rsidRPr="003308BA">
        <w:rPr>
          <w:rFonts w:eastAsia="Calibri"/>
          <w:i/>
          <w:color w:val="000000"/>
          <w:sz w:val="28"/>
          <w:szCs w:val="28"/>
          <w:lang w:val="uk-UA" w:eastAsia="en-US"/>
        </w:rPr>
        <w:t>дів комунальної власності міста</w:t>
      </w:r>
    </w:p>
    <w:p w:rsidR="008B5F9E" w:rsidRPr="003308BA" w:rsidRDefault="008B5F9E">
      <w:pPr>
        <w:pStyle w:val="3"/>
        <w:spacing w:before="0" w:beforeAutospacing="0" w:after="0" w:afterAutospacing="0"/>
        <w:jc w:val="center"/>
        <w:rPr>
          <w:spacing w:val="-2"/>
          <w:sz w:val="20"/>
          <w:szCs w:val="20"/>
          <w:lang w:val="uk-UA"/>
        </w:rPr>
      </w:pPr>
    </w:p>
    <w:p w:rsidR="008B5F9E" w:rsidRPr="003308BA" w:rsidRDefault="008B5F9E">
      <w:pPr>
        <w:pStyle w:val="3"/>
        <w:spacing w:before="0" w:beforeAutospacing="0" w:after="0" w:afterAutospacing="0"/>
        <w:jc w:val="center"/>
        <w:rPr>
          <w:rFonts w:eastAsia="Calibri"/>
          <w:i/>
          <w:color w:val="000000"/>
          <w:sz w:val="28"/>
          <w:szCs w:val="28"/>
          <w:lang w:val="uk-UA" w:eastAsia="en-US"/>
        </w:rPr>
      </w:pPr>
    </w:p>
    <w:p w:rsidR="008B5F9E" w:rsidRPr="003308BA" w:rsidRDefault="006B4A66">
      <w:pPr>
        <w:pStyle w:val="3"/>
        <w:spacing w:before="0" w:beforeAutospacing="0" w:after="0" w:afterAutospacing="0"/>
        <w:jc w:val="center"/>
        <w:rPr>
          <w:rFonts w:eastAsia="Calibri"/>
          <w:i/>
          <w:color w:val="000000"/>
          <w:sz w:val="28"/>
          <w:szCs w:val="28"/>
          <w:lang w:val="uk-UA" w:eastAsia="en-US"/>
        </w:rPr>
      </w:pPr>
      <w:r w:rsidRPr="003308BA">
        <w:rPr>
          <w:rFonts w:eastAsia="Calibri"/>
          <w:i/>
          <w:color w:val="000000"/>
          <w:sz w:val="28"/>
          <w:szCs w:val="28"/>
          <w:lang w:val="uk-UA" w:eastAsia="en-US"/>
        </w:rPr>
        <w:t>І. Загальні положення</w:t>
      </w:r>
    </w:p>
    <w:p w:rsidR="008B5F9E" w:rsidRPr="003308BA" w:rsidRDefault="008B5F9E">
      <w:pPr>
        <w:pStyle w:val="3"/>
        <w:spacing w:before="0" w:beforeAutospacing="0" w:after="0" w:afterAutospacing="0"/>
        <w:jc w:val="center"/>
        <w:rPr>
          <w:rFonts w:eastAsia="Calibri"/>
          <w:i/>
          <w:color w:val="000000"/>
          <w:sz w:val="18"/>
          <w:szCs w:val="28"/>
          <w:lang w:val="uk-UA" w:eastAsia="en-US"/>
        </w:rPr>
      </w:pPr>
    </w:p>
    <w:p w:rsidR="008B5F9E" w:rsidRPr="003308BA" w:rsidRDefault="006B4A66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ab/>
        <w:t xml:space="preserve">1.1. </w:t>
      </w:r>
      <w:r w:rsidR="007F644C" w:rsidRPr="003308BA">
        <w:rPr>
          <w:sz w:val="28"/>
          <w:szCs w:val="28"/>
          <w:lang w:val="uk-UA"/>
        </w:rPr>
        <w:t xml:space="preserve">Регламент </w:t>
      </w:r>
      <w:r w:rsidRPr="003308BA">
        <w:rPr>
          <w:sz w:val="28"/>
          <w:szCs w:val="28"/>
          <w:lang w:val="uk-UA"/>
        </w:rPr>
        <w:t xml:space="preserve">проведення незалежного комплексного </w:t>
      </w:r>
      <w:proofErr w:type="spellStart"/>
      <w:r w:rsidRPr="003308BA">
        <w:rPr>
          <w:sz w:val="28"/>
          <w:szCs w:val="28"/>
          <w:lang w:val="uk-UA"/>
        </w:rPr>
        <w:t>ІТ-аудиту</w:t>
      </w:r>
      <w:proofErr w:type="spellEnd"/>
      <w:r w:rsidRPr="003308BA">
        <w:rPr>
          <w:sz w:val="28"/>
          <w:szCs w:val="28"/>
          <w:lang w:val="uk-UA"/>
        </w:rPr>
        <w:t xml:space="preserve"> </w:t>
      </w:r>
      <w:r w:rsidRPr="003308BA">
        <w:rPr>
          <w:sz w:val="28"/>
          <w:szCs w:val="28"/>
          <w:lang w:val="uk-UA" w:eastAsia="en-US"/>
        </w:rPr>
        <w:t xml:space="preserve">виконавчих органів міської ради, підприємств, установ, організацій, закладів комунальної власності міста </w:t>
      </w:r>
      <w:r w:rsidRPr="003308BA">
        <w:rPr>
          <w:sz w:val="28"/>
          <w:szCs w:val="28"/>
          <w:lang w:val="uk-UA"/>
        </w:rPr>
        <w:t xml:space="preserve">(надалі − </w:t>
      </w:r>
      <w:r w:rsidR="007F644C" w:rsidRPr="003308BA">
        <w:rPr>
          <w:sz w:val="28"/>
          <w:szCs w:val="28"/>
          <w:lang w:val="uk-UA"/>
        </w:rPr>
        <w:t>Регламент</w:t>
      </w:r>
      <w:r w:rsidRPr="003308BA">
        <w:rPr>
          <w:sz w:val="28"/>
          <w:szCs w:val="28"/>
          <w:lang w:val="uk-UA"/>
        </w:rPr>
        <w:t xml:space="preserve">) розроблений з метою </w:t>
      </w:r>
      <w:r w:rsidR="007F644C" w:rsidRPr="003308BA">
        <w:rPr>
          <w:sz w:val="28"/>
          <w:szCs w:val="28"/>
          <w:lang w:val="uk-UA"/>
        </w:rPr>
        <w:t xml:space="preserve">створення належних умов </w:t>
      </w:r>
      <w:r w:rsidRPr="003308BA">
        <w:rPr>
          <w:sz w:val="28"/>
          <w:szCs w:val="28"/>
          <w:lang w:val="uk-UA"/>
        </w:rPr>
        <w:t xml:space="preserve">для проведення </w:t>
      </w:r>
      <w:proofErr w:type="spellStart"/>
      <w:r w:rsidRPr="003308BA">
        <w:rPr>
          <w:sz w:val="28"/>
          <w:szCs w:val="28"/>
          <w:lang w:val="uk-UA"/>
        </w:rPr>
        <w:t>ІТ-аудиту</w:t>
      </w:r>
      <w:proofErr w:type="spellEnd"/>
      <w:r w:rsidRPr="003308BA">
        <w:rPr>
          <w:sz w:val="28"/>
          <w:szCs w:val="28"/>
          <w:lang w:val="uk-UA"/>
        </w:rPr>
        <w:t xml:space="preserve"> програмного забезпечення (інформаційних систем (сервісів), баз даних та інших нематеріальних електронних активів) та апаратного забезпечення (мережевих зв’язків) </w:t>
      </w:r>
      <w:r w:rsidRPr="003308BA">
        <w:rPr>
          <w:sz w:val="28"/>
          <w:szCs w:val="28"/>
          <w:lang w:val="uk-UA" w:eastAsia="en-US"/>
        </w:rPr>
        <w:t>виконавчих органів міської ради, підприємств, установ, організацій, закладів комунальної власності міста</w:t>
      </w:r>
      <w:r w:rsidRPr="003308BA">
        <w:rPr>
          <w:sz w:val="28"/>
          <w:szCs w:val="28"/>
          <w:lang w:val="uk-UA"/>
        </w:rPr>
        <w:t>.</w:t>
      </w:r>
    </w:p>
    <w:p w:rsidR="008B5F9E" w:rsidRPr="003308BA" w:rsidRDefault="007F644C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1.2. Регламент</w:t>
      </w:r>
      <w:r w:rsidR="006B4A66" w:rsidRPr="003308BA">
        <w:rPr>
          <w:sz w:val="28"/>
          <w:szCs w:val="28"/>
          <w:lang w:val="uk-UA"/>
        </w:rPr>
        <w:t xml:space="preserve"> визначає </w:t>
      </w:r>
      <w:r w:rsidRPr="003308BA">
        <w:rPr>
          <w:sz w:val="28"/>
          <w:szCs w:val="28"/>
          <w:lang w:val="uk-UA"/>
        </w:rPr>
        <w:t>організаційні заходи</w:t>
      </w:r>
      <w:r w:rsidR="006B4A66" w:rsidRPr="003308BA">
        <w:rPr>
          <w:sz w:val="28"/>
          <w:szCs w:val="28"/>
          <w:lang w:val="uk-UA"/>
        </w:rPr>
        <w:t xml:space="preserve"> проведення не</w:t>
      </w:r>
      <w:r w:rsidR="004B798F" w:rsidRPr="003308BA">
        <w:rPr>
          <w:sz w:val="28"/>
          <w:szCs w:val="28"/>
          <w:lang w:val="uk-UA"/>
        </w:rPr>
        <w:t xml:space="preserve">залежного </w:t>
      </w:r>
      <w:proofErr w:type="spellStart"/>
      <w:r w:rsidR="004B798F" w:rsidRPr="003308BA">
        <w:rPr>
          <w:sz w:val="28"/>
          <w:szCs w:val="28"/>
          <w:lang w:val="uk-UA"/>
        </w:rPr>
        <w:t>ІТ-аудиту</w:t>
      </w:r>
      <w:proofErr w:type="spellEnd"/>
      <w:r w:rsidR="004B798F" w:rsidRPr="003308BA">
        <w:rPr>
          <w:sz w:val="28"/>
          <w:szCs w:val="28"/>
          <w:lang w:val="uk-UA"/>
        </w:rPr>
        <w:t xml:space="preserve"> програмного </w:t>
      </w:r>
      <w:r w:rsidR="006B4A66" w:rsidRPr="003308BA">
        <w:rPr>
          <w:sz w:val="28"/>
          <w:szCs w:val="28"/>
          <w:lang w:val="uk-UA"/>
        </w:rPr>
        <w:t xml:space="preserve">(інформаційних систем (сервісів), баз даних та інших нематеріальних електронних активів) та апаратного забезпечення (мережевих зв’язків) </w:t>
      </w:r>
      <w:r w:rsidR="006B4A66" w:rsidRPr="003308BA">
        <w:rPr>
          <w:sz w:val="28"/>
          <w:szCs w:val="28"/>
          <w:lang w:val="uk-UA" w:eastAsia="en-US"/>
        </w:rPr>
        <w:t>виконавчих органів міської ради, підприємств, установ, організацій, закладів комунальної власності міста</w:t>
      </w:r>
      <w:r w:rsidR="006B4A66" w:rsidRPr="003308BA">
        <w:rPr>
          <w:sz w:val="28"/>
          <w:szCs w:val="28"/>
          <w:lang w:val="uk-UA"/>
        </w:rPr>
        <w:t>.</w:t>
      </w:r>
    </w:p>
    <w:p w:rsidR="008B5F9E" w:rsidRPr="003308BA" w:rsidRDefault="007F644C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</w:t>
      </w:r>
      <w:r w:rsidR="006B4A66" w:rsidRPr="003308BA">
        <w:rPr>
          <w:sz w:val="28"/>
          <w:szCs w:val="28"/>
          <w:lang w:val="uk-UA"/>
        </w:rPr>
        <w:t>. Визн</w:t>
      </w:r>
      <w:r w:rsidR="004B798F" w:rsidRPr="003308BA">
        <w:rPr>
          <w:sz w:val="28"/>
          <w:szCs w:val="28"/>
          <w:lang w:val="uk-UA"/>
        </w:rPr>
        <w:t>ачення термінів, що вживаються в</w:t>
      </w:r>
      <w:r w:rsidRPr="003308BA">
        <w:rPr>
          <w:sz w:val="28"/>
          <w:szCs w:val="28"/>
          <w:lang w:val="uk-UA"/>
        </w:rPr>
        <w:t xml:space="preserve"> Регламенті</w:t>
      </w:r>
      <w:r w:rsidR="006B4A66" w:rsidRPr="003308BA">
        <w:rPr>
          <w:sz w:val="28"/>
          <w:szCs w:val="28"/>
          <w:lang w:val="uk-UA"/>
        </w:rPr>
        <w:t>:</w:t>
      </w:r>
    </w:p>
    <w:p w:rsidR="0061232A" w:rsidRPr="003308BA" w:rsidRDefault="007F644C" w:rsidP="0061232A">
      <w:pPr>
        <w:ind w:firstLine="703"/>
        <w:jc w:val="both"/>
        <w:rPr>
          <w:color w:val="FF0000"/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 xml:space="preserve">1.3.1 аудит − це незалежний аудит, що полягає в перевірці та аналізі програмного (інформаційних систем (сервісів), баз даних та інших нематеріальних електронних активів) та апаратного забезпечення (мережевих зв’язків) у </w:t>
      </w:r>
      <w:r w:rsidRPr="003308BA">
        <w:rPr>
          <w:sz w:val="28"/>
          <w:szCs w:val="28"/>
          <w:lang w:val="uk-UA" w:eastAsia="en-US"/>
        </w:rPr>
        <w:t>виконавчих органах міської ради, підприємствах, установах, організаціях, закладах комунальної власності міста</w:t>
      </w:r>
      <w:r w:rsidRPr="003308BA">
        <w:rPr>
          <w:sz w:val="28"/>
          <w:szCs w:val="28"/>
          <w:lang w:val="uk-UA"/>
        </w:rPr>
        <w:t xml:space="preserve"> (надалі − аудит)</w:t>
      </w:r>
      <w:r w:rsidR="008F2A69" w:rsidRPr="003308BA">
        <w:rPr>
          <w:sz w:val="28"/>
          <w:szCs w:val="28"/>
          <w:lang w:val="uk-UA"/>
        </w:rPr>
        <w:t>;</w:t>
      </w:r>
      <w:r w:rsidR="0061232A" w:rsidRPr="003308BA">
        <w:rPr>
          <w:color w:val="FF0000"/>
          <w:sz w:val="28"/>
          <w:szCs w:val="28"/>
          <w:lang w:val="uk-UA"/>
        </w:rPr>
        <w:t xml:space="preserve"> </w:t>
      </w:r>
    </w:p>
    <w:p w:rsidR="0061232A" w:rsidRPr="003308BA" w:rsidRDefault="0061232A" w:rsidP="0061232A">
      <w:pPr>
        <w:ind w:firstLine="703"/>
        <w:jc w:val="both"/>
        <w:rPr>
          <w:sz w:val="28"/>
          <w:szCs w:val="28"/>
          <w:lang w:val="uk-UA" w:eastAsia="en-US"/>
        </w:rPr>
      </w:pPr>
      <w:r w:rsidRPr="003308BA">
        <w:rPr>
          <w:sz w:val="28"/>
          <w:szCs w:val="28"/>
          <w:lang w:val="uk-UA"/>
        </w:rPr>
        <w:t>1.3.2 замовник аудиту −</w:t>
      </w:r>
      <w:r w:rsidRPr="003308BA">
        <w:rPr>
          <w:rFonts w:eastAsia="SimSun"/>
          <w:sz w:val="24"/>
          <w:szCs w:val="24"/>
          <w:shd w:val="clear" w:color="auto" w:fill="FFFFFF"/>
          <w:lang w:val="uk-UA"/>
        </w:rPr>
        <w:t xml:space="preserve"> </w:t>
      </w:r>
      <w:r w:rsidR="008F2A69" w:rsidRPr="003308BA">
        <w:rPr>
          <w:rFonts w:eastAsia="SimSun"/>
          <w:sz w:val="24"/>
          <w:szCs w:val="24"/>
          <w:shd w:val="clear" w:color="auto" w:fill="FFFFFF"/>
          <w:lang w:val="uk-UA"/>
        </w:rPr>
        <w:t>К</w:t>
      </w:r>
      <w:r w:rsidRPr="003308BA">
        <w:rPr>
          <w:sz w:val="28"/>
          <w:szCs w:val="28"/>
          <w:lang w:val="uk-UA"/>
        </w:rPr>
        <w:t>омунальне підприємс</w:t>
      </w:r>
      <w:r w:rsidRPr="003308BA">
        <w:rPr>
          <w:sz w:val="28"/>
          <w:szCs w:val="28"/>
          <w:lang w:val="uk-UA" w:eastAsia="en-US"/>
        </w:rPr>
        <w:t xml:space="preserve">тво </w:t>
      </w:r>
      <w:r w:rsidRPr="003308BA">
        <w:rPr>
          <w:sz w:val="28"/>
          <w:szCs w:val="28"/>
          <w:lang w:val="uk-UA" w:eastAsia="ar-SA"/>
        </w:rPr>
        <w:t>«</w:t>
      </w:r>
      <w:r w:rsidRPr="003308BA">
        <w:rPr>
          <w:sz w:val="28"/>
          <w:szCs w:val="28"/>
          <w:lang w:val="uk-UA" w:eastAsia="en-US"/>
        </w:rPr>
        <w:t>Центр електронних платежів</w:t>
      </w:r>
      <w:r w:rsidRPr="003308BA">
        <w:rPr>
          <w:sz w:val="28"/>
          <w:szCs w:val="28"/>
          <w:lang w:val="uk-UA" w:eastAsia="ar-SA"/>
        </w:rPr>
        <w:t>»</w:t>
      </w:r>
      <w:r w:rsidRPr="003308BA">
        <w:rPr>
          <w:sz w:val="28"/>
          <w:szCs w:val="28"/>
          <w:lang w:val="uk-UA" w:eastAsia="en-US"/>
        </w:rPr>
        <w:t xml:space="preserve"> Криворізької міської ради, </w:t>
      </w:r>
      <w:r w:rsidR="008F2A69" w:rsidRPr="003308BA">
        <w:rPr>
          <w:sz w:val="28"/>
          <w:szCs w:val="28"/>
          <w:lang w:val="uk-UA"/>
        </w:rPr>
        <w:t xml:space="preserve">що </w:t>
      </w:r>
      <w:r w:rsidRPr="003308BA">
        <w:rPr>
          <w:sz w:val="28"/>
          <w:szCs w:val="28"/>
          <w:lang w:val="uk-UA"/>
        </w:rPr>
        <w:t xml:space="preserve">згідно </w:t>
      </w:r>
      <w:r w:rsidR="009406D3" w:rsidRPr="003308BA">
        <w:rPr>
          <w:sz w:val="28"/>
          <w:szCs w:val="28"/>
          <w:lang w:val="uk-UA"/>
        </w:rPr>
        <w:t>і</w:t>
      </w:r>
      <w:r w:rsidR="008F2A69" w:rsidRPr="003308BA">
        <w:rPr>
          <w:sz w:val="28"/>
          <w:szCs w:val="28"/>
          <w:lang w:val="uk-UA"/>
        </w:rPr>
        <w:t>з законодавством</w:t>
      </w:r>
      <w:r w:rsidRPr="003308BA">
        <w:rPr>
          <w:sz w:val="28"/>
          <w:szCs w:val="28"/>
          <w:lang w:val="uk-UA"/>
        </w:rPr>
        <w:t xml:space="preserve"> має право замовляти аудиторські послуги та відповідно до рішення </w:t>
      </w:r>
      <w:r w:rsidR="008F2A69" w:rsidRPr="003308BA">
        <w:rPr>
          <w:sz w:val="28"/>
          <w:szCs w:val="28"/>
          <w:lang w:val="uk-UA"/>
        </w:rPr>
        <w:t>міської ради                     від 26.05.2021 №</w:t>
      </w:r>
      <w:r w:rsidRPr="003308BA">
        <w:rPr>
          <w:sz w:val="28"/>
          <w:szCs w:val="28"/>
          <w:lang w:val="uk-UA"/>
        </w:rPr>
        <w:t xml:space="preserve">489 визначене замовником </w:t>
      </w:r>
      <w:r w:rsidRPr="003308BA">
        <w:rPr>
          <w:sz w:val="28"/>
          <w:szCs w:val="28"/>
          <w:lang w:val="uk-UA" w:eastAsia="en-US"/>
        </w:rPr>
        <w:t xml:space="preserve">на придбання послуг з проведення зовнішнього незалежного комплексного </w:t>
      </w:r>
      <w:proofErr w:type="spellStart"/>
      <w:r w:rsidRPr="003308BA">
        <w:rPr>
          <w:sz w:val="28"/>
          <w:szCs w:val="28"/>
          <w:lang w:val="uk-UA" w:eastAsia="en-US"/>
        </w:rPr>
        <w:t>ІТ-аудиту</w:t>
      </w:r>
      <w:proofErr w:type="spellEnd"/>
      <w:r w:rsidRPr="003308BA">
        <w:rPr>
          <w:sz w:val="28"/>
          <w:szCs w:val="28"/>
          <w:lang w:val="uk-UA" w:eastAsia="en-US"/>
        </w:rPr>
        <w:t xml:space="preserve"> виконавчих органів міської ради, комунальних підприємств, установ, організацій, закладів комунальної власності міста;</w:t>
      </w:r>
    </w:p>
    <w:p w:rsidR="0061232A" w:rsidRPr="003308BA" w:rsidRDefault="0061232A" w:rsidP="0061232A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 xml:space="preserve">1.3.3 суб'єкт аудиторської </w:t>
      </w:r>
      <w:proofErr w:type="spellStart"/>
      <w:r w:rsidRPr="003308BA">
        <w:rPr>
          <w:sz w:val="28"/>
          <w:szCs w:val="28"/>
          <w:lang w:val="uk-UA"/>
        </w:rPr>
        <w:t>діяльності − </w:t>
      </w:r>
      <w:proofErr w:type="spellEnd"/>
      <w:r w:rsidR="001C16CB" w:rsidRPr="003308BA">
        <w:rPr>
          <w:lang w:val="uk-UA"/>
        </w:rPr>
        <w:fldChar w:fldCharType="begin"/>
      </w:r>
      <w:r w:rsidR="001C16CB" w:rsidRPr="003308BA">
        <w:rPr>
          <w:lang w:val="uk-UA"/>
        </w:rPr>
        <w:instrText xml:space="preserve"> HYPERLINK "https://uk.wikipedia.org</w:instrText>
      </w:r>
      <w:r w:rsidR="001C16CB" w:rsidRPr="003308BA">
        <w:rPr>
          <w:lang w:val="uk-UA"/>
        </w:rPr>
        <w:instrText xml:space="preserve">/wiki/%D0%90%D1%83%D0%B4%D0%B8%D1%82%D0%BE%D1%80%D1%81%D1%8C%D0%BA%D0%B0_%D1%84%D1%96%D1%80%D0%BC%D0%B0" </w:instrText>
      </w:r>
      <w:r w:rsidR="001C16CB" w:rsidRPr="003308BA">
        <w:rPr>
          <w:lang w:val="uk-UA"/>
        </w:rPr>
        <w:fldChar w:fldCharType="separate"/>
      </w:r>
      <w:r w:rsidRPr="003308BA">
        <w:rPr>
          <w:sz w:val="28"/>
          <w:szCs w:val="28"/>
          <w:lang w:val="uk-UA"/>
        </w:rPr>
        <w:t xml:space="preserve">аудиторська </w:t>
      </w:r>
      <w:proofErr w:type="spellStart"/>
      <w:r w:rsidRPr="003308BA">
        <w:rPr>
          <w:sz w:val="28"/>
          <w:szCs w:val="28"/>
          <w:lang w:val="uk-UA"/>
        </w:rPr>
        <w:t>фірма</w:t>
      </w:r>
      <w:r w:rsidR="001C16CB" w:rsidRPr="003308BA">
        <w:rPr>
          <w:sz w:val="28"/>
          <w:szCs w:val="28"/>
          <w:lang w:val="uk-UA"/>
        </w:rPr>
        <w:fldChar w:fldCharType="end"/>
      </w:r>
      <w:r w:rsidRPr="003308BA">
        <w:rPr>
          <w:sz w:val="28"/>
          <w:szCs w:val="28"/>
          <w:lang w:val="uk-UA"/>
        </w:rPr>
        <w:t> або </w:t>
      </w:r>
      <w:hyperlink r:id="rId9" w:tooltip="Аудитор" w:history="1">
        <w:r w:rsidRPr="003308BA">
          <w:rPr>
            <w:sz w:val="28"/>
            <w:szCs w:val="28"/>
            <w:lang w:val="uk-UA"/>
          </w:rPr>
          <w:t>а</w:t>
        </w:r>
        <w:proofErr w:type="spellEnd"/>
        <w:r w:rsidRPr="003308BA">
          <w:rPr>
            <w:sz w:val="28"/>
            <w:szCs w:val="28"/>
            <w:lang w:val="uk-UA"/>
          </w:rPr>
          <w:t>удитор</w:t>
        </w:r>
      </w:hyperlink>
      <w:r w:rsidRPr="003308BA">
        <w:rPr>
          <w:sz w:val="28"/>
          <w:szCs w:val="28"/>
          <w:lang w:val="uk-UA"/>
        </w:rPr>
        <w:t>, що відповідає таким критеріям: провадить аудиторс</w:t>
      </w:r>
      <w:r w:rsidR="008F2A69" w:rsidRPr="003308BA">
        <w:rPr>
          <w:sz w:val="28"/>
          <w:szCs w:val="28"/>
          <w:lang w:val="uk-UA"/>
        </w:rPr>
        <w:t>ьку діяльність як фізична            особа-</w:t>
      </w:r>
      <w:r w:rsidR="003308BA" w:rsidRPr="003308BA">
        <w:rPr>
          <w:sz w:val="28"/>
          <w:szCs w:val="28"/>
          <w:lang w:val="uk-UA"/>
        </w:rPr>
        <w:t>підприємець </w:t>
      </w:r>
      <w:r w:rsidRPr="003308BA">
        <w:rPr>
          <w:sz w:val="28"/>
          <w:szCs w:val="28"/>
          <w:lang w:val="uk-UA"/>
        </w:rPr>
        <w:t>або</w:t>
      </w:r>
      <w:r w:rsidR="003308BA" w:rsidRPr="003308BA">
        <w:rPr>
          <w:sz w:val="28"/>
          <w:szCs w:val="28"/>
          <w:lang w:val="uk-UA"/>
        </w:rPr>
        <w:t> провадить незалежну професійну </w:t>
      </w:r>
      <w:r w:rsidR="008F2A69" w:rsidRPr="003308BA">
        <w:rPr>
          <w:sz w:val="28"/>
          <w:szCs w:val="28"/>
          <w:lang w:val="uk-UA"/>
        </w:rPr>
        <w:t>діяльність,</w:t>
      </w:r>
      <w:r w:rsidR="003308BA" w:rsidRPr="003308BA">
        <w:rPr>
          <w:sz w:val="28"/>
          <w:szCs w:val="28"/>
          <w:lang w:val="uk-UA"/>
        </w:rPr>
        <w:t> </w:t>
      </w:r>
      <w:r w:rsidRPr="003308BA">
        <w:rPr>
          <w:sz w:val="28"/>
          <w:szCs w:val="28"/>
          <w:lang w:val="uk-UA"/>
        </w:rPr>
        <w:t xml:space="preserve">набув </w:t>
      </w:r>
      <w:proofErr w:type="spellStart"/>
      <w:r w:rsidRPr="003308BA">
        <w:rPr>
          <w:sz w:val="28"/>
          <w:szCs w:val="28"/>
          <w:lang w:val="uk-UA"/>
        </w:rPr>
        <w:t>пра</w:t>
      </w:r>
      <w:r w:rsidR="003308BA" w:rsidRPr="003308BA">
        <w:rPr>
          <w:sz w:val="28"/>
          <w:szCs w:val="28"/>
          <w:lang w:val="uk-UA"/>
        </w:rPr>
        <w:t>-</w:t>
      </w:r>
      <w:r w:rsidRPr="003308BA">
        <w:rPr>
          <w:sz w:val="28"/>
          <w:szCs w:val="28"/>
          <w:lang w:val="uk-UA"/>
        </w:rPr>
        <w:t>ва</w:t>
      </w:r>
      <w:proofErr w:type="spellEnd"/>
      <w:r w:rsidRPr="003308BA">
        <w:rPr>
          <w:sz w:val="28"/>
          <w:szCs w:val="28"/>
          <w:lang w:val="uk-UA"/>
        </w:rPr>
        <w:t xml:space="preserve"> на провадження аудиторської діяльності на підставах та в порядку, </w:t>
      </w:r>
      <w:proofErr w:type="spellStart"/>
      <w:r w:rsidRPr="003308BA">
        <w:rPr>
          <w:sz w:val="28"/>
          <w:szCs w:val="28"/>
          <w:lang w:val="uk-UA"/>
        </w:rPr>
        <w:t>передба</w:t>
      </w:r>
      <w:r w:rsidR="003308BA" w:rsidRPr="003308BA">
        <w:rPr>
          <w:sz w:val="28"/>
          <w:szCs w:val="28"/>
          <w:lang w:val="uk-UA"/>
        </w:rPr>
        <w:t>-</w:t>
      </w:r>
      <w:r w:rsidRPr="003308BA">
        <w:rPr>
          <w:sz w:val="28"/>
          <w:szCs w:val="28"/>
          <w:lang w:val="uk-UA"/>
        </w:rPr>
        <w:t>чених</w:t>
      </w:r>
      <w:proofErr w:type="spellEnd"/>
      <w:r w:rsidRPr="003308BA">
        <w:rPr>
          <w:sz w:val="28"/>
          <w:szCs w:val="28"/>
          <w:lang w:val="uk-UA"/>
        </w:rPr>
        <w:t xml:space="preserve"> Законом України «Про аудит фінансової звітності </w:t>
      </w:r>
      <w:r w:rsidR="008F2A69" w:rsidRPr="003308BA">
        <w:rPr>
          <w:sz w:val="28"/>
          <w:szCs w:val="28"/>
          <w:lang w:val="uk-UA"/>
        </w:rPr>
        <w:t xml:space="preserve">та аудиторську </w:t>
      </w:r>
      <w:proofErr w:type="spellStart"/>
      <w:r w:rsidR="008F2A69" w:rsidRPr="003308BA">
        <w:rPr>
          <w:sz w:val="28"/>
          <w:szCs w:val="28"/>
          <w:lang w:val="uk-UA"/>
        </w:rPr>
        <w:t>діяль</w:t>
      </w:r>
      <w:r w:rsidR="003308BA" w:rsidRPr="003308BA">
        <w:rPr>
          <w:sz w:val="28"/>
          <w:szCs w:val="28"/>
          <w:lang w:val="uk-UA"/>
        </w:rPr>
        <w:t>-</w:t>
      </w:r>
      <w:r w:rsidR="008F2A69" w:rsidRPr="003308BA">
        <w:rPr>
          <w:sz w:val="28"/>
          <w:szCs w:val="28"/>
          <w:lang w:val="uk-UA"/>
        </w:rPr>
        <w:lastRenderedPageBreak/>
        <w:t>ність</w:t>
      </w:r>
      <w:proofErr w:type="spellEnd"/>
      <w:r w:rsidR="008F2A69" w:rsidRPr="003308BA">
        <w:rPr>
          <w:sz w:val="28"/>
          <w:szCs w:val="28"/>
          <w:lang w:val="uk-UA"/>
        </w:rPr>
        <w:t>»,</w:t>
      </w:r>
      <w:r w:rsidRPr="003308BA">
        <w:rPr>
          <w:sz w:val="28"/>
          <w:szCs w:val="28"/>
          <w:lang w:val="uk-UA"/>
        </w:rPr>
        <w:t xml:space="preserve"> включений до Реєстру як суб'єкт аудиторської діяльності;</w:t>
      </w:r>
    </w:p>
    <w:p w:rsidR="007F644C" w:rsidRPr="003308BA" w:rsidRDefault="0061232A" w:rsidP="0061232A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 xml:space="preserve">1.3.4 керівник аудиту − представник суб'єкта аудиторської діяльності, призначений ним для здійснення керівництва при проведенні аудиту; </w:t>
      </w:r>
    </w:p>
    <w:p w:rsidR="008B5F9E" w:rsidRPr="003308BA" w:rsidRDefault="0061232A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1.3.5</w:t>
      </w:r>
      <w:r w:rsidR="006B4A66" w:rsidRPr="003308BA">
        <w:rPr>
          <w:sz w:val="28"/>
          <w:szCs w:val="28"/>
          <w:lang w:val="uk-UA"/>
        </w:rPr>
        <w:t xml:space="preserve"> об’єкт аудиту </w:t>
      </w:r>
      <w:r w:rsidR="004B798F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програмне (інформаційні системи (сервіси), бази даних та інші нематеріальні електронні активи) та апаратне забезпечення (мережеві зв’язки) </w:t>
      </w:r>
      <w:r w:rsidR="004B798F" w:rsidRPr="003308BA">
        <w:rPr>
          <w:sz w:val="28"/>
          <w:szCs w:val="28"/>
          <w:lang w:val="uk-UA"/>
        </w:rPr>
        <w:t xml:space="preserve">відділів, управлінь, інших виконавчих органів міської ради, </w:t>
      </w:r>
      <w:r w:rsidR="00731164" w:rsidRPr="003308BA">
        <w:rPr>
          <w:sz w:val="28"/>
          <w:szCs w:val="28"/>
          <w:lang w:val="uk-UA" w:eastAsia="en-US"/>
        </w:rPr>
        <w:t>підприємств, установ, організацій, закладів комунальної власності міста</w:t>
      </w:r>
      <w:r w:rsidR="007F644C" w:rsidRPr="003308BA">
        <w:rPr>
          <w:sz w:val="28"/>
          <w:szCs w:val="28"/>
          <w:lang w:val="uk-UA"/>
        </w:rPr>
        <w:t>;</w:t>
      </w:r>
    </w:p>
    <w:p w:rsidR="0061232A" w:rsidRPr="003308BA" w:rsidRDefault="0061232A" w:rsidP="0061232A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1.3.6 учасник аудиту − керівник та/або уповноважений представник, працівники відділів, управлінь, інших в</w:t>
      </w:r>
      <w:r w:rsidR="00A10BAF" w:rsidRPr="003308BA">
        <w:rPr>
          <w:sz w:val="28"/>
          <w:szCs w:val="28"/>
          <w:lang w:val="uk-UA"/>
        </w:rPr>
        <w:t>иконавчих органів міської ради</w:t>
      </w:r>
      <w:r w:rsidRPr="003308BA">
        <w:rPr>
          <w:sz w:val="28"/>
          <w:szCs w:val="28"/>
          <w:lang w:val="uk-UA"/>
        </w:rPr>
        <w:t xml:space="preserve">, </w:t>
      </w:r>
      <w:r w:rsidRPr="003308BA">
        <w:rPr>
          <w:sz w:val="28"/>
          <w:szCs w:val="28"/>
          <w:lang w:val="uk-UA" w:eastAsia="en-US"/>
        </w:rPr>
        <w:t xml:space="preserve">підприємств, установ, організацій, закладів комунальної власності міста, призначені (залучені) </w:t>
      </w:r>
      <w:r w:rsidR="008F2A69" w:rsidRPr="003308BA">
        <w:rPr>
          <w:sz w:val="28"/>
          <w:szCs w:val="28"/>
          <w:lang w:val="uk-UA"/>
        </w:rPr>
        <w:t>при проведенні</w:t>
      </w:r>
      <w:r w:rsidRPr="003308BA">
        <w:rPr>
          <w:sz w:val="28"/>
          <w:szCs w:val="28"/>
          <w:lang w:val="uk-UA"/>
        </w:rPr>
        <w:t xml:space="preserve"> аудиту </w:t>
      </w:r>
      <w:r w:rsidRPr="003308BA">
        <w:rPr>
          <w:sz w:val="28"/>
          <w:szCs w:val="28"/>
          <w:lang w:val="uk-UA" w:eastAsia="en-US"/>
        </w:rPr>
        <w:t xml:space="preserve">з метою </w:t>
      </w:r>
      <w:r w:rsidRPr="003308BA">
        <w:rPr>
          <w:sz w:val="28"/>
          <w:szCs w:val="28"/>
          <w:lang w:val="uk-UA"/>
        </w:rPr>
        <w:t>надання суб'єкту аудиторської діяльності необхідних матері</w:t>
      </w:r>
      <w:r w:rsidR="008F2A69" w:rsidRPr="003308BA">
        <w:rPr>
          <w:sz w:val="28"/>
          <w:szCs w:val="28"/>
          <w:lang w:val="uk-UA"/>
        </w:rPr>
        <w:t>алів, даних та іншої інформації;</w:t>
      </w:r>
      <w:r w:rsidRPr="003308BA">
        <w:rPr>
          <w:sz w:val="28"/>
          <w:szCs w:val="28"/>
          <w:lang w:val="uk-UA"/>
        </w:rPr>
        <w:t xml:space="preserve"> </w:t>
      </w:r>
    </w:p>
    <w:p w:rsidR="008B5F9E" w:rsidRPr="003308BA" w:rsidRDefault="0061232A">
      <w:pPr>
        <w:ind w:firstLine="703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1.3.7</w:t>
      </w:r>
      <w:r w:rsidR="006B4A66" w:rsidRPr="003308BA">
        <w:rPr>
          <w:sz w:val="28"/>
          <w:szCs w:val="28"/>
          <w:lang w:val="uk-UA"/>
        </w:rPr>
        <w:t xml:space="preserve"> інформаційна система − автоматизована електронна система, комп'ютерна мережа або система зв’язку (система обробки даних засобами накопичення, зб</w:t>
      </w:r>
      <w:r w:rsidR="00DE0CDE" w:rsidRPr="003308BA">
        <w:rPr>
          <w:sz w:val="28"/>
          <w:szCs w:val="28"/>
          <w:lang w:val="uk-UA"/>
        </w:rPr>
        <w:t>ерігання, оновлення, їх пошуку й</w:t>
      </w:r>
      <w:r w:rsidR="006B4A66" w:rsidRPr="003308BA">
        <w:rPr>
          <w:sz w:val="28"/>
          <w:szCs w:val="28"/>
          <w:lang w:val="uk-UA"/>
        </w:rPr>
        <w:t xml:space="preserve"> відображення);</w:t>
      </w:r>
    </w:p>
    <w:p w:rsidR="008B5F9E" w:rsidRPr="003308BA" w:rsidRDefault="0061232A" w:rsidP="007F644C">
      <w:pPr>
        <w:pStyle w:val="af0"/>
        <w:widowControl w:val="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1.3.8</w:t>
      </w:r>
      <w:r w:rsidR="006B4A66" w:rsidRPr="003308BA">
        <w:rPr>
          <w:sz w:val="28"/>
          <w:szCs w:val="28"/>
          <w:lang w:val="uk-UA"/>
        </w:rPr>
        <w:t xml:space="preserve"> сервіси 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нематеріальні активи, що стосуються послуг, від яких залежать інформаційні системи:</w:t>
      </w:r>
    </w:p>
    <w:p w:rsidR="008B5F9E" w:rsidRPr="003308BA" w:rsidRDefault="0061232A" w:rsidP="007F644C">
      <w:pPr>
        <w:pStyle w:val="af0"/>
        <w:widowControl w:val="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1.3.8</w:t>
      </w:r>
      <w:r w:rsidR="00DE0CDE" w:rsidRPr="003308BA">
        <w:rPr>
          <w:sz w:val="28"/>
          <w:szCs w:val="28"/>
          <w:lang w:val="uk-UA"/>
        </w:rPr>
        <w:t>.1 обчислювальні послуги, що</w:t>
      </w:r>
      <w:r w:rsidR="006B4A66" w:rsidRPr="003308BA">
        <w:rPr>
          <w:sz w:val="28"/>
          <w:szCs w:val="28"/>
          <w:lang w:val="uk-UA"/>
        </w:rPr>
        <w:t xml:space="preserve"> надано органом місцевого самоврядування  на </w:t>
      </w:r>
      <w:proofErr w:type="spellStart"/>
      <w:r w:rsidR="006B4A66" w:rsidRPr="003308BA">
        <w:rPr>
          <w:sz w:val="28"/>
          <w:szCs w:val="28"/>
          <w:lang w:val="uk-UA"/>
        </w:rPr>
        <w:t>аутсорсинг</w:t>
      </w:r>
      <w:proofErr w:type="spellEnd"/>
      <w:r w:rsidR="006B4A66" w:rsidRPr="003308BA">
        <w:rPr>
          <w:sz w:val="28"/>
          <w:szCs w:val="28"/>
          <w:lang w:val="uk-UA"/>
        </w:rPr>
        <w:t>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1.3.8</w:t>
      </w:r>
      <w:r w:rsidR="00DE0CDE" w:rsidRPr="003308BA">
        <w:rPr>
          <w:sz w:val="28"/>
          <w:szCs w:val="28"/>
          <w:lang w:val="uk-UA"/>
        </w:rPr>
        <w:t xml:space="preserve">.2 </w:t>
      </w:r>
      <w:r w:rsidR="004406B2" w:rsidRPr="003308BA">
        <w:rPr>
          <w:sz w:val="28"/>
          <w:szCs w:val="28"/>
          <w:lang w:val="uk-UA"/>
        </w:rPr>
        <w:t>послуги електронної взаємодії</w:t>
      </w:r>
      <w:r w:rsidR="006B4A66" w:rsidRPr="003308BA">
        <w:rPr>
          <w:sz w:val="28"/>
          <w:szCs w:val="28"/>
          <w:lang w:val="uk-UA"/>
        </w:rPr>
        <w:t>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1.3.8</w:t>
      </w:r>
      <w:r w:rsidR="00DE0CDE" w:rsidRPr="003308BA">
        <w:rPr>
          <w:sz w:val="28"/>
          <w:szCs w:val="28"/>
          <w:lang w:val="uk-UA"/>
        </w:rPr>
        <w:t xml:space="preserve">.3 </w:t>
      </w:r>
      <w:r w:rsidR="006B4A66" w:rsidRPr="003308BA">
        <w:rPr>
          <w:sz w:val="28"/>
          <w:szCs w:val="28"/>
          <w:lang w:val="uk-UA"/>
        </w:rPr>
        <w:t xml:space="preserve">послуги зв’язку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голосова комунікація, передача даних, послуги з </w:t>
      </w:r>
      <w:r w:rsidR="00DE0CDE" w:rsidRPr="003308BA">
        <w:rPr>
          <w:sz w:val="28"/>
          <w:szCs w:val="28"/>
          <w:lang w:val="uk-UA"/>
        </w:rPr>
        <w:t>доданою ва</w:t>
      </w:r>
      <w:r w:rsidR="006B4A66" w:rsidRPr="003308BA">
        <w:rPr>
          <w:sz w:val="28"/>
          <w:szCs w:val="28"/>
          <w:lang w:val="uk-UA"/>
        </w:rPr>
        <w:t>ртістю, широкосмугова мережа тощо;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1.3.8</w:t>
      </w:r>
      <w:r w:rsidR="00DE0CDE" w:rsidRPr="003308BA">
        <w:rPr>
          <w:sz w:val="28"/>
          <w:szCs w:val="28"/>
          <w:lang w:val="uk-UA"/>
        </w:rPr>
        <w:t xml:space="preserve">.4 </w:t>
      </w:r>
      <w:r w:rsidR="006B4A66" w:rsidRPr="003308BA">
        <w:rPr>
          <w:sz w:val="28"/>
          <w:szCs w:val="28"/>
          <w:lang w:val="uk-UA"/>
        </w:rPr>
        <w:t xml:space="preserve">послуги з охорони навколишнього середовища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охолодження, електроживлення, освітлення тощо;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1.3.9</w:t>
      </w:r>
      <w:r w:rsidR="006B4A66" w:rsidRPr="003308BA">
        <w:rPr>
          <w:sz w:val="28"/>
          <w:szCs w:val="28"/>
          <w:lang w:val="uk-UA"/>
        </w:rPr>
        <w:t xml:space="preserve"> база даних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інформація, що зберігається в реєс</w:t>
      </w:r>
      <w:r w:rsidR="00DE0CDE" w:rsidRPr="003308BA">
        <w:rPr>
          <w:sz w:val="28"/>
          <w:szCs w:val="28"/>
          <w:lang w:val="uk-UA"/>
        </w:rPr>
        <w:t xml:space="preserve">трах, каталогах, </w:t>
      </w:r>
      <w:proofErr w:type="spellStart"/>
      <w:r w:rsidR="00DE0CDE" w:rsidRPr="003308BA">
        <w:rPr>
          <w:sz w:val="28"/>
          <w:szCs w:val="28"/>
          <w:lang w:val="uk-UA"/>
        </w:rPr>
        <w:t>регі</w:t>
      </w:r>
      <w:r w:rsidR="003308BA" w:rsidRPr="003308BA">
        <w:rPr>
          <w:sz w:val="28"/>
          <w:szCs w:val="28"/>
          <w:lang w:val="uk-UA"/>
        </w:rPr>
        <w:t>-</w:t>
      </w:r>
      <w:r w:rsidR="00DE0CDE" w:rsidRPr="003308BA">
        <w:rPr>
          <w:sz w:val="28"/>
          <w:szCs w:val="28"/>
          <w:lang w:val="uk-UA"/>
        </w:rPr>
        <w:t>страх</w:t>
      </w:r>
      <w:proofErr w:type="spellEnd"/>
      <w:r w:rsidR="00DE0CDE" w:rsidRPr="003308BA">
        <w:rPr>
          <w:sz w:val="28"/>
          <w:szCs w:val="28"/>
          <w:lang w:val="uk-UA"/>
        </w:rPr>
        <w:t xml:space="preserve"> тощо</w:t>
      </w:r>
      <w:r w:rsidR="006B4A66" w:rsidRPr="003308BA">
        <w:rPr>
          <w:sz w:val="28"/>
          <w:szCs w:val="28"/>
          <w:lang w:val="uk-UA"/>
        </w:rPr>
        <w:t xml:space="preserve"> щодо виконання функцій виконавчими органами</w:t>
      </w:r>
      <w:r w:rsidR="00E86603" w:rsidRPr="003308BA">
        <w:rPr>
          <w:sz w:val="28"/>
          <w:szCs w:val="28"/>
          <w:lang w:val="uk-UA"/>
        </w:rPr>
        <w:t xml:space="preserve"> </w:t>
      </w:r>
      <w:r w:rsidR="00E86603" w:rsidRPr="003308BA">
        <w:rPr>
          <w:sz w:val="28"/>
          <w:szCs w:val="28"/>
          <w:lang w:val="uk-UA" w:eastAsia="en-US"/>
        </w:rPr>
        <w:t>міської ради</w:t>
      </w:r>
      <w:r w:rsidR="006B4A66" w:rsidRPr="003308BA">
        <w:rPr>
          <w:sz w:val="28"/>
          <w:szCs w:val="28"/>
          <w:lang w:val="uk-UA"/>
        </w:rPr>
        <w:t xml:space="preserve">, </w:t>
      </w:r>
      <w:proofErr w:type="spellStart"/>
      <w:r w:rsidR="00731164" w:rsidRPr="003308BA">
        <w:rPr>
          <w:sz w:val="28"/>
          <w:szCs w:val="28"/>
          <w:lang w:val="uk-UA" w:eastAsia="en-US"/>
        </w:rPr>
        <w:t>під</w:t>
      </w:r>
      <w:r w:rsidR="003308BA" w:rsidRPr="003308BA">
        <w:rPr>
          <w:sz w:val="28"/>
          <w:szCs w:val="28"/>
          <w:lang w:val="uk-UA" w:eastAsia="en-US"/>
        </w:rPr>
        <w:t>-</w:t>
      </w:r>
      <w:r w:rsidR="00731164" w:rsidRPr="003308BA">
        <w:rPr>
          <w:sz w:val="28"/>
          <w:szCs w:val="28"/>
          <w:lang w:val="uk-UA" w:eastAsia="en-US"/>
        </w:rPr>
        <w:t>приємствами</w:t>
      </w:r>
      <w:proofErr w:type="spellEnd"/>
      <w:r w:rsidR="00731164" w:rsidRPr="003308BA">
        <w:rPr>
          <w:sz w:val="28"/>
          <w:szCs w:val="28"/>
          <w:lang w:val="uk-UA" w:eastAsia="en-US"/>
        </w:rPr>
        <w:t>, установами, організаціями, закладами комунальної власності міста</w:t>
      </w:r>
      <w:r w:rsidR="006B4A66" w:rsidRPr="003308BA">
        <w:rPr>
          <w:sz w:val="28"/>
          <w:szCs w:val="28"/>
          <w:lang w:val="uk-UA"/>
        </w:rPr>
        <w:t>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1.3.10</w:t>
      </w:r>
      <w:r w:rsidR="006B4A66" w:rsidRPr="003308BA">
        <w:rPr>
          <w:sz w:val="28"/>
          <w:szCs w:val="28"/>
          <w:lang w:val="uk-UA"/>
        </w:rPr>
        <w:t xml:space="preserve"> інші нематеріальні активи</w:t>
      </w:r>
      <w:r w:rsidR="00DE0CDE" w:rsidRPr="003308BA">
        <w:rPr>
          <w:sz w:val="28"/>
          <w:szCs w:val="28"/>
          <w:lang w:val="uk-UA"/>
        </w:rPr>
        <w:t> </w:t>
      </w:r>
      <w:r w:rsidR="004406B2" w:rsidRPr="003308BA">
        <w:rPr>
          <w:sz w:val="28"/>
          <w:szCs w:val="28"/>
          <w:lang w:val="uk-UA"/>
        </w:rPr>
        <w:t>−</w:t>
      </w:r>
      <w:r w:rsidR="00DE0CDE" w:rsidRPr="003308BA">
        <w:rPr>
          <w:sz w:val="28"/>
          <w:szCs w:val="28"/>
          <w:lang w:val="uk-UA"/>
        </w:rPr>
        <w:t xml:space="preserve"> інтелектуальна власність, що</w:t>
      </w:r>
      <w:r w:rsidR="006B4A66" w:rsidRPr="003308BA">
        <w:rPr>
          <w:sz w:val="28"/>
          <w:szCs w:val="28"/>
          <w:lang w:val="uk-UA"/>
        </w:rPr>
        <w:t xml:space="preserve"> належить суб’єкту владних повноважень, зареєстровані знаки тощо;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1.3.11</w:t>
      </w:r>
      <w:r w:rsidR="006B4A66" w:rsidRPr="003308BA">
        <w:rPr>
          <w:sz w:val="28"/>
          <w:szCs w:val="28"/>
          <w:lang w:val="uk-UA"/>
        </w:rPr>
        <w:t xml:space="preserve"> </w:t>
      </w:r>
      <w:r w:rsidR="006B4A66" w:rsidRPr="003308BA">
        <w:rPr>
          <w:rFonts w:eastAsia="SimSun"/>
          <w:color w:val="000000"/>
          <w:sz w:val="28"/>
          <w:szCs w:val="28"/>
          <w:lang w:val="uk-UA"/>
        </w:rPr>
        <w:t xml:space="preserve">цифрова інфраструктура − комплекс технологій, серверного </w:t>
      </w:r>
      <w:proofErr w:type="spellStart"/>
      <w:r w:rsidR="006B4A66" w:rsidRPr="003308BA">
        <w:rPr>
          <w:rFonts w:eastAsia="SimSun"/>
          <w:color w:val="000000"/>
          <w:sz w:val="28"/>
          <w:szCs w:val="28"/>
          <w:lang w:val="uk-UA"/>
        </w:rPr>
        <w:t>облад</w:t>
      </w:r>
      <w:r w:rsidR="00103EE8" w:rsidRPr="003308BA">
        <w:rPr>
          <w:rFonts w:eastAsia="SimSun"/>
          <w:color w:val="000000"/>
          <w:sz w:val="28"/>
          <w:szCs w:val="28"/>
          <w:lang w:val="uk-UA"/>
        </w:rPr>
        <w:t>-</w:t>
      </w:r>
      <w:r w:rsidR="006B4A66" w:rsidRPr="003308BA">
        <w:rPr>
          <w:rFonts w:eastAsia="SimSun"/>
          <w:color w:val="000000"/>
          <w:sz w:val="28"/>
          <w:szCs w:val="28"/>
          <w:lang w:val="uk-UA"/>
        </w:rPr>
        <w:t>нання</w:t>
      </w:r>
      <w:proofErr w:type="spellEnd"/>
      <w:r w:rsidR="006B4A66" w:rsidRPr="003308BA">
        <w:rPr>
          <w:rFonts w:eastAsia="SimSun"/>
          <w:color w:val="000000"/>
          <w:sz w:val="28"/>
          <w:szCs w:val="28"/>
          <w:lang w:val="uk-UA"/>
        </w:rPr>
        <w:t xml:space="preserve">, </w:t>
      </w:r>
      <w:proofErr w:type="spellStart"/>
      <w:r w:rsidR="006B4A66" w:rsidRPr="003308BA">
        <w:rPr>
          <w:rFonts w:eastAsia="SimSun"/>
          <w:color w:val="000000"/>
          <w:sz w:val="28"/>
          <w:szCs w:val="28"/>
          <w:lang w:val="uk-UA"/>
        </w:rPr>
        <w:t>вебсайтів</w:t>
      </w:r>
      <w:proofErr w:type="spellEnd"/>
      <w:r w:rsidR="006B4A66" w:rsidRPr="003308BA">
        <w:rPr>
          <w:rFonts w:eastAsia="SimSun"/>
          <w:color w:val="000000"/>
          <w:sz w:val="28"/>
          <w:szCs w:val="28"/>
          <w:lang w:val="uk-UA"/>
        </w:rPr>
        <w:t>, програмних продуктів та засобів їх захисту, що забезпечують обчислювальні, телекомунікаційні та мережеві можливості на цифровій основі;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1.3.12</w:t>
      </w:r>
      <w:r w:rsidR="00103EE8" w:rsidRPr="003308BA">
        <w:rPr>
          <w:sz w:val="28"/>
          <w:szCs w:val="28"/>
          <w:lang w:val="uk-UA"/>
        </w:rPr>
        <w:t xml:space="preserve"> апаратне забезпечення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матеріальні активи, </w:t>
      </w:r>
      <w:r w:rsidR="00DE0CDE" w:rsidRPr="003308BA">
        <w:rPr>
          <w:sz w:val="28"/>
          <w:szCs w:val="28"/>
          <w:lang w:val="uk-UA"/>
        </w:rPr>
        <w:t xml:space="preserve">що </w:t>
      </w:r>
      <w:r w:rsidR="00E86603" w:rsidRPr="003308BA">
        <w:rPr>
          <w:sz w:val="28"/>
          <w:szCs w:val="28"/>
          <w:lang w:val="uk-UA"/>
        </w:rPr>
        <w:t xml:space="preserve">стосуються </w:t>
      </w:r>
      <w:r w:rsidR="006B4A66" w:rsidRPr="003308BA">
        <w:rPr>
          <w:sz w:val="28"/>
          <w:szCs w:val="28"/>
          <w:lang w:val="uk-UA"/>
        </w:rPr>
        <w:t xml:space="preserve">обладнання, </w:t>
      </w:r>
      <w:r w:rsidR="00DE0CDE" w:rsidRPr="003308BA">
        <w:rPr>
          <w:sz w:val="28"/>
          <w:szCs w:val="28"/>
          <w:lang w:val="uk-UA"/>
        </w:rPr>
        <w:t>яке перебуває у володінні виконавчих органів</w:t>
      </w:r>
      <w:r w:rsidR="00E86603" w:rsidRPr="003308BA">
        <w:rPr>
          <w:sz w:val="28"/>
          <w:szCs w:val="28"/>
          <w:lang w:val="uk-UA" w:eastAsia="en-US"/>
        </w:rPr>
        <w:t xml:space="preserve"> міської ради</w:t>
      </w:r>
      <w:r w:rsidR="00DE0CDE" w:rsidRPr="003308BA">
        <w:rPr>
          <w:sz w:val="28"/>
          <w:szCs w:val="28"/>
          <w:lang w:val="uk-UA"/>
        </w:rPr>
        <w:t xml:space="preserve">, </w:t>
      </w:r>
      <w:r w:rsidR="00731164" w:rsidRPr="003308BA">
        <w:rPr>
          <w:sz w:val="28"/>
          <w:szCs w:val="28"/>
          <w:lang w:val="uk-UA" w:eastAsia="en-US"/>
        </w:rPr>
        <w:t>підприємств, установ, організацій, закладів комунальної власності міста</w:t>
      </w:r>
      <w:r w:rsidR="00731164" w:rsidRPr="003308BA">
        <w:rPr>
          <w:sz w:val="28"/>
          <w:szCs w:val="28"/>
          <w:lang w:val="uk-UA"/>
        </w:rPr>
        <w:t xml:space="preserve"> </w:t>
      </w:r>
      <w:r w:rsidR="006B4A66" w:rsidRPr="003308BA">
        <w:rPr>
          <w:sz w:val="28"/>
          <w:szCs w:val="28"/>
          <w:lang w:val="uk-UA"/>
        </w:rPr>
        <w:t>та використовується для управління інформаційними системами: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1.3.12</w:t>
      </w:r>
      <w:r w:rsidR="00DE0CDE" w:rsidRPr="003308BA">
        <w:rPr>
          <w:sz w:val="28"/>
          <w:szCs w:val="28"/>
          <w:lang w:val="uk-UA"/>
        </w:rPr>
        <w:t>.1</w:t>
      </w:r>
      <w:r w:rsidR="006B4A66" w:rsidRPr="003308BA">
        <w:rPr>
          <w:sz w:val="28"/>
          <w:szCs w:val="28"/>
          <w:lang w:val="uk-UA"/>
        </w:rPr>
        <w:t xml:space="preserve"> комп’ютерне обладнання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</w:t>
      </w:r>
      <w:proofErr w:type="spellStart"/>
      <w:r w:rsidR="006B4A66" w:rsidRPr="003308BA">
        <w:rPr>
          <w:sz w:val="28"/>
          <w:szCs w:val="28"/>
          <w:lang w:val="uk-UA"/>
        </w:rPr>
        <w:t>мейнфрейми</w:t>
      </w:r>
      <w:proofErr w:type="spellEnd"/>
      <w:r w:rsidR="006B4A66" w:rsidRPr="003308BA">
        <w:rPr>
          <w:sz w:val="28"/>
          <w:szCs w:val="28"/>
          <w:lang w:val="uk-UA"/>
        </w:rPr>
        <w:t>, сервери, настільні та переносні комп’ютери тощо;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1.3.12</w:t>
      </w:r>
      <w:r w:rsidR="00DE0CDE" w:rsidRPr="003308BA">
        <w:rPr>
          <w:sz w:val="28"/>
          <w:szCs w:val="28"/>
          <w:lang w:val="uk-UA"/>
        </w:rPr>
        <w:t>.2</w:t>
      </w:r>
      <w:r w:rsidR="006B4A66" w:rsidRPr="003308BA">
        <w:rPr>
          <w:sz w:val="28"/>
          <w:szCs w:val="28"/>
          <w:lang w:val="uk-UA"/>
        </w:rPr>
        <w:t xml:space="preserve"> комунікаційне обладнання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модеми, маршрутизатори, </w:t>
      </w:r>
      <w:proofErr w:type="spellStart"/>
      <w:r w:rsidR="006B4A66" w:rsidRPr="003308BA">
        <w:rPr>
          <w:sz w:val="28"/>
          <w:szCs w:val="28"/>
          <w:lang w:val="uk-UA"/>
        </w:rPr>
        <w:t>електрон</w:t>
      </w:r>
      <w:r w:rsidR="003308BA" w:rsidRPr="003308BA">
        <w:rPr>
          <w:sz w:val="28"/>
          <w:szCs w:val="28"/>
          <w:lang w:val="uk-UA"/>
        </w:rPr>
        <w:t>-</w:t>
      </w:r>
      <w:r w:rsidR="006B4A66" w:rsidRPr="003308BA">
        <w:rPr>
          <w:sz w:val="28"/>
          <w:szCs w:val="28"/>
          <w:lang w:val="uk-UA"/>
        </w:rPr>
        <w:t>ні</w:t>
      </w:r>
      <w:proofErr w:type="spellEnd"/>
      <w:r w:rsidR="006B4A66" w:rsidRPr="003308BA">
        <w:rPr>
          <w:sz w:val="28"/>
          <w:szCs w:val="28"/>
          <w:lang w:val="uk-UA"/>
        </w:rPr>
        <w:t xml:space="preserve"> АТС тощо;</w:t>
      </w:r>
    </w:p>
    <w:p w:rsidR="008B5F9E" w:rsidRPr="003308BA" w:rsidRDefault="0061232A" w:rsidP="007F644C">
      <w:pPr>
        <w:pStyle w:val="af0"/>
        <w:shd w:val="clear" w:color="auto" w:fill="FFFFFF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1.3.12</w:t>
      </w:r>
      <w:r w:rsidR="00DE0CDE" w:rsidRPr="003308BA">
        <w:rPr>
          <w:sz w:val="28"/>
          <w:szCs w:val="28"/>
          <w:lang w:val="uk-UA"/>
        </w:rPr>
        <w:t>.3</w:t>
      </w:r>
      <w:r w:rsidR="006B4A66" w:rsidRPr="003308BA">
        <w:rPr>
          <w:sz w:val="28"/>
          <w:szCs w:val="28"/>
          <w:lang w:val="uk-UA"/>
        </w:rPr>
        <w:t xml:space="preserve"> носії інформації </w:t>
      </w:r>
      <w:r w:rsidR="004406B2" w:rsidRPr="003308BA">
        <w:rPr>
          <w:sz w:val="28"/>
          <w:szCs w:val="28"/>
          <w:lang w:val="uk-UA"/>
        </w:rPr>
        <w:t>−</w:t>
      </w:r>
      <w:r w:rsidR="006B4A66" w:rsidRPr="003308BA">
        <w:rPr>
          <w:sz w:val="28"/>
          <w:szCs w:val="28"/>
          <w:lang w:val="uk-UA"/>
        </w:rPr>
        <w:t xml:space="preserve"> магнітні стрічки, диски, DAT тощо;</w:t>
      </w:r>
    </w:p>
    <w:p w:rsidR="008B5F9E" w:rsidRPr="003308BA" w:rsidRDefault="0061232A" w:rsidP="007F644C">
      <w:pPr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1.3.13</w:t>
      </w:r>
      <w:r w:rsidR="006B4A66" w:rsidRPr="003308BA">
        <w:rPr>
          <w:sz w:val="28"/>
          <w:szCs w:val="28"/>
          <w:lang w:val="uk-UA"/>
        </w:rPr>
        <w:t xml:space="preserve"> терміни</w:t>
      </w:r>
      <w:r w:rsidR="00AA1CB0" w:rsidRPr="003308BA">
        <w:rPr>
          <w:sz w:val="28"/>
          <w:szCs w:val="28"/>
          <w:lang w:val="uk-UA"/>
        </w:rPr>
        <w:t xml:space="preserve"> «аудитор»</w:t>
      </w:r>
      <w:r w:rsidR="007F644C" w:rsidRPr="003308BA">
        <w:rPr>
          <w:sz w:val="28"/>
          <w:szCs w:val="28"/>
          <w:lang w:val="uk-UA"/>
        </w:rPr>
        <w:t xml:space="preserve">, «аудиторська діяльність» </w:t>
      </w:r>
      <w:r w:rsidR="006B4A66" w:rsidRPr="003308BA">
        <w:rPr>
          <w:sz w:val="28"/>
          <w:szCs w:val="28"/>
          <w:lang w:val="uk-UA"/>
        </w:rPr>
        <w:t>та інші вжи</w:t>
      </w:r>
      <w:r w:rsidR="00DE0CDE" w:rsidRPr="003308BA">
        <w:rPr>
          <w:sz w:val="28"/>
          <w:szCs w:val="28"/>
          <w:lang w:val="uk-UA"/>
        </w:rPr>
        <w:t>ваються у значеннях, наведених у</w:t>
      </w:r>
      <w:r w:rsidR="006B4A66" w:rsidRPr="003308BA">
        <w:rPr>
          <w:sz w:val="28"/>
          <w:szCs w:val="28"/>
          <w:lang w:val="uk-UA"/>
        </w:rPr>
        <w:t xml:space="preserve"> Законі України «Про аудит фінансової звітності та аудиторську діяльність», інших нормативно-правових актах, які регулюють </w:t>
      </w:r>
      <w:r w:rsidR="006B4A66" w:rsidRPr="003308BA">
        <w:rPr>
          <w:sz w:val="28"/>
          <w:szCs w:val="28"/>
          <w:lang w:val="uk-UA"/>
        </w:rPr>
        <w:lastRenderedPageBreak/>
        <w:t>відносини, що виникають при провадженні аудиторської діяльності, а також Міжнародних стандартах контролю якості, аудиту, огляду, іншого надання впевненості та супутніх послуг (надалі</w:t>
      </w:r>
      <w:r w:rsidR="007F644C" w:rsidRPr="003308BA">
        <w:rPr>
          <w:sz w:val="28"/>
          <w:szCs w:val="28"/>
          <w:lang w:val="uk-UA"/>
        </w:rPr>
        <w:t xml:space="preserve"> − Міжнародні стандарти аудиту);</w:t>
      </w:r>
    </w:p>
    <w:p w:rsidR="008B5F9E" w:rsidRPr="003308BA" w:rsidRDefault="006B4A66" w:rsidP="007F644C">
      <w:pPr>
        <w:ind w:firstLineChars="253" w:firstLine="708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</w:t>
      </w:r>
      <w:r w:rsidR="007F644C" w:rsidRPr="003308BA">
        <w:rPr>
          <w:sz w:val="28"/>
          <w:szCs w:val="28"/>
          <w:lang w:val="uk-UA"/>
        </w:rPr>
        <w:t>4</w:t>
      </w:r>
      <w:r w:rsidRPr="003308BA">
        <w:rPr>
          <w:sz w:val="28"/>
          <w:szCs w:val="28"/>
          <w:lang w:val="uk-UA"/>
        </w:rPr>
        <w:t>. Основні завдання аудиту:</w:t>
      </w:r>
    </w:p>
    <w:p w:rsidR="00103EE8" w:rsidRPr="003308BA" w:rsidRDefault="007F644C" w:rsidP="00E86603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1.4</w:t>
      </w:r>
      <w:r w:rsidR="006B4A66" w:rsidRPr="003308BA">
        <w:rPr>
          <w:sz w:val="28"/>
          <w:szCs w:val="28"/>
          <w:lang w:val="uk-UA"/>
        </w:rPr>
        <w:t>.1 пр</w:t>
      </w:r>
      <w:r w:rsidR="00E86603" w:rsidRPr="003308BA">
        <w:rPr>
          <w:sz w:val="28"/>
          <w:szCs w:val="28"/>
          <w:lang w:val="uk-UA"/>
        </w:rPr>
        <w:t>оведення дослідження та аналізу</w:t>
      </w:r>
      <w:r w:rsidR="00103EE8" w:rsidRPr="003308BA">
        <w:rPr>
          <w:sz w:val="28"/>
          <w:szCs w:val="28"/>
          <w:lang w:val="uk-UA"/>
        </w:rPr>
        <w:t>:</w:t>
      </w:r>
    </w:p>
    <w:p w:rsidR="008B5F9E" w:rsidRPr="003308BA" w:rsidRDefault="007F644C" w:rsidP="00E86603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1.4</w:t>
      </w:r>
      <w:r w:rsidR="00103EE8" w:rsidRPr="003308BA">
        <w:rPr>
          <w:sz w:val="28"/>
          <w:szCs w:val="28"/>
          <w:lang w:val="uk-UA"/>
        </w:rPr>
        <w:t xml:space="preserve">.1.1 </w:t>
      </w:r>
      <w:r w:rsidR="006B4A66" w:rsidRPr="003308BA">
        <w:rPr>
          <w:sz w:val="28"/>
          <w:szCs w:val="28"/>
          <w:lang w:val="uk-UA"/>
        </w:rPr>
        <w:t>цифрової інфраструктури,</w:t>
      </w:r>
      <w:r w:rsidR="004406B2" w:rsidRPr="003308BA">
        <w:rPr>
          <w:sz w:val="28"/>
          <w:szCs w:val="28"/>
          <w:lang w:val="uk-UA"/>
        </w:rPr>
        <w:t xml:space="preserve"> </w:t>
      </w:r>
      <w:r w:rsidR="00816D66" w:rsidRPr="003308BA">
        <w:rPr>
          <w:sz w:val="28"/>
          <w:szCs w:val="28"/>
          <w:lang w:val="uk-UA"/>
        </w:rPr>
        <w:t>у</w:t>
      </w:r>
      <w:r w:rsidR="004406B2" w:rsidRPr="003308BA">
        <w:rPr>
          <w:sz w:val="28"/>
          <w:szCs w:val="28"/>
          <w:lang w:val="uk-UA"/>
        </w:rPr>
        <w:t xml:space="preserve"> тому числі програмного (</w:t>
      </w:r>
      <w:proofErr w:type="spellStart"/>
      <w:r w:rsidR="004406B2" w:rsidRPr="003308BA">
        <w:rPr>
          <w:sz w:val="28"/>
          <w:szCs w:val="28"/>
          <w:lang w:val="uk-UA"/>
        </w:rPr>
        <w:t>інформацій</w:t>
      </w:r>
      <w:r w:rsidR="00103EE8" w:rsidRPr="003308BA">
        <w:rPr>
          <w:sz w:val="28"/>
          <w:szCs w:val="28"/>
          <w:lang w:val="uk-UA"/>
        </w:rPr>
        <w:t>-</w:t>
      </w:r>
      <w:r w:rsidR="004406B2" w:rsidRPr="003308BA">
        <w:rPr>
          <w:sz w:val="28"/>
          <w:szCs w:val="28"/>
          <w:lang w:val="uk-UA"/>
        </w:rPr>
        <w:t>них</w:t>
      </w:r>
      <w:proofErr w:type="spellEnd"/>
      <w:r w:rsidR="004406B2" w:rsidRPr="003308BA">
        <w:rPr>
          <w:sz w:val="28"/>
          <w:szCs w:val="28"/>
          <w:lang w:val="uk-UA"/>
        </w:rPr>
        <w:t xml:space="preserve"> систем (сервісів), баз даних та інших нематеріальних електронних активів) та апаратного забезпечення (мережевих зв’язків), стану їх</w:t>
      </w:r>
      <w:r w:rsidR="006B4A66" w:rsidRPr="003308BA">
        <w:rPr>
          <w:sz w:val="28"/>
          <w:szCs w:val="28"/>
          <w:lang w:val="uk-UA"/>
        </w:rPr>
        <w:t xml:space="preserve"> забезпечення надійності</w:t>
      </w:r>
      <w:r w:rsidR="004406B2" w:rsidRPr="003308BA">
        <w:rPr>
          <w:sz w:val="28"/>
          <w:szCs w:val="28"/>
          <w:lang w:val="uk-UA"/>
        </w:rPr>
        <w:t xml:space="preserve"> в частині</w:t>
      </w:r>
      <w:r w:rsidR="006B4A66" w:rsidRPr="003308BA">
        <w:rPr>
          <w:sz w:val="28"/>
          <w:szCs w:val="28"/>
          <w:lang w:val="uk-UA"/>
        </w:rPr>
        <w:t xml:space="preserve"> інформаційних технологій (систем, процесів), зокрема щодо конфіденційності, цілісності, доступності (безперервності), ідентифікації загроз, запобігання та управління ризиками, </w:t>
      </w:r>
      <w:r w:rsidR="00816D66" w:rsidRPr="003308BA">
        <w:rPr>
          <w:sz w:val="28"/>
          <w:szCs w:val="28"/>
          <w:lang w:val="uk-UA"/>
        </w:rPr>
        <w:t>наявних</w:t>
      </w:r>
      <w:r w:rsidR="006B4A66" w:rsidRPr="003308BA">
        <w:rPr>
          <w:sz w:val="28"/>
          <w:szCs w:val="28"/>
          <w:lang w:val="uk-UA"/>
        </w:rPr>
        <w:t xml:space="preserve"> у </w:t>
      </w:r>
      <w:r w:rsidR="006B4A66" w:rsidRPr="003308BA">
        <w:rPr>
          <w:sz w:val="28"/>
          <w:szCs w:val="28"/>
          <w:lang w:val="uk-UA" w:eastAsia="en-US"/>
        </w:rPr>
        <w:t>виконав</w:t>
      </w:r>
      <w:r w:rsidR="00DE0CDE" w:rsidRPr="003308BA">
        <w:rPr>
          <w:sz w:val="28"/>
          <w:szCs w:val="28"/>
          <w:lang w:val="uk-UA" w:eastAsia="en-US"/>
        </w:rPr>
        <w:t>чих органах</w:t>
      </w:r>
      <w:r w:rsidR="006B4A66" w:rsidRPr="003308BA">
        <w:rPr>
          <w:sz w:val="28"/>
          <w:szCs w:val="28"/>
          <w:lang w:val="uk-UA" w:eastAsia="en-US"/>
        </w:rPr>
        <w:t xml:space="preserve"> міської ради, підприємств</w:t>
      </w:r>
      <w:r w:rsidR="00DE0CDE" w:rsidRPr="003308BA">
        <w:rPr>
          <w:sz w:val="28"/>
          <w:szCs w:val="28"/>
          <w:lang w:val="uk-UA" w:eastAsia="en-US"/>
        </w:rPr>
        <w:t>ах</w:t>
      </w:r>
      <w:r w:rsidR="006B4A66" w:rsidRPr="003308BA">
        <w:rPr>
          <w:sz w:val="28"/>
          <w:szCs w:val="28"/>
          <w:lang w:val="uk-UA" w:eastAsia="en-US"/>
        </w:rPr>
        <w:t>, установ</w:t>
      </w:r>
      <w:r w:rsidR="00DE0CDE" w:rsidRPr="003308BA">
        <w:rPr>
          <w:sz w:val="28"/>
          <w:szCs w:val="28"/>
          <w:lang w:val="uk-UA" w:eastAsia="en-US"/>
        </w:rPr>
        <w:t>ах, організаціях, закладах</w:t>
      </w:r>
      <w:r w:rsidR="006B4A66" w:rsidRPr="003308BA">
        <w:rPr>
          <w:sz w:val="28"/>
          <w:szCs w:val="28"/>
          <w:lang w:val="uk-UA" w:eastAsia="en-US"/>
        </w:rPr>
        <w:t xml:space="preserve"> комунальної власності міста</w:t>
      </w:r>
      <w:r w:rsidR="006B4A66" w:rsidRPr="003308BA">
        <w:rPr>
          <w:sz w:val="28"/>
          <w:szCs w:val="28"/>
          <w:lang w:val="uk-UA"/>
        </w:rPr>
        <w:t>;</w:t>
      </w:r>
    </w:p>
    <w:p w:rsidR="00103EE8" w:rsidRPr="003308BA" w:rsidRDefault="007F644C" w:rsidP="00D4271E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1.4</w:t>
      </w:r>
      <w:r w:rsidR="00103EE8" w:rsidRPr="003308BA">
        <w:rPr>
          <w:sz w:val="28"/>
          <w:szCs w:val="28"/>
          <w:lang w:val="uk-UA"/>
        </w:rPr>
        <w:t xml:space="preserve">.1.2 правильності </w:t>
      </w:r>
      <w:r w:rsidR="00D4271E" w:rsidRPr="003308BA">
        <w:rPr>
          <w:sz w:val="28"/>
          <w:szCs w:val="28"/>
          <w:lang w:val="uk-UA"/>
        </w:rPr>
        <w:t>відображення цифрової інфраструктури, електронних інформаційних систем, баз даних, програмних продуктів та апаратної частини в</w:t>
      </w:r>
      <w:r w:rsidR="006E0948" w:rsidRPr="003308BA">
        <w:rPr>
          <w:sz w:val="28"/>
          <w:szCs w:val="28"/>
          <w:lang w:val="uk-UA"/>
        </w:rPr>
        <w:t xml:space="preserve"> бухгалтерському</w:t>
      </w:r>
      <w:r w:rsidR="00103EE8" w:rsidRPr="003308BA">
        <w:rPr>
          <w:sz w:val="28"/>
          <w:szCs w:val="28"/>
          <w:lang w:val="uk-UA"/>
        </w:rPr>
        <w:t xml:space="preserve"> обліку;</w:t>
      </w:r>
    </w:p>
    <w:p w:rsidR="007A0B62" w:rsidRPr="003308BA" w:rsidRDefault="007F644C" w:rsidP="00DC7DDF">
      <w:pPr>
        <w:ind w:firstLine="705"/>
        <w:jc w:val="both"/>
        <w:rPr>
          <w:sz w:val="28"/>
          <w:szCs w:val="28"/>
          <w:highlight w:val="yellow"/>
          <w:lang w:val="uk-UA"/>
        </w:rPr>
      </w:pPr>
      <w:r w:rsidRPr="003308BA">
        <w:rPr>
          <w:sz w:val="28"/>
          <w:szCs w:val="28"/>
          <w:lang w:val="uk-UA"/>
        </w:rPr>
        <w:t>1.4</w:t>
      </w:r>
      <w:r w:rsidR="006B4A66" w:rsidRPr="003308BA">
        <w:rPr>
          <w:sz w:val="28"/>
          <w:szCs w:val="28"/>
          <w:lang w:val="uk-UA"/>
        </w:rPr>
        <w:t>.2 розробка звіту та пропозицій щодо подальшого розвитку цифрової інфраструктури,</w:t>
      </w:r>
      <w:r w:rsidR="00816D66" w:rsidRPr="003308BA">
        <w:rPr>
          <w:color w:val="000000" w:themeColor="text1"/>
          <w:sz w:val="28"/>
          <w:szCs w:val="28"/>
          <w:lang w:val="uk-UA"/>
        </w:rPr>
        <w:t xml:space="preserve"> у</w:t>
      </w:r>
      <w:r w:rsidR="004406B2" w:rsidRPr="003308BA">
        <w:rPr>
          <w:color w:val="000000" w:themeColor="text1"/>
          <w:sz w:val="28"/>
          <w:szCs w:val="28"/>
          <w:lang w:val="uk-UA"/>
        </w:rPr>
        <w:t xml:space="preserve"> тому числі програмного (інформаційних систем (сервісів), баз даних та інших нематеріальних електронних активів) та апаратного забезпечення (мережевих зв’язків).</w:t>
      </w:r>
    </w:p>
    <w:p w:rsidR="008B5F9E" w:rsidRPr="003308BA" w:rsidRDefault="008B5F9E">
      <w:pPr>
        <w:ind w:firstLine="705"/>
        <w:jc w:val="both"/>
        <w:rPr>
          <w:sz w:val="22"/>
          <w:szCs w:val="22"/>
          <w:lang w:val="uk-UA"/>
        </w:rPr>
      </w:pPr>
    </w:p>
    <w:p w:rsidR="008B5F9E" w:rsidRPr="003308BA" w:rsidRDefault="007A0B62">
      <w:pPr>
        <w:ind w:firstLine="705"/>
        <w:jc w:val="center"/>
        <w:rPr>
          <w:sz w:val="28"/>
          <w:szCs w:val="28"/>
          <w:lang w:val="uk-UA"/>
        </w:rPr>
      </w:pPr>
      <w:r w:rsidRPr="003308BA">
        <w:rPr>
          <w:b/>
          <w:bCs/>
          <w:i/>
          <w:sz w:val="28"/>
          <w:szCs w:val="28"/>
          <w:lang w:val="uk-UA"/>
        </w:rPr>
        <w:t>ІІ</w:t>
      </w:r>
      <w:r w:rsidR="006B4A66" w:rsidRPr="003308BA">
        <w:rPr>
          <w:b/>
          <w:bCs/>
          <w:i/>
          <w:sz w:val="28"/>
          <w:szCs w:val="28"/>
          <w:lang w:val="uk-UA"/>
        </w:rPr>
        <w:t>.</w:t>
      </w:r>
      <w:r w:rsidRPr="003308BA">
        <w:rPr>
          <w:b/>
          <w:bCs/>
          <w:i/>
          <w:sz w:val="28"/>
          <w:szCs w:val="28"/>
          <w:lang w:val="uk-UA"/>
        </w:rPr>
        <w:t xml:space="preserve"> Організаційні заходи</w:t>
      </w:r>
      <w:r w:rsidR="006B4A66" w:rsidRPr="003308BA">
        <w:rPr>
          <w:b/>
          <w:bCs/>
          <w:i/>
          <w:sz w:val="28"/>
          <w:szCs w:val="28"/>
          <w:lang w:val="uk-UA"/>
        </w:rPr>
        <w:t xml:space="preserve"> </w:t>
      </w:r>
      <w:r w:rsidRPr="003308BA">
        <w:rPr>
          <w:b/>
          <w:bCs/>
          <w:i/>
          <w:sz w:val="28"/>
          <w:szCs w:val="28"/>
          <w:lang w:val="uk-UA"/>
        </w:rPr>
        <w:t xml:space="preserve"> з п</w:t>
      </w:r>
      <w:r w:rsidR="006B4A66" w:rsidRPr="003308BA">
        <w:rPr>
          <w:b/>
          <w:bCs/>
          <w:i/>
          <w:sz w:val="28"/>
          <w:szCs w:val="28"/>
          <w:lang w:val="uk-UA"/>
        </w:rPr>
        <w:t>роведення аудиту</w:t>
      </w:r>
    </w:p>
    <w:p w:rsidR="008B5F9E" w:rsidRPr="003308BA" w:rsidRDefault="008B5F9E">
      <w:pPr>
        <w:ind w:firstLine="705"/>
        <w:jc w:val="both"/>
        <w:rPr>
          <w:sz w:val="22"/>
          <w:szCs w:val="22"/>
          <w:lang w:val="uk-UA"/>
        </w:rPr>
      </w:pP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.1. Процес аудиту складається з таких етапів: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.1.1 планування та організація проведення аудиту;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.1.2 отримання інформації в електронн</w:t>
      </w:r>
      <w:r w:rsidR="00AA1CB0" w:rsidRPr="003308BA">
        <w:rPr>
          <w:sz w:val="28"/>
          <w:szCs w:val="28"/>
          <w:lang w:val="uk-UA"/>
        </w:rPr>
        <w:t xml:space="preserve">ому вигляді від </w:t>
      </w:r>
      <w:r w:rsidR="00A10BAF" w:rsidRPr="003308BA">
        <w:rPr>
          <w:sz w:val="28"/>
          <w:szCs w:val="28"/>
          <w:lang w:val="uk-UA"/>
        </w:rPr>
        <w:t>учасників аудиту</w:t>
      </w:r>
      <w:r w:rsidR="006B4A66" w:rsidRPr="003308BA">
        <w:rPr>
          <w:sz w:val="28"/>
          <w:szCs w:val="28"/>
          <w:lang w:val="uk-UA"/>
        </w:rPr>
        <w:t>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7C0E21" w:rsidRPr="003308BA">
        <w:rPr>
          <w:sz w:val="28"/>
          <w:szCs w:val="28"/>
          <w:lang w:val="uk-UA"/>
        </w:rPr>
        <w:t>.1.3 формування та</w:t>
      </w:r>
      <w:r w:rsidR="006B4A66" w:rsidRPr="003308BA">
        <w:rPr>
          <w:sz w:val="28"/>
          <w:szCs w:val="28"/>
          <w:lang w:val="uk-UA"/>
        </w:rPr>
        <w:t xml:space="preserve"> оформлення попередніх результатів отриманої інформації; 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.1.4 аналіз результатів;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8F2A69" w:rsidRPr="003308BA">
        <w:rPr>
          <w:sz w:val="28"/>
          <w:szCs w:val="28"/>
          <w:lang w:val="uk-UA"/>
        </w:rPr>
        <w:t xml:space="preserve">.1.5 </w:t>
      </w:r>
      <w:r w:rsidR="00055520" w:rsidRPr="003308BA">
        <w:rPr>
          <w:sz w:val="28"/>
          <w:szCs w:val="28"/>
          <w:lang w:val="uk-UA"/>
        </w:rPr>
        <w:t>обстеження даних та опрацювання інформації (матеріалів), наданих учасниками аудиту (за необхідності)</w:t>
      </w:r>
      <w:r w:rsidR="006B4A66" w:rsidRPr="003308BA">
        <w:rPr>
          <w:sz w:val="28"/>
          <w:szCs w:val="28"/>
          <w:lang w:val="uk-UA"/>
        </w:rPr>
        <w:t>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7C0E21" w:rsidRPr="003308BA">
        <w:rPr>
          <w:sz w:val="28"/>
          <w:szCs w:val="28"/>
          <w:lang w:val="uk-UA"/>
        </w:rPr>
        <w:t xml:space="preserve">.1.6 формування </w:t>
      </w:r>
      <w:r w:rsidRPr="003308BA">
        <w:rPr>
          <w:sz w:val="28"/>
          <w:szCs w:val="28"/>
          <w:lang w:val="uk-UA"/>
        </w:rPr>
        <w:t xml:space="preserve">та надання </w:t>
      </w:r>
      <w:r w:rsidR="007A0B62" w:rsidRPr="003308BA">
        <w:rPr>
          <w:color w:val="000000" w:themeColor="text1"/>
          <w:sz w:val="28"/>
          <w:szCs w:val="28"/>
          <w:lang w:val="uk-UA" w:eastAsia="ar-SA"/>
        </w:rPr>
        <w:t>аудиторського звіту</w:t>
      </w:r>
      <w:r w:rsidRPr="003308BA">
        <w:rPr>
          <w:color w:val="000000" w:themeColor="text1"/>
          <w:sz w:val="28"/>
          <w:szCs w:val="28"/>
          <w:lang w:val="uk-UA" w:eastAsia="ar-SA"/>
        </w:rPr>
        <w:t xml:space="preserve"> замовнику</w:t>
      </w:r>
      <w:r w:rsidR="007A0B62" w:rsidRPr="003308BA">
        <w:rPr>
          <w:sz w:val="28"/>
          <w:szCs w:val="28"/>
          <w:lang w:val="uk-UA"/>
        </w:rPr>
        <w:t xml:space="preserve"> за результатами проведеної перевірки</w:t>
      </w:r>
      <w:r w:rsidR="007A0B62" w:rsidRPr="003308BA">
        <w:rPr>
          <w:color w:val="000000" w:themeColor="text1"/>
          <w:sz w:val="28"/>
          <w:szCs w:val="28"/>
          <w:lang w:val="uk-UA" w:eastAsia="ar-SA"/>
        </w:rPr>
        <w:t xml:space="preserve">, </w:t>
      </w:r>
      <w:r w:rsidR="007A0B62" w:rsidRPr="003308BA">
        <w:rPr>
          <w:sz w:val="28"/>
          <w:szCs w:val="28"/>
          <w:lang w:val="uk-UA"/>
        </w:rPr>
        <w:t>оформленого відповідно до Міжнародних стандартів аудиту та вимог Закону</w:t>
      </w:r>
      <w:r w:rsidRPr="003308BA">
        <w:rPr>
          <w:sz w:val="28"/>
          <w:szCs w:val="28"/>
          <w:lang w:val="uk-UA"/>
        </w:rPr>
        <w:t>;</w:t>
      </w:r>
    </w:p>
    <w:p w:rsidR="008B5F9E" w:rsidRPr="003308BA" w:rsidRDefault="00DC7DDF" w:rsidP="007A0B62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 xml:space="preserve">.1.7 </w:t>
      </w:r>
      <w:r w:rsidR="004406B2" w:rsidRPr="003308BA">
        <w:rPr>
          <w:color w:val="000000" w:themeColor="text1"/>
          <w:sz w:val="28"/>
          <w:szCs w:val="28"/>
          <w:lang w:val="uk-UA" w:eastAsia="ar-SA"/>
        </w:rPr>
        <w:t>подання з</w:t>
      </w:r>
      <w:r w:rsidR="007A0B62" w:rsidRPr="003308BA">
        <w:rPr>
          <w:color w:val="000000" w:themeColor="text1"/>
          <w:sz w:val="28"/>
          <w:szCs w:val="28"/>
          <w:lang w:val="uk-UA" w:eastAsia="ar-SA"/>
        </w:rPr>
        <w:t xml:space="preserve">ведених результатів </w:t>
      </w:r>
      <w:r w:rsidRPr="003308BA">
        <w:rPr>
          <w:color w:val="000000" w:themeColor="text1"/>
          <w:sz w:val="28"/>
          <w:szCs w:val="28"/>
          <w:lang w:val="uk-UA" w:eastAsia="ar-SA"/>
        </w:rPr>
        <w:t xml:space="preserve">аудиторської перевірки </w:t>
      </w:r>
      <w:r w:rsidR="004406B2" w:rsidRPr="003308BA">
        <w:rPr>
          <w:color w:val="000000" w:themeColor="text1"/>
          <w:sz w:val="28"/>
          <w:szCs w:val="28"/>
          <w:lang w:val="uk-UA" w:eastAsia="ar-SA"/>
        </w:rPr>
        <w:t>на розгляд виконкому міської ради</w:t>
      </w:r>
      <w:r w:rsidR="004406B2" w:rsidRPr="003308BA">
        <w:rPr>
          <w:color w:val="000000" w:themeColor="text1"/>
          <w:sz w:val="28"/>
          <w:szCs w:val="28"/>
          <w:lang w:val="uk-UA"/>
        </w:rPr>
        <w:t>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 xml:space="preserve">.1.8 підготовка пропозицій щодо подальшого розвитку функціонування цифрової інфраструктури, </w:t>
      </w:r>
      <w:r w:rsidR="0068761E" w:rsidRPr="003308BA">
        <w:rPr>
          <w:color w:val="000000" w:themeColor="text1"/>
          <w:sz w:val="28"/>
          <w:szCs w:val="28"/>
          <w:lang w:val="uk-UA"/>
        </w:rPr>
        <w:t>у</w:t>
      </w:r>
      <w:r w:rsidR="004406B2" w:rsidRPr="003308BA">
        <w:rPr>
          <w:color w:val="000000" w:themeColor="text1"/>
          <w:sz w:val="28"/>
          <w:szCs w:val="28"/>
          <w:lang w:val="uk-UA"/>
        </w:rPr>
        <w:t xml:space="preserve"> тому числі програмного (інформаційних систем (сервісів), баз даних та інших нематеріальних електронних активів) та апаратного забезпечення (мережевих зв’язків).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7C0E21" w:rsidRPr="003308BA">
        <w:rPr>
          <w:sz w:val="28"/>
          <w:szCs w:val="28"/>
          <w:lang w:val="uk-UA"/>
        </w:rPr>
        <w:t>.2. Методи й</w:t>
      </w:r>
      <w:r w:rsidR="006B4A66" w:rsidRPr="003308BA">
        <w:rPr>
          <w:sz w:val="28"/>
          <w:szCs w:val="28"/>
          <w:lang w:val="uk-UA"/>
        </w:rPr>
        <w:t xml:space="preserve"> способи планування та організації аудиту, дослідження, що використовуються на кожному етапі проведення аудиту, оформлення матеріалів аудиту, механізм та підходи до організації, здійснення збору інформації визначаються керівником аудиту.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 xml:space="preserve">.3. Аудит у формі анкетування (інтерв’ювання) проводиться шляхом </w:t>
      </w:r>
      <w:proofErr w:type="spellStart"/>
      <w:r w:rsidR="006B4A66" w:rsidRPr="003308BA">
        <w:rPr>
          <w:sz w:val="28"/>
          <w:szCs w:val="28"/>
          <w:lang w:val="uk-UA"/>
        </w:rPr>
        <w:t>збо</w:t>
      </w:r>
      <w:r w:rsidR="004406B2" w:rsidRPr="003308BA">
        <w:rPr>
          <w:sz w:val="28"/>
          <w:szCs w:val="28"/>
          <w:lang w:val="uk-UA"/>
        </w:rPr>
        <w:t>-</w:t>
      </w:r>
      <w:r w:rsidR="006B4A66" w:rsidRPr="003308BA">
        <w:rPr>
          <w:spacing w:val="-4"/>
          <w:sz w:val="28"/>
          <w:szCs w:val="28"/>
          <w:lang w:val="uk-UA"/>
        </w:rPr>
        <w:t>ру</w:t>
      </w:r>
      <w:proofErr w:type="spellEnd"/>
      <w:r w:rsidR="006B4A66" w:rsidRPr="003308BA">
        <w:rPr>
          <w:spacing w:val="-4"/>
          <w:sz w:val="28"/>
          <w:szCs w:val="28"/>
          <w:lang w:val="uk-UA"/>
        </w:rPr>
        <w:t xml:space="preserve"> інформації, </w:t>
      </w:r>
      <w:r w:rsidR="007C0E21" w:rsidRPr="003308BA">
        <w:rPr>
          <w:spacing w:val="-4"/>
          <w:sz w:val="28"/>
          <w:szCs w:val="28"/>
          <w:lang w:val="uk-UA"/>
        </w:rPr>
        <w:t xml:space="preserve">що </w:t>
      </w:r>
      <w:r w:rsidR="006B4A66" w:rsidRPr="003308BA">
        <w:rPr>
          <w:spacing w:val="-4"/>
          <w:sz w:val="28"/>
          <w:szCs w:val="28"/>
          <w:lang w:val="uk-UA"/>
        </w:rPr>
        <w:t>надається керівником аудиту або уповноваженою ним особою</w:t>
      </w:r>
      <w:r w:rsidR="006B4A66" w:rsidRPr="003308BA">
        <w:rPr>
          <w:sz w:val="28"/>
          <w:szCs w:val="28"/>
          <w:lang w:val="uk-UA"/>
        </w:rPr>
        <w:t>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lastRenderedPageBreak/>
        <w:t>2</w:t>
      </w:r>
      <w:r w:rsidR="006B4A66" w:rsidRPr="003308BA">
        <w:rPr>
          <w:sz w:val="28"/>
          <w:szCs w:val="28"/>
          <w:lang w:val="uk-UA"/>
        </w:rPr>
        <w:t>.4. У разі потреби</w:t>
      </w:r>
      <w:r w:rsidR="007C0E21" w:rsidRPr="003308BA">
        <w:rPr>
          <w:sz w:val="28"/>
          <w:szCs w:val="28"/>
          <w:lang w:val="uk-UA"/>
        </w:rPr>
        <w:t>,</w:t>
      </w:r>
      <w:r w:rsidR="006B4A66" w:rsidRPr="003308BA">
        <w:rPr>
          <w:sz w:val="28"/>
          <w:szCs w:val="28"/>
          <w:lang w:val="uk-UA"/>
        </w:rPr>
        <w:t xml:space="preserve"> проводиться виїзний аудит та/або збір інформації за місцезнаходженням об’єкта аудиту</w:t>
      </w:r>
      <w:r w:rsidR="007C0E21" w:rsidRPr="003308BA">
        <w:rPr>
          <w:sz w:val="28"/>
          <w:szCs w:val="28"/>
          <w:lang w:val="uk-UA"/>
        </w:rPr>
        <w:t>,</w:t>
      </w:r>
      <w:r w:rsidR="006B4A66" w:rsidRPr="003308BA">
        <w:rPr>
          <w:sz w:val="28"/>
          <w:szCs w:val="28"/>
          <w:lang w:val="uk-UA"/>
        </w:rPr>
        <w:t xml:space="preserve"> про що повідомляється керівнику виконавчого органу міської ради, </w:t>
      </w:r>
      <w:r w:rsidR="00731164" w:rsidRPr="003308BA">
        <w:rPr>
          <w:sz w:val="28"/>
          <w:szCs w:val="28"/>
          <w:lang w:val="uk-UA" w:eastAsia="en-US"/>
        </w:rPr>
        <w:t>підприємства, установи, організації, закладу комунальної власності міста</w:t>
      </w:r>
      <w:r w:rsidR="006B4A66" w:rsidRPr="003308BA">
        <w:rPr>
          <w:sz w:val="28"/>
          <w:szCs w:val="28"/>
          <w:lang w:val="uk-UA"/>
        </w:rPr>
        <w:t>, де проводиться аудит.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.5. Суб'єкти аудиторської діяльності мають право: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7C0E21" w:rsidRPr="003308BA">
        <w:rPr>
          <w:sz w:val="28"/>
          <w:szCs w:val="28"/>
          <w:lang w:val="uk-UA"/>
        </w:rPr>
        <w:t xml:space="preserve">.5.1 ознайомлюватися </w:t>
      </w:r>
      <w:r w:rsidR="006B4A66" w:rsidRPr="003308BA">
        <w:rPr>
          <w:sz w:val="28"/>
          <w:szCs w:val="28"/>
          <w:lang w:val="uk-UA"/>
        </w:rPr>
        <w:t>з матеріалами, цифровою інфраструктурою, електронними інформаційними системами, документами, необхідними для проведення аудиту;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.5.2 отримувати копії документів, необхідних для проведення аудиту.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.6. Суб'єкти аудиторської діяльності повинні: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7C0E21" w:rsidRPr="003308BA">
        <w:rPr>
          <w:sz w:val="28"/>
          <w:szCs w:val="28"/>
          <w:lang w:val="uk-UA"/>
        </w:rPr>
        <w:t>.6.1 керуватися в</w:t>
      </w:r>
      <w:r w:rsidR="006B4A66" w:rsidRPr="003308BA">
        <w:rPr>
          <w:sz w:val="28"/>
          <w:szCs w:val="28"/>
          <w:lang w:val="uk-UA"/>
        </w:rPr>
        <w:t xml:space="preserve"> роботі виключно вимогами чинного законодавства та</w:t>
      </w:r>
      <w:r w:rsidR="007F644C" w:rsidRPr="003308BA">
        <w:rPr>
          <w:sz w:val="28"/>
          <w:szCs w:val="28"/>
          <w:lang w:val="uk-UA"/>
        </w:rPr>
        <w:t xml:space="preserve"> Регламентом</w:t>
      </w:r>
      <w:r w:rsidR="006B4A66" w:rsidRPr="003308BA">
        <w:rPr>
          <w:sz w:val="28"/>
          <w:szCs w:val="28"/>
          <w:lang w:val="uk-UA"/>
        </w:rPr>
        <w:t>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.6.2 об’єктивно та неупереджено здійснювати аудит;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.6.3 об’єктивно відображат</w:t>
      </w:r>
      <w:r w:rsidR="007A0B62" w:rsidRPr="003308BA">
        <w:rPr>
          <w:sz w:val="28"/>
          <w:szCs w:val="28"/>
          <w:lang w:val="uk-UA"/>
        </w:rPr>
        <w:t>и результати проведеного аудиту;</w:t>
      </w:r>
    </w:p>
    <w:p w:rsidR="007A0B62" w:rsidRPr="003308BA" w:rsidRDefault="00DC7DDF" w:rsidP="007A0B62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3308BA" w:rsidRPr="003308BA">
        <w:rPr>
          <w:sz w:val="28"/>
          <w:szCs w:val="28"/>
          <w:lang w:val="uk-UA"/>
        </w:rPr>
        <w:t xml:space="preserve">.6.4 </w:t>
      </w:r>
      <w:r w:rsidRPr="003308BA">
        <w:rPr>
          <w:sz w:val="28"/>
          <w:szCs w:val="28"/>
          <w:lang w:val="uk-UA"/>
        </w:rPr>
        <w:t xml:space="preserve">провадити </w:t>
      </w:r>
      <w:r w:rsidR="007A0B62" w:rsidRPr="003308BA">
        <w:rPr>
          <w:sz w:val="28"/>
          <w:szCs w:val="28"/>
          <w:lang w:val="uk-UA"/>
        </w:rPr>
        <w:t>діяльність відповідно до Міжнародних стандартів аудиту.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.7. Права та обов’язки учасника аудиту.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.7.1. Учасник аудиту має право ознайомлюватися з результатами аудиту.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.7.2. Учасник аудиту повинен: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.7.2.1 сприяти проведенню аудиту;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</w:t>
      </w:r>
      <w:r w:rsidR="006B4A66" w:rsidRPr="003308BA">
        <w:rPr>
          <w:sz w:val="28"/>
          <w:szCs w:val="28"/>
          <w:lang w:val="uk-UA"/>
        </w:rPr>
        <w:t>.7.2.2 надавати матеріали, інші документи, інформацію, копії документів, необхідні для проведення аудиту.</w:t>
      </w:r>
    </w:p>
    <w:p w:rsidR="00DC7DDF" w:rsidRPr="003308BA" w:rsidRDefault="00DC7DDF" w:rsidP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 xml:space="preserve">2.8. Працівники </w:t>
      </w:r>
      <w:r w:rsidRPr="003308BA">
        <w:rPr>
          <w:sz w:val="28"/>
          <w:szCs w:val="28"/>
          <w:lang w:val="uk-UA" w:eastAsia="en-US"/>
        </w:rPr>
        <w:t xml:space="preserve">виконавчих органів міської ради, підприємств, установ, організацій, закладів комунальної власності міста </w:t>
      </w:r>
      <w:r w:rsidRPr="003308BA">
        <w:rPr>
          <w:sz w:val="28"/>
          <w:szCs w:val="28"/>
          <w:lang w:val="uk-UA"/>
        </w:rPr>
        <w:t>несуть відповідальність за підготовку матеріалів, потрібних для проведення аудиту.</w:t>
      </w:r>
    </w:p>
    <w:p w:rsidR="008B5F9E" w:rsidRPr="003308BA" w:rsidRDefault="00DC7DDF" w:rsidP="002F5B88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2.9</w:t>
      </w:r>
      <w:r w:rsidR="006B4A66" w:rsidRPr="003308BA">
        <w:rPr>
          <w:sz w:val="28"/>
          <w:szCs w:val="28"/>
          <w:lang w:val="uk-UA"/>
        </w:rPr>
        <w:t>. Доступ до службової інформації при проведенні аудиту надається в порядку, визначеному чинним законодавством України</w:t>
      </w:r>
      <w:r w:rsidR="007C0E21" w:rsidRPr="003308BA">
        <w:rPr>
          <w:sz w:val="28"/>
          <w:szCs w:val="28"/>
          <w:lang w:val="uk-UA"/>
        </w:rPr>
        <w:t>,</w:t>
      </w:r>
      <w:r w:rsidR="006B4A66" w:rsidRPr="003308BA">
        <w:rPr>
          <w:sz w:val="28"/>
          <w:szCs w:val="28"/>
          <w:lang w:val="uk-UA"/>
        </w:rPr>
        <w:t xml:space="preserve"> Інструкцією про порядок</w:t>
      </w:r>
      <w:r w:rsidR="00364B1C" w:rsidRPr="003308BA">
        <w:rPr>
          <w:lang w:val="uk-UA"/>
        </w:rPr>
        <w:t xml:space="preserve"> </w:t>
      </w:r>
      <w:r w:rsidR="00364B1C" w:rsidRPr="003308BA">
        <w:rPr>
          <w:sz w:val="28"/>
          <w:szCs w:val="28"/>
          <w:lang w:val="uk-UA"/>
        </w:rPr>
        <w:t>ведення</w:t>
      </w:r>
      <w:r w:rsidR="006B4A66" w:rsidRPr="003308BA">
        <w:rPr>
          <w:sz w:val="28"/>
          <w:szCs w:val="28"/>
          <w:lang w:val="uk-UA"/>
        </w:rPr>
        <w:t xml:space="preserve"> об</w:t>
      </w:r>
      <w:r w:rsidR="00364B1C" w:rsidRPr="003308BA">
        <w:rPr>
          <w:sz w:val="28"/>
          <w:szCs w:val="28"/>
          <w:lang w:val="uk-UA"/>
        </w:rPr>
        <w:t>ліку, зберігання, використання й</w:t>
      </w:r>
      <w:r w:rsidR="006B4A66" w:rsidRPr="003308BA">
        <w:rPr>
          <w:sz w:val="28"/>
          <w:szCs w:val="28"/>
          <w:lang w:val="uk-UA"/>
        </w:rPr>
        <w:t xml:space="preserve"> знищення документів та інших матеріальних носіїв, що містять службову інформацію</w:t>
      </w:r>
      <w:r w:rsidR="002F5B88" w:rsidRPr="003308BA">
        <w:rPr>
          <w:sz w:val="28"/>
          <w:szCs w:val="28"/>
          <w:lang w:val="uk-UA"/>
        </w:rPr>
        <w:t>,</w:t>
      </w:r>
      <w:r w:rsidR="006B4A66" w:rsidRPr="003308BA">
        <w:rPr>
          <w:sz w:val="28"/>
          <w:szCs w:val="28"/>
          <w:lang w:val="uk-UA"/>
        </w:rPr>
        <w:t xml:space="preserve"> у </w:t>
      </w:r>
      <w:r w:rsidR="002F5B88" w:rsidRPr="003308BA">
        <w:rPr>
          <w:sz w:val="28"/>
          <w:szCs w:val="28"/>
          <w:lang w:val="uk-UA"/>
        </w:rPr>
        <w:t>виконкомі Криворі</w:t>
      </w:r>
      <w:r w:rsidR="003E6CFE" w:rsidRPr="003308BA">
        <w:rPr>
          <w:sz w:val="28"/>
          <w:szCs w:val="28"/>
          <w:lang w:val="uk-UA"/>
        </w:rPr>
        <w:t>зької міської ради, затвердженою</w:t>
      </w:r>
      <w:r w:rsidR="002F5B88" w:rsidRPr="003308BA">
        <w:rPr>
          <w:sz w:val="28"/>
          <w:szCs w:val="28"/>
          <w:lang w:val="uk-UA"/>
        </w:rPr>
        <w:t xml:space="preserve"> рішенням виконкому міської ради           від 11.04.2018 №198.</w:t>
      </w:r>
    </w:p>
    <w:p w:rsidR="00DC7DDF" w:rsidRPr="003308BA" w:rsidRDefault="00DC7DDF" w:rsidP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 xml:space="preserve">2.10. Працівники виконавчих органів міської ради, </w:t>
      </w:r>
      <w:r w:rsidRPr="003308BA">
        <w:rPr>
          <w:sz w:val="28"/>
          <w:szCs w:val="28"/>
          <w:lang w:val="uk-UA" w:eastAsia="en-US"/>
        </w:rPr>
        <w:t>підприємств, установ, організацій, закладів комунальної власності міста</w:t>
      </w:r>
      <w:r w:rsidRPr="003308BA">
        <w:rPr>
          <w:sz w:val="28"/>
          <w:szCs w:val="28"/>
          <w:lang w:val="uk-UA"/>
        </w:rPr>
        <w:t xml:space="preserve"> зобов'язані створити для </w:t>
      </w:r>
      <w:proofErr w:type="spellStart"/>
      <w:r w:rsidRPr="003308BA">
        <w:rPr>
          <w:sz w:val="28"/>
          <w:szCs w:val="28"/>
          <w:lang w:val="uk-UA"/>
        </w:rPr>
        <w:t>ауди-тора</w:t>
      </w:r>
      <w:proofErr w:type="spellEnd"/>
      <w:r w:rsidRPr="003308BA">
        <w:rPr>
          <w:sz w:val="28"/>
          <w:szCs w:val="28"/>
          <w:lang w:val="uk-UA"/>
        </w:rPr>
        <w:t xml:space="preserve"> належні умови з метою якісного надання аудиторських послуг відповідно до вимог чинного законодавства України, Міжнародних стандартів аудиту.</w:t>
      </w:r>
    </w:p>
    <w:p w:rsidR="008B5F9E" w:rsidRPr="003308BA" w:rsidRDefault="00DC7DDF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2.11</w:t>
      </w:r>
      <w:r w:rsidR="006B4A66" w:rsidRPr="003308BA">
        <w:rPr>
          <w:sz w:val="28"/>
          <w:szCs w:val="28"/>
          <w:lang w:val="uk-UA"/>
        </w:rPr>
        <w:t>. Учасник аудиту при проведенні виїзного аудиту забезпечує представнику суб'єкта аудиторської діяльності місце для роботи, можливість користування службовим зв’язком, комп’ютерною, розмножувальною та і</w:t>
      </w:r>
      <w:r w:rsidR="007C0E21" w:rsidRPr="003308BA">
        <w:rPr>
          <w:sz w:val="28"/>
          <w:szCs w:val="28"/>
          <w:lang w:val="uk-UA"/>
        </w:rPr>
        <w:t>ншою технікою, доступ</w:t>
      </w:r>
      <w:r w:rsidR="006B4A66" w:rsidRPr="003308BA">
        <w:rPr>
          <w:sz w:val="28"/>
          <w:szCs w:val="28"/>
          <w:lang w:val="uk-UA"/>
        </w:rPr>
        <w:t xml:space="preserve"> до електронних баз, систем та програмних комплексів, що використовуються під час автоматизації провадження його діяльності, подання матеріалів, інформації, документів, необхідних для проведення аудиту.</w:t>
      </w:r>
    </w:p>
    <w:p w:rsidR="0061232A" w:rsidRPr="003308BA" w:rsidRDefault="0061232A" w:rsidP="0061232A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 xml:space="preserve">2.12. У разі наявності обставин, що перешкоджають (унеможливлюють) проведенню аудиту (недопущення аудиторів, ненадання необхідних для перевірки документів, наявність інших причин) та/або збору інформації, суб'єкт аудиторської діяльності складає та підписує у двох примірниках акт про </w:t>
      </w:r>
      <w:r w:rsidRPr="003308BA">
        <w:rPr>
          <w:sz w:val="28"/>
          <w:szCs w:val="28"/>
          <w:lang w:val="uk-UA"/>
        </w:rPr>
        <w:lastRenderedPageBreak/>
        <w:t>немож</w:t>
      </w:r>
      <w:r w:rsidR="008F2A69" w:rsidRPr="003308BA">
        <w:rPr>
          <w:sz w:val="28"/>
          <w:szCs w:val="28"/>
          <w:lang w:val="uk-UA"/>
        </w:rPr>
        <w:t>ливість проведення аудиту та, за</w:t>
      </w:r>
      <w:r w:rsidRPr="003308BA">
        <w:rPr>
          <w:sz w:val="28"/>
          <w:szCs w:val="28"/>
          <w:lang w:val="uk-UA"/>
        </w:rPr>
        <w:t xml:space="preserve"> необхідності</w:t>
      </w:r>
      <w:r w:rsidR="008F2A69" w:rsidRPr="003308BA">
        <w:rPr>
          <w:sz w:val="28"/>
          <w:szCs w:val="28"/>
          <w:lang w:val="uk-UA"/>
        </w:rPr>
        <w:t>,</w:t>
      </w:r>
      <w:r w:rsidRPr="003308BA">
        <w:rPr>
          <w:sz w:val="28"/>
          <w:szCs w:val="28"/>
          <w:lang w:val="uk-UA"/>
        </w:rPr>
        <w:t xml:space="preserve"> долучає примірник акта до матеріалів аудиту.</w:t>
      </w:r>
    </w:p>
    <w:p w:rsidR="008B5F9E" w:rsidRPr="003308BA" w:rsidRDefault="0061232A" w:rsidP="007F644C">
      <w:pPr>
        <w:ind w:firstLine="705"/>
        <w:jc w:val="both"/>
        <w:rPr>
          <w:sz w:val="28"/>
          <w:szCs w:val="28"/>
          <w:lang w:val="uk-UA"/>
        </w:rPr>
      </w:pPr>
      <w:r w:rsidRPr="003308BA">
        <w:rPr>
          <w:sz w:val="28"/>
          <w:szCs w:val="28"/>
          <w:lang w:val="uk-UA"/>
        </w:rPr>
        <w:t>2.13</w:t>
      </w:r>
      <w:r w:rsidR="006B4A66" w:rsidRPr="003308BA">
        <w:rPr>
          <w:sz w:val="28"/>
          <w:szCs w:val="28"/>
          <w:lang w:val="uk-UA"/>
        </w:rPr>
        <w:t xml:space="preserve">. Керівник замовника аудиту </w:t>
      </w:r>
      <w:r w:rsidR="006B4A66" w:rsidRPr="003308BA">
        <w:rPr>
          <w:sz w:val="28"/>
          <w:szCs w:val="28"/>
          <w:lang w:val="uk-UA" w:eastAsia="ar-SA"/>
        </w:rPr>
        <w:t>подає зведені результати аудиторської перевірки (звіт незалежного аудитора) на розгляд викон</w:t>
      </w:r>
      <w:r w:rsidR="007C0E21" w:rsidRPr="003308BA">
        <w:rPr>
          <w:sz w:val="28"/>
          <w:szCs w:val="28"/>
          <w:lang w:val="uk-UA" w:eastAsia="ar-SA"/>
        </w:rPr>
        <w:t>кому</w:t>
      </w:r>
      <w:r w:rsidR="006B4A66" w:rsidRPr="003308BA">
        <w:rPr>
          <w:sz w:val="28"/>
          <w:szCs w:val="28"/>
          <w:lang w:val="uk-UA" w:eastAsia="ar-SA"/>
        </w:rPr>
        <w:t xml:space="preserve"> міської ради</w:t>
      </w:r>
      <w:r w:rsidR="006B4A66" w:rsidRPr="003308BA">
        <w:rPr>
          <w:sz w:val="28"/>
          <w:szCs w:val="28"/>
          <w:lang w:val="uk-UA"/>
        </w:rPr>
        <w:t>.</w:t>
      </w:r>
    </w:p>
    <w:p w:rsidR="007F644C" w:rsidRPr="003308BA" w:rsidRDefault="007F644C" w:rsidP="007F644C">
      <w:pPr>
        <w:ind w:firstLine="705"/>
        <w:jc w:val="both"/>
        <w:rPr>
          <w:sz w:val="28"/>
          <w:szCs w:val="28"/>
          <w:lang w:val="uk-UA"/>
        </w:rPr>
      </w:pPr>
    </w:p>
    <w:p w:rsidR="008B5F9E" w:rsidRPr="003308BA" w:rsidRDefault="008B5F9E">
      <w:pPr>
        <w:spacing w:line="192" w:lineRule="auto"/>
        <w:ind w:right="611"/>
        <w:rPr>
          <w:i/>
          <w:color w:val="000000"/>
          <w:sz w:val="28"/>
          <w:szCs w:val="28"/>
          <w:lang w:val="uk-UA"/>
        </w:rPr>
      </w:pPr>
    </w:p>
    <w:p w:rsidR="008B5F9E" w:rsidRPr="003308BA" w:rsidRDefault="008B5F9E">
      <w:pPr>
        <w:spacing w:line="192" w:lineRule="auto"/>
        <w:ind w:right="611"/>
        <w:rPr>
          <w:b/>
          <w:i/>
          <w:color w:val="000000"/>
          <w:sz w:val="28"/>
          <w:szCs w:val="28"/>
          <w:lang w:val="uk-UA"/>
        </w:rPr>
      </w:pPr>
    </w:p>
    <w:p w:rsidR="008B5F9E" w:rsidRPr="003308BA" w:rsidRDefault="006B4A66">
      <w:pPr>
        <w:spacing w:line="192" w:lineRule="auto"/>
        <w:ind w:right="611"/>
        <w:rPr>
          <w:b/>
          <w:i/>
          <w:color w:val="000000"/>
          <w:sz w:val="28"/>
          <w:szCs w:val="28"/>
          <w:lang w:val="uk-UA"/>
        </w:rPr>
      </w:pPr>
      <w:r w:rsidRPr="003308BA"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Тетяна Мала</w:t>
      </w:r>
      <w:bookmarkEnd w:id="0"/>
    </w:p>
    <w:sectPr w:rsidR="008B5F9E" w:rsidRPr="003308BA" w:rsidSect="003308BA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CB" w:rsidRDefault="001C16CB">
      <w:r>
        <w:separator/>
      </w:r>
    </w:p>
  </w:endnote>
  <w:endnote w:type="continuationSeparator" w:id="0">
    <w:p w:rsidR="001C16CB" w:rsidRDefault="001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CB" w:rsidRDefault="001C16CB">
      <w:r>
        <w:separator/>
      </w:r>
    </w:p>
  </w:footnote>
  <w:footnote w:type="continuationSeparator" w:id="0">
    <w:p w:rsidR="001C16CB" w:rsidRDefault="001C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9E" w:rsidRDefault="006B4A66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F9E" w:rsidRDefault="008B5F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9E" w:rsidRDefault="006B4A66">
    <w:pPr>
      <w:pStyle w:val="a9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3308BA">
      <w:rPr>
        <w:rStyle w:val="a5"/>
        <w:noProof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</w:p>
  <w:p w:rsidR="008B5F9E" w:rsidRDefault="008B5F9E">
    <w:pPr>
      <w:pStyle w:val="a9"/>
      <w:rPr>
        <w:lang w:val="uk-UA"/>
      </w:rPr>
    </w:pPr>
  </w:p>
  <w:p w:rsidR="008B5F9E" w:rsidRDefault="008B5F9E">
    <w:pPr>
      <w:pStyle w:val="a9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B"/>
    <w:rsid w:val="000052DA"/>
    <w:rsid w:val="000069D2"/>
    <w:rsid w:val="00006F12"/>
    <w:rsid w:val="00007B09"/>
    <w:rsid w:val="00007B70"/>
    <w:rsid w:val="00011FE8"/>
    <w:rsid w:val="000126F3"/>
    <w:rsid w:val="00012700"/>
    <w:rsid w:val="00013CF9"/>
    <w:rsid w:val="00014EAA"/>
    <w:rsid w:val="000160B1"/>
    <w:rsid w:val="00020554"/>
    <w:rsid w:val="000218F0"/>
    <w:rsid w:val="00022F8B"/>
    <w:rsid w:val="00025B89"/>
    <w:rsid w:val="0002641B"/>
    <w:rsid w:val="000278FF"/>
    <w:rsid w:val="0003049B"/>
    <w:rsid w:val="0003136A"/>
    <w:rsid w:val="0003167C"/>
    <w:rsid w:val="00031C18"/>
    <w:rsid w:val="00033202"/>
    <w:rsid w:val="00033279"/>
    <w:rsid w:val="0003368A"/>
    <w:rsid w:val="00033A73"/>
    <w:rsid w:val="00036CAE"/>
    <w:rsid w:val="00040BA8"/>
    <w:rsid w:val="0004129D"/>
    <w:rsid w:val="00041370"/>
    <w:rsid w:val="00041D23"/>
    <w:rsid w:val="00041F5A"/>
    <w:rsid w:val="00042526"/>
    <w:rsid w:val="00043A8B"/>
    <w:rsid w:val="00044137"/>
    <w:rsid w:val="00046A4F"/>
    <w:rsid w:val="0004745F"/>
    <w:rsid w:val="00051720"/>
    <w:rsid w:val="000536FA"/>
    <w:rsid w:val="000537F2"/>
    <w:rsid w:val="00053AF1"/>
    <w:rsid w:val="00055520"/>
    <w:rsid w:val="000557F3"/>
    <w:rsid w:val="00056460"/>
    <w:rsid w:val="00056CFF"/>
    <w:rsid w:val="0006032A"/>
    <w:rsid w:val="00060EFA"/>
    <w:rsid w:val="00060FAF"/>
    <w:rsid w:val="00063134"/>
    <w:rsid w:val="0006341F"/>
    <w:rsid w:val="000634F7"/>
    <w:rsid w:val="0006366C"/>
    <w:rsid w:val="0006388B"/>
    <w:rsid w:val="00065743"/>
    <w:rsid w:val="00067047"/>
    <w:rsid w:val="00070C66"/>
    <w:rsid w:val="000723B6"/>
    <w:rsid w:val="00072D49"/>
    <w:rsid w:val="0007370C"/>
    <w:rsid w:val="000744C6"/>
    <w:rsid w:val="00076AA9"/>
    <w:rsid w:val="000815A5"/>
    <w:rsid w:val="0008421C"/>
    <w:rsid w:val="00084279"/>
    <w:rsid w:val="00084CFB"/>
    <w:rsid w:val="00087431"/>
    <w:rsid w:val="00087CA3"/>
    <w:rsid w:val="00090E0B"/>
    <w:rsid w:val="00090E73"/>
    <w:rsid w:val="00092426"/>
    <w:rsid w:val="000929BD"/>
    <w:rsid w:val="00092FE6"/>
    <w:rsid w:val="000946B8"/>
    <w:rsid w:val="00094E38"/>
    <w:rsid w:val="00096F30"/>
    <w:rsid w:val="000A02B4"/>
    <w:rsid w:val="000A1BA5"/>
    <w:rsid w:val="000A2125"/>
    <w:rsid w:val="000A3F73"/>
    <w:rsid w:val="000B1616"/>
    <w:rsid w:val="000B35D1"/>
    <w:rsid w:val="000B43BE"/>
    <w:rsid w:val="000B4802"/>
    <w:rsid w:val="000B5BF8"/>
    <w:rsid w:val="000B7326"/>
    <w:rsid w:val="000C29F7"/>
    <w:rsid w:val="000C3155"/>
    <w:rsid w:val="000C7606"/>
    <w:rsid w:val="000D1DF6"/>
    <w:rsid w:val="000D2747"/>
    <w:rsid w:val="000D316E"/>
    <w:rsid w:val="000D45B6"/>
    <w:rsid w:val="000D6C00"/>
    <w:rsid w:val="000E2DB2"/>
    <w:rsid w:val="000E3E3F"/>
    <w:rsid w:val="000E4C64"/>
    <w:rsid w:val="000E6672"/>
    <w:rsid w:val="000E6CFD"/>
    <w:rsid w:val="000E6D8A"/>
    <w:rsid w:val="000E6F4C"/>
    <w:rsid w:val="000E7CBE"/>
    <w:rsid w:val="000F3D1F"/>
    <w:rsid w:val="000F4585"/>
    <w:rsid w:val="000F4613"/>
    <w:rsid w:val="000F6FC9"/>
    <w:rsid w:val="001008B8"/>
    <w:rsid w:val="001014EC"/>
    <w:rsid w:val="00101A65"/>
    <w:rsid w:val="00102AA6"/>
    <w:rsid w:val="00103EE8"/>
    <w:rsid w:val="0010416D"/>
    <w:rsid w:val="001047DC"/>
    <w:rsid w:val="001063C8"/>
    <w:rsid w:val="00106655"/>
    <w:rsid w:val="00110598"/>
    <w:rsid w:val="001123D8"/>
    <w:rsid w:val="00114605"/>
    <w:rsid w:val="001157FD"/>
    <w:rsid w:val="00116395"/>
    <w:rsid w:val="00116706"/>
    <w:rsid w:val="0012039C"/>
    <w:rsid w:val="0012235A"/>
    <w:rsid w:val="00124B4B"/>
    <w:rsid w:val="00124C04"/>
    <w:rsid w:val="00125B96"/>
    <w:rsid w:val="00126531"/>
    <w:rsid w:val="0012786B"/>
    <w:rsid w:val="0013085C"/>
    <w:rsid w:val="00130A1D"/>
    <w:rsid w:val="00131AF4"/>
    <w:rsid w:val="0013223D"/>
    <w:rsid w:val="00133153"/>
    <w:rsid w:val="00133324"/>
    <w:rsid w:val="00135AAB"/>
    <w:rsid w:val="0013606A"/>
    <w:rsid w:val="001361D1"/>
    <w:rsid w:val="00136D24"/>
    <w:rsid w:val="00137496"/>
    <w:rsid w:val="001375A4"/>
    <w:rsid w:val="00137DD5"/>
    <w:rsid w:val="00140108"/>
    <w:rsid w:val="001402BE"/>
    <w:rsid w:val="00141C30"/>
    <w:rsid w:val="00141D83"/>
    <w:rsid w:val="001435CC"/>
    <w:rsid w:val="001442F9"/>
    <w:rsid w:val="00145F38"/>
    <w:rsid w:val="00146E29"/>
    <w:rsid w:val="001473B4"/>
    <w:rsid w:val="001537B6"/>
    <w:rsid w:val="00156E60"/>
    <w:rsid w:val="001600DD"/>
    <w:rsid w:val="00162301"/>
    <w:rsid w:val="00162FC5"/>
    <w:rsid w:val="0016421D"/>
    <w:rsid w:val="00167EF7"/>
    <w:rsid w:val="001752BF"/>
    <w:rsid w:val="00175BFB"/>
    <w:rsid w:val="00177091"/>
    <w:rsid w:val="00177214"/>
    <w:rsid w:val="0017779D"/>
    <w:rsid w:val="001807CC"/>
    <w:rsid w:val="00181E95"/>
    <w:rsid w:val="00187931"/>
    <w:rsid w:val="00192348"/>
    <w:rsid w:val="00192350"/>
    <w:rsid w:val="00192871"/>
    <w:rsid w:val="001935D2"/>
    <w:rsid w:val="0019368C"/>
    <w:rsid w:val="001A040A"/>
    <w:rsid w:val="001A0B7C"/>
    <w:rsid w:val="001A26B0"/>
    <w:rsid w:val="001A3462"/>
    <w:rsid w:val="001A401D"/>
    <w:rsid w:val="001A51A5"/>
    <w:rsid w:val="001A55CB"/>
    <w:rsid w:val="001A6042"/>
    <w:rsid w:val="001A6FFE"/>
    <w:rsid w:val="001A784C"/>
    <w:rsid w:val="001A7C56"/>
    <w:rsid w:val="001A7F29"/>
    <w:rsid w:val="001B1B02"/>
    <w:rsid w:val="001B1D6F"/>
    <w:rsid w:val="001B28A0"/>
    <w:rsid w:val="001B5A6C"/>
    <w:rsid w:val="001B76F8"/>
    <w:rsid w:val="001B7D4C"/>
    <w:rsid w:val="001C00AF"/>
    <w:rsid w:val="001C07D3"/>
    <w:rsid w:val="001C1195"/>
    <w:rsid w:val="001C16CB"/>
    <w:rsid w:val="001C20CB"/>
    <w:rsid w:val="001C2A0E"/>
    <w:rsid w:val="001C3AC4"/>
    <w:rsid w:val="001C3EF2"/>
    <w:rsid w:val="001D18DE"/>
    <w:rsid w:val="001D4436"/>
    <w:rsid w:val="001D4A9B"/>
    <w:rsid w:val="001D4FF9"/>
    <w:rsid w:val="001D7E71"/>
    <w:rsid w:val="001E1794"/>
    <w:rsid w:val="001E19CC"/>
    <w:rsid w:val="001E21F7"/>
    <w:rsid w:val="001E358A"/>
    <w:rsid w:val="001E4501"/>
    <w:rsid w:val="001E5972"/>
    <w:rsid w:val="001E67B7"/>
    <w:rsid w:val="001E7B55"/>
    <w:rsid w:val="001F083E"/>
    <w:rsid w:val="001F0B58"/>
    <w:rsid w:val="001F1319"/>
    <w:rsid w:val="001F1A09"/>
    <w:rsid w:val="001F1EB1"/>
    <w:rsid w:val="001F2518"/>
    <w:rsid w:val="001F268E"/>
    <w:rsid w:val="001F31AC"/>
    <w:rsid w:val="001F3282"/>
    <w:rsid w:val="001F6E52"/>
    <w:rsid w:val="001F725F"/>
    <w:rsid w:val="002004A9"/>
    <w:rsid w:val="00200F2B"/>
    <w:rsid w:val="002037EA"/>
    <w:rsid w:val="00203B35"/>
    <w:rsid w:val="0020461A"/>
    <w:rsid w:val="00205C31"/>
    <w:rsid w:val="002061FC"/>
    <w:rsid w:val="0021162E"/>
    <w:rsid w:val="00213B9E"/>
    <w:rsid w:val="00213BA8"/>
    <w:rsid w:val="002144E0"/>
    <w:rsid w:val="00214A0E"/>
    <w:rsid w:val="00215A30"/>
    <w:rsid w:val="002160FA"/>
    <w:rsid w:val="002170BD"/>
    <w:rsid w:val="002209BB"/>
    <w:rsid w:val="00221336"/>
    <w:rsid w:val="00224610"/>
    <w:rsid w:val="00224A0D"/>
    <w:rsid w:val="00225BED"/>
    <w:rsid w:val="00225EF7"/>
    <w:rsid w:val="002262D2"/>
    <w:rsid w:val="00226A71"/>
    <w:rsid w:val="0023121F"/>
    <w:rsid w:val="00232FDC"/>
    <w:rsid w:val="002362A5"/>
    <w:rsid w:val="00236602"/>
    <w:rsid w:val="00237488"/>
    <w:rsid w:val="00237960"/>
    <w:rsid w:val="0024077E"/>
    <w:rsid w:val="002415B0"/>
    <w:rsid w:val="00244A2A"/>
    <w:rsid w:val="00244FB8"/>
    <w:rsid w:val="002450EE"/>
    <w:rsid w:val="002474B5"/>
    <w:rsid w:val="002476E7"/>
    <w:rsid w:val="00251E4C"/>
    <w:rsid w:val="002520BE"/>
    <w:rsid w:val="0025289E"/>
    <w:rsid w:val="00253580"/>
    <w:rsid w:val="00254012"/>
    <w:rsid w:val="00254CE8"/>
    <w:rsid w:val="00255B8A"/>
    <w:rsid w:val="00255CA2"/>
    <w:rsid w:val="002619EA"/>
    <w:rsid w:val="00265201"/>
    <w:rsid w:val="00267BF4"/>
    <w:rsid w:val="0027237F"/>
    <w:rsid w:val="00273AD2"/>
    <w:rsid w:val="00274115"/>
    <w:rsid w:val="002744CE"/>
    <w:rsid w:val="002748E9"/>
    <w:rsid w:val="0027794C"/>
    <w:rsid w:val="00277E24"/>
    <w:rsid w:val="0028027F"/>
    <w:rsid w:val="00281AFC"/>
    <w:rsid w:val="00281D08"/>
    <w:rsid w:val="00282C0C"/>
    <w:rsid w:val="00282C38"/>
    <w:rsid w:val="00282DB0"/>
    <w:rsid w:val="0028304C"/>
    <w:rsid w:val="00283392"/>
    <w:rsid w:val="00294177"/>
    <w:rsid w:val="00294611"/>
    <w:rsid w:val="00295492"/>
    <w:rsid w:val="00295560"/>
    <w:rsid w:val="00295D65"/>
    <w:rsid w:val="002A4A34"/>
    <w:rsid w:val="002A538C"/>
    <w:rsid w:val="002B031F"/>
    <w:rsid w:val="002B06D1"/>
    <w:rsid w:val="002B20FF"/>
    <w:rsid w:val="002B225C"/>
    <w:rsid w:val="002B29DE"/>
    <w:rsid w:val="002B3180"/>
    <w:rsid w:val="002B3D60"/>
    <w:rsid w:val="002B53F3"/>
    <w:rsid w:val="002B72A2"/>
    <w:rsid w:val="002C0223"/>
    <w:rsid w:val="002C0E19"/>
    <w:rsid w:val="002C1574"/>
    <w:rsid w:val="002C15C6"/>
    <w:rsid w:val="002C19D5"/>
    <w:rsid w:val="002C2705"/>
    <w:rsid w:val="002C2AF6"/>
    <w:rsid w:val="002C3C2B"/>
    <w:rsid w:val="002C401B"/>
    <w:rsid w:val="002C465F"/>
    <w:rsid w:val="002C714B"/>
    <w:rsid w:val="002D19FB"/>
    <w:rsid w:val="002D3B14"/>
    <w:rsid w:val="002D49F3"/>
    <w:rsid w:val="002D4E0B"/>
    <w:rsid w:val="002D5048"/>
    <w:rsid w:val="002E09DB"/>
    <w:rsid w:val="002E3C6C"/>
    <w:rsid w:val="002E3CE3"/>
    <w:rsid w:val="002E7485"/>
    <w:rsid w:val="002E7686"/>
    <w:rsid w:val="002F202D"/>
    <w:rsid w:val="002F250F"/>
    <w:rsid w:val="002F52EA"/>
    <w:rsid w:val="002F5406"/>
    <w:rsid w:val="002F553E"/>
    <w:rsid w:val="002F5B88"/>
    <w:rsid w:val="002F6F66"/>
    <w:rsid w:val="002F7E42"/>
    <w:rsid w:val="00300EEF"/>
    <w:rsid w:val="0030133E"/>
    <w:rsid w:val="00301E89"/>
    <w:rsid w:val="0030202F"/>
    <w:rsid w:val="003049CD"/>
    <w:rsid w:val="00306959"/>
    <w:rsid w:val="003072A7"/>
    <w:rsid w:val="003117EC"/>
    <w:rsid w:val="0031198B"/>
    <w:rsid w:val="003140E0"/>
    <w:rsid w:val="00314C2D"/>
    <w:rsid w:val="00315F51"/>
    <w:rsid w:val="00316023"/>
    <w:rsid w:val="00316582"/>
    <w:rsid w:val="00316BAB"/>
    <w:rsid w:val="00316C0F"/>
    <w:rsid w:val="00316E50"/>
    <w:rsid w:val="003170A6"/>
    <w:rsid w:val="00317628"/>
    <w:rsid w:val="00317C69"/>
    <w:rsid w:val="003231DC"/>
    <w:rsid w:val="00323775"/>
    <w:rsid w:val="003300D6"/>
    <w:rsid w:val="003308BA"/>
    <w:rsid w:val="003325E1"/>
    <w:rsid w:val="0033261B"/>
    <w:rsid w:val="003335DC"/>
    <w:rsid w:val="00333A8A"/>
    <w:rsid w:val="00333F59"/>
    <w:rsid w:val="00334317"/>
    <w:rsid w:val="00334528"/>
    <w:rsid w:val="00334FEF"/>
    <w:rsid w:val="00335591"/>
    <w:rsid w:val="00336F0A"/>
    <w:rsid w:val="0033748D"/>
    <w:rsid w:val="003401E6"/>
    <w:rsid w:val="00340370"/>
    <w:rsid w:val="00340EE5"/>
    <w:rsid w:val="00341DC9"/>
    <w:rsid w:val="00341E30"/>
    <w:rsid w:val="00344243"/>
    <w:rsid w:val="00345E7C"/>
    <w:rsid w:val="00347326"/>
    <w:rsid w:val="00351883"/>
    <w:rsid w:val="0035231C"/>
    <w:rsid w:val="0035244F"/>
    <w:rsid w:val="0035354C"/>
    <w:rsid w:val="00355FEB"/>
    <w:rsid w:val="003572D8"/>
    <w:rsid w:val="003621B8"/>
    <w:rsid w:val="003627C8"/>
    <w:rsid w:val="00362BFE"/>
    <w:rsid w:val="003635A5"/>
    <w:rsid w:val="00364552"/>
    <w:rsid w:val="00364B1C"/>
    <w:rsid w:val="00366452"/>
    <w:rsid w:val="00366B4B"/>
    <w:rsid w:val="003670D5"/>
    <w:rsid w:val="00367572"/>
    <w:rsid w:val="00367B47"/>
    <w:rsid w:val="00370966"/>
    <w:rsid w:val="00372053"/>
    <w:rsid w:val="00374308"/>
    <w:rsid w:val="0037470F"/>
    <w:rsid w:val="00376B13"/>
    <w:rsid w:val="00380563"/>
    <w:rsid w:val="00381082"/>
    <w:rsid w:val="00385EFC"/>
    <w:rsid w:val="00386EB2"/>
    <w:rsid w:val="003875A4"/>
    <w:rsid w:val="00387968"/>
    <w:rsid w:val="00392A51"/>
    <w:rsid w:val="003934EB"/>
    <w:rsid w:val="0039364A"/>
    <w:rsid w:val="003938C0"/>
    <w:rsid w:val="003938C9"/>
    <w:rsid w:val="00393ACC"/>
    <w:rsid w:val="0039535F"/>
    <w:rsid w:val="003962FE"/>
    <w:rsid w:val="00397B60"/>
    <w:rsid w:val="003A0842"/>
    <w:rsid w:val="003A166D"/>
    <w:rsid w:val="003A1BA6"/>
    <w:rsid w:val="003A223E"/>
    <w:rsid w:val="003A54D8"/>
    <w:rsid w:val="003A5C40"/>
    <w:rsid w:val="003A7E9A"/>
    <w:rsid w:val="003B09E5"/>
    <w:rsid w:val="003B4265"/>
    <w:rsid w:val="003B42C9"/>
    <w:rsid w:val="003B4618"/>
    <w:rsid w:val="003B60D0"/>
    <w:rsid w:val="003B7061"/>
    <w:rsid w:val="003C1DF1"/>
    <w:rsid w:val="003C57F8"/>
    <w:rsid w:val="003C6DED"/>
    <w:rsid w:val="003D021F"/>
    <w:rsid w:val="003D1A6F"/>
    <w:rsid w:val="003D25B6"/>
    <w:rsid w:val="003D25F5"/>
    <w:rsid w:val="003D5125"/>
    <w:rsid w:val="003D545A"/>
    <w:rsid w:val="003D7200"/>
    <w:rsid w:val="003E1030"/>
    <w:rsid w:val="003E3DF7"/>
    <w:rsid w:val="003E42B5"/>
    <w:rsid w:val="003E4B3A"/>
    <w:rsid w:val="003E6CFE"/>
    <w:rsid w:val="003F05FD"/>
    <w:rsid w:val="003F290C"/>
    <w:rsid w:val="003F2A8A"/>
    <w:rsid w:val="003F2E42"/>
    <w:rsid w:val="003F69F2"/>
    <w:rsid w:val="003F6CA7"/>
    <w:rsid w:val="004003CA"/>
    <w:rsid w:val="00401857"/>
    <w:rsid w:val="0040221B"/>
    <w:rsid w:val="004022F3"/>
    <w:rsid w:val="004031ED"/>
    <w:rsid w:val="00403F94"/>
    <w:rsid w:val="0040650B"/>
    <w:rsid w:val="00407990"/>
    <w:rsid w:val="00407FE1"/>
    <w:rsid w:val="00411215"/>
    <w:rsid w:val="00412DB0"/>
    <w:rsid w:val="00413874"/>
    <w:rsid w:val="00413EA8"/>
    <w:rsid w:val="00414EEB"/>
    <w:rsid w:val="0042044E"/>
    <w:rsid w:val="00421AC3"/>
    <w:rsid w:val="00423B73"/>
    <w:rsid w:val="00424799"/>
    <w:rsid w:val="00424803"/>
    <w:rsid w:val="00425D3C"/>
    <w:rsid w:val="00430ED9"/>
    <w:rsid w:val="00430FA3"/>
    <w:rsid w:val="00432BB5"/>
    <w:rsid w:val="00433665"/>
    <w:rsid w:val="00434D4D"/>
    <w:rsid w:val="00435E96"/>
    <w:rsid w:val="004369CA"/>
    <w:rsid w:val="004406B2"/>
    <w:rsid w:val="00441C6F"/>
    <w:rsid w:val="00442C17"/>
    <w:rsid w:val="00444990"/>
    <w:rsid w:val="0044499E"/>
    <w:rsid w:val="00444AF6"/>
    <w:rsid w:val="004469CB"/>
    <w:rsid w:val="00450561"/>
    <w:rsid w:val="00450625"/>
    <w:rsid w:val="00450940"/>
    <w:rsid w:val="00450CEB"/>
    <w:rsid w:val="004515EA"/>
    <w:rsid w:val="004519EA"/>
    <w:rsid w:val="004540F5"/>
    <w:rsid w:val="00454381"/>
    <w:rsid w:val="004546A7"/>
    <w:rsid w:val="00454B62"/>
    <w:rsid w:val="00456BB2"/>
    <w:rsid w:val="004572A1"/>
    <w:rsid w:val="00457444"/>
    <w:rsid w:val="004576DF"/>
    <w:rsid w:val="00457D86"/>
    <w:rsid w:val="0046100D"/>
    <w:rsid w:val="004622BC"/>
    <w:rsid w:val="00463348"/>
    <w:rsid w:val="004639FF"/>
    <w:rsid w:val="00465D8E"/>
    <w:rsid w:val="0046685C"/>
    <w:rsid w:val="0046712C"/>
    <w:rsid w:val="0047078B"/>
    <w:rsid w:val="0047271F"/>
    <w:rsid w:val="00473AEE"/>
    <w:rsid w:val="004751C5"/>
    <w:rsid w:val="004762CB"/>
    <w:rsid w:val="00476B15"/>
    <w:rsid w:val="0047704B"/>
    <w:rsid w:val="004805C6"/>
    <w:rsid w:val="0048168D"/>
    <w:rsid w:val="004830FF"/>
    <w:rsid w:val="0048466C"/>
    <w:rsid w:val="00486282"/>
    <w:rsid w:val="00491739"/>
    <w:rsid w:val="0049394F"/>
    <w:rsid w:val="00494331"/>
    <w:rsid w:val="00494F1A"/>
    <w:rsid w:val="00495221"/>
    <w:rsid w:val="00496C40"/>
    <w:rsid w:val="004A0DA0"/>
    <w:rsid w:val="004A20FF"/>
    <w:rsid w:val="004A316B"/>
    <w:rsid w:val="004A3656"/>
    <w:rsid w:val="004A6A72"/>
    <w:rsid w:val="004B1233"/>
    <w:rsid w:val="004B3824"/>
    <w:rsid w:val="004B54B5"/>
    <w:rsid w:val="004B5BC0"/>
    <w:rsid w:val="004B5E68"/>
    <w:rsid w:val="004B798F"/>
    <w:rsid w:val="004C1380"/>
    <w:rsid w:val="004C24B4"/>
    <w:rsid w:val="004C25DB"/>
    <w:rsid w:val="004C395E"/>
    <w:rsid w:val="004C45B8"/>
    <w:rsid w:val="004C4E8A"/>
    <w:rsid w:val="004C501F"/>
    <w:rsid w:val="004C5B94"/>
    <w:rsid w:val="004D01E9"/>
    <w:rsid w:val="004D07C3"/>
    <w:rsid w:val="004D0F2C"/>
    <w:rsid w:val="004D17D6"/>
    <w:rsid w:val="004D3C19"/>
    <w:rsid w:val="004D41C7"/>
    <w:rsid w:val="004E047B"/>
    <w:rsid w:val="004E0F6E"/>
    <w:rsid w:val="004E298B"/>
    <w:rsid w:val="004E3831"/>
    <w:rsid w:val="004E3C7C"/>
    <w:rsid w:val="004E44BD"/>
    <w:rsid w:val="004E4F7C"/>
    <w:rsid w:val="004E74C0"/>
    <w:rsid w:val="004F022D"/>
    <w:rsid w:val="004F2463"/>
    <w:rsid w:val="004F25C2"/>
    <w:rsid w:val="004F3595"/>
    <w:rsid w:val="004F4D79"/>
    <w:rsid w:val="004F5029"/>
    <w:rsid w:val="004F593A"/>
    <w:rsid w:val="004F78A9"/>
    <w:rsid w:val="00504D72"/>
    <w:rsid w:val="005066F8"/>
    <w:rsid w:val="00510C57"/>
    <w:rsid w:val="0051239F"/>
    <w:rsid w:val="0051243A"/>
    <w:rsid w:val="0051284C"/>
    <w:rsid w:val="00516CC7"/>
    <w:rsid w:val="0051751D"/>
    <w:rsid w:val="00517B3D"/>
    <w:rsid w:val="00520D27"/>
    <w:rsid w:val="00523C28"/>
    <w:rsid w:val="00523C8C"/>
    <w:rsid w:val="005244A6"/>
    <w:rsid w:val="00524DEC"/>
    <w:rsid w:val="005270F4"/>
    <w:rsid w:val="00527F4C"/>
    <w:rsid w:val="00530D98"/>
    <w:rsid w:val="00531817"/>
    <w:rsid w:val="005319BA"/>
    <w:rsid w:val="00534020"/>
    <w:rsid w:val="00534507"/>
    <w:rsid w:val="005349DB"/>
    <w:rsid w:val="00535D78"/>
    <w:rsid w:val="00536875"/>
    <w:rsid w:val="0053758C"/>
    <w:rsid w:val="00541A83"/>
    <w:rsid w:val="00541E1E"/>
    <w:rsid w:val="00543241"/>
    <w:rsid w:val="00543E83"/>
    <w:rsid w:val="0054440C"/>
    <w:rsid w:val="00545EC8"/>
    <w:rsid w:val="005468F1"/>
    <w:rsid w:val="005523A1"/>
    <w:rsid w:val="005527C4"/>
    <w:rsid w:val="00555801"/>
    <w:rsid w:val="00555961"/>
    <w:rsid w:val="00555DF3"/>
    <w:rsid w:val="0055686D"/>
    <w:rsid w:val="00556A23"/>
    <w:rsid w:val="00556F15"/>
    <w:rsid w:val="00564262"/>
    <w:rsid w:val="00565612"/>
    <w:rsid w:val="00565954"/>
    <w:rsid w:val="00566066"/>
    <w:rsid w:val="005701E9"/>
    <w:rsid w:val="005704EB"/>
    <w:rsid w:val="00570ACC"/>
    <w:rsid w:val="005724FD"/>
    <w:rsid w:val="005726DE"/>
    <w:rsid w:val="005738E8"/>
    <w:rsid w:val="005748A0"/>
    <w:rsid w:val="005748D5"/>
    <w:rsid w:val="005766C4"/>
    <w:rsid w:val="0058017B"/>
    <w:rsid w:val="005812A9"/>
    <w:rsid w:val="005825BB"/>
    <w:rsid w:val="00583736"/>
    <w:rsid w:val="00584032"/>
    <w:rsid w:val="00584430"/>
    <w:rsid w:val="005848F5"/>
    <w:rsid w:val="00586E05"/>
    <w:rsid w:val="005870FF"/>
    <w:rsid w:val="00587B8E"/>
    <w:rsid w:val="005907CD"/>
    <w:rsid w:val="0059106A"/>
    <w:rsid w:val="005914C5"/>
    <w:rsid w:val="005919A2"/>
    <w:rsid w:val="005925F2"/>
    <w:rsid w:val="005929DF"/>
    <w:rsid w:val="0059315F"/>
    <w:rsid w:val="0059406F"/>
    <w:rsid w:val="00594FCF"/>
    <w:rsid w:val="005961BE"/>
    <w:rsid w:val="00597870"/>
    <w:rsid w:val="005A35D9"/>
    <w:rsid w:val="005A3C21"/>
    <w:rsid w:val="005A3D2C"/>
    <w:rsid w:val="005A781C"/>
    <w:rsid w:val="005B0BDE"/>
    <w:rsid w:val="005B0FB1"/>
    <w:rsid w:val="005B1B4F"/>
    <w:rsid w:val="005B2E87"/>
    <w:rsid w:val="005B47D9"/>
    <w:rsid w:val="005B5148"/>
    <w:rsid w:val="005C0E34"/>
    <w:rsid w:val="005C0F1E"/>
    <w:rsid w:val="005C1598"/>
    <w:rsid w:val="005C2207"/>
    <w:rsid w:val="005C2834"/>
    <w:rsid w:val="005C28FB"/>
    <w:rsid w:val="005C4A9B"/>
    <w:rsid w:val="005C4E9D"/>
    <w:rsid w:val="005C5A92"/>
    <w:rsid w:val="005D0E09"/>
    <w:rsid w:val="005D13B0"/>
    <w:rsid w:val="005D328D"/>
    <w:rsid w:val="005D4AD9"/>
    <w:rsid w:val="005D5D59"/>
    <w:rsid w:val="005D6DBD"/>
    <w:rsid w:val="005D7230"/>
    <w:rsid w:val="005D7605"/>
    <w:rsid w:val="005D765B"/>
    <w:rsid w:val="005E0326"/>
    <w:rsid w:val="005E032C"/>
    <w:rsid w:val="005E18B5"/>
    <w:rsid w:val="005E1C29"/>
    <w:rsid w:val="005E2FA5"/>
    <w:rsid w:val="005E3237"/>
    <w:rsid w:val="005E33E7"/>
    <w:rsid w:val="005E4158"/>
    <w:rsid w:val="005E7219"/>
    <w:rsid w:val="005F167A"/>
    <w:rsid w:val="005F24D4"/>
    <w:rsid w:val="005F443B"/>
    <w:rsid w:val="005F4AAC"/>
    <w:rsid w:val="005F4D10"/>
    <w:rsid w:val="005F553C"/>
    <w:rsid w:val="005F62F3"/>
    <w:rsid w:val="00600393"/>
    <w:rsid w:val="00600AA1"/>
    <w:rsid w:val="00600FE9"/>
    <w:rsid w:val="006019C8"/>
    <w:rsid w:val="00606099"/>
    <w:rsid w:val="00606D6B"/>
    <w:rsid w:val="00610C15"/>
    <w:rsid w:val="00611639"/>
    <w:rsid w:val="00611D0A"/>
    <w:rsid w:val="00611D88"/>
    <w:rsid w:val="0061232A"/>
    <w:rsid w:val="00612E61"/>
    <w:rsid w:val="0061359E"/>
    <w:rsid w:val="00613CFC"/>
    <w:rsid w:val="0061583F"/>
    <w:rsid w:val="00616426"/>
    <w:rsid w:val="00617208"/>
    <w:rsid w:val="00620260"/>
    <w:rsid w:val="006202FC"/>
    <w:rsid w:val="006207A2"/>
    <w:rsid w:val="006245A0"/>
    <w:rsid w:val="006259EE"/>
    <w:rsid w:val="00625AE1"/>
    <w:rsid w:val="00625BBA"/>
    <w:rsid w:val="006263D7"/>
    <w:rsid w:val="00626730"/>
    <w:rsid w:val="00626D40"/>
    <w:rsid w:val="00626DEB"/>
    <w:rsid w:val="00630561"/>
    <w:rsid w:val="00631FC7"/>
    <w:rsid w:val="00634980"/>
    <w:rsid w:val="00636BB1"/>
    <w:rsid w:val="00637B46"/>
    <w:rsid w:val="0064100E"/>
    <w:rsid w:val="00641684"/>
    <w:rsid w:val="00642AE4"/>
    <w:rsid w:val="006437CB"/>
    <w:rsid w:val="00644750"/>
    <w:rsid w:val="00647A5B"/>
    <w:rsid w:val="0065008D"/>
    <w:rsid w:val="00650B4F"/>
    <w:rsid w:val="0065273B"/>
    <w:rsid w:val="00652A75"/>
    <w:rsid w:val="00653E0C"/>
    <w:rsid w:val="00654904"/>
    <w:rsid w:val="00654AB4"/>
    <w:rsid w:val="006617C7"/>
    <w:rsid w:val="0066186F"/>
    <w:rsid w:val="00661F87"/>
    <w:rsid w:val="00662B06"/>
    <w:rsid w:val="00663208"/>
    <w:rsid w:val="0066348C"/>
    <w:rsid w:val="006642EB"/>
    <w:rsid w:val="00664A73"/>
    <w:rsid w:val="00664C4B"/>
    <w:rsid w:val="006709B8"/>
    <w:rsid w:val="006712C1"/>
    <w:rsid w:val="006717D9"/>
    <w:rsid w:val="00671848"/>
    <w:rsid w:val="00671CBC"/>
    <w:rsid w:val="00672441"/>
    <w:rsid w:val="006724FD"/>
    <w:rsid w:val="006739FD"/>
    <w:rsid w:val="00674A2A"/>
    <w:rsid w:val="00674C6E"/>
    <w:rsid w:val="00675D04"/>
    <w:rsid w:val="006775CA"/>
    <w:rsid w:val="00680A76"/>
    <w:rsid w:val="00680B3F"/>
    <w:rsid w:val="0068177F"/>
    <w:rsid w:val="006818E5"/>
    <w:rsid w:val="006827CF"/>
    <w:rsid w:val="00682EB7"/>
    <w:rsid w:val="0068371D"/>
    <w:rsid w:val="00685AA5"/>
    <w:rsid w:val="006875B4"/>
    <w:rsid w:val="0068761E"/>
    <w:rsid w:val="006919AD"/>
    <w:rsid w:val="0069315C"/>
    <w:rsid w:val="00693F60"/>
    <w:rsid w:val="006941F7"/>
    <w:rsid w:val="006947A2"/>
    <w:rsid w:val="00695EB6"/>
    <w:rsid w:val="00695F98"/>
    <w:rsid w:val="00696513"/>
    <w:rsid w:val="006A0FC2"/>
    <w:rsid w:val="006A49EC"/>
    <w:rsid w:val="006A56D8"/>
    <w:rsid w:val="006A5BCB"/>
    <w:rsid w:val="006B1E11"/>
    <w:rsid w:val="006B2507"/>
    <w:rsid w:val="006B2999"/>
    <w:rsid w:val="006B3ECA"/>
    <w:rsid w:val="006B4A66"/>
    <w:rsid w:val="006B4C88"/>
    <w:rsid w:val="006B5A7A"/>
    <w:rsid w:val="006B66AD"/>
    <w:rsid w:val="006C2293"/>
    <w:rsid w:val="006C2BD3"/>
    <w:rsid w:val="006C463C"/>
    <w:rsid w:val="006C549D"/>
    <w:rsid w:val="006C5D31"/>
    <w:rsid w:val="006C6AA3"/>
    <w:rsid w:val="006C7CFD"/>
    <w:rsid w:val="006D0F9F"/>
    <w:rsid w:val="006D1F47"/>
    <w:rsid w:val="006D21C3"/>
    <w:rsid w:val="006D2E04"/>
    <w:rsid w:val="006D4B51"/>
    <w:rsid w:val="006D5B35"/>
    <w:rsid w:val="006D7408"/>
    <w:rsid w:val="006E01DF"/>
    <w:rsid w:val="006E0948"/>
    <w:rsid w:val="006E51F5"/>
    <w:rsid w:val="006E5D60"/>
    <w:rsid w:val="006E5D81"/>
    <w:rsid w:val="006F27A5"/>
    <w:rsid w:val="006F31BC"/>
    <w:rsid w:val="006F3718"/>
    <w:rsid w:val="006F68C0"/>
    <w:rsid w:val="006F6FAF"/>
    <w:rsid w:val="006F7482"/>
    <w:rsid w:val="00700064"/>
    <w:rsid w:val="00700960"/>
    <w:rsid w:val="00701D1D"/>
    <w:rsid w:val="00701D59"/>
    <w:rsid w:val="007022CD"/>
    <w:rsid w:val="00703B6B"/>
    <w:rsid w:val="007075B6"/>
    <w:rsid w:val="0071192A"/>
    <w:rsid w:val="00711EA8"/>
    <w:rsid w:val="00712310"/>
    <w:rsid w:val="00713C86"/>
    <w:rsid w:val="007152DB"/>
    <w:rsid w:val="00715CA9"/>
    <w:rsid w:val="007164B9"/>
    <w:rsid w:val="0071766B"/>
    <w:rsid w:val="0072109D"/>
    <w:rsid w:val="00722E3A"/>
    <w:rsid w:val="0072391F"/>
    <w:rsid w:val="0072393A"/>
    <w:rsid w:val="00725EE9"/>
    <w:rsid w:val="00727AFA"/>
    <w:rsid w:val="00727BBF"/>
    <w:rsid w:val="00730089"/>
    <w:rsid w:val="00731164"/>
    <w:rsid w:val="007324B2"/>
    <w:rsid w:val="00734FA5"/>
    <w:rsid w:val="00735C59"/>
    <w:rsid w:val="00737AF2"/>
    <w:rsid w:val="00740316"/>
    <w:rsid w:val="007406E6"/>
    <w:rsid w:val="00743203"/>
    <w:rsid w:val="00743742"/>
    <w:rsid w:val="007467C1"/>
    <w:rsid w:val="00747746"/>
    <w:rsid w:val="00752B56"/>
    <w:rsid w:val="0075390E"/>
    <w:rsid w:val="00757399"/>
    <w:rsid w:val="007611E1"/>
    <w:rsid w:val="0076280D"/>
    <w:rsid w:val="00762AD3"/>
    <w:rsid w:val="0077164C"/>
    <w:rsid w:val="00772F58"/>
    <w:rsid w:val="00773549"/>
    <w:rsid w:val="00773AB2"/>
    <w:rsid w:val="007775C2"/>
    <w:rsid w:val="0078289E"/>
    <w:rsid w:val="0078291D"/>
    <w:rsid w:val="00784972"/>
    <w:rsid w:val="007908AF"/>
    <w:rsid w:val="00790ED6"/>
    <w:rsid w:val="007919EB"/>
    <w:rsid w:val="00792632"/>
    <w:rsid w:val="007956CA"/>
    <w:rsid w:val="007A0B62"/>
    <w:rsid w:val="007A1A00"/>
    <w:rsid w:val="007A2F62"/>
    <w:rsid w:val="007A3B5F"/>
    <w:rsid w:val="007A3F7B"/>
    <w:rsid w:val="007A55C7"/>
    <w:rsid w:val="007A71E5"/>
    <w:rsid w:val="007A7EC8"/>
    <w:rsid w:val="007B1BCD"/>
    <w:rsid w:val="007B243A"/>
    <w:rsid w:val="007B2608"/>
    <w:rsid w:val="007B4B1D"/>
    <w:rsid w:val="007B5231"/>
    <w:rsid w:val="007C04C1"/>
    <w:rsid w:val="007C0E21"/>
    <w:rsid w:val="007C2890"/>
    <w:rsid w:val="007C4FAB"/>
    <w:rsid w:val="007C5820"/>
    <w:rsid w:val="007C5881"/>
    <w:rsid w:val="007C61FF"/>
    <w:rsid w:val="007C6A5E"/>
    <w:rsid w:val="007D089A"/>
    <w:rsid w:val="007D1A39"/>
    <w:rsid w:val="007D2D21"/>
    <w:rsid w:val="007D2D25"/>
    <w:rsid w:val="007D3FBF"/>
    <w:rsid w:val="007D4496"/>
    <w:rsid w:val="007D4FBD"/>
    <w:rsid w:val="007D65E0"/>
    <w:rsid w:val="007D70F9"/>
    <w:rsid w:val="007E1D4B"/>
    <w:rsid w:val="007E4631"/>
    <w:rsid w:val="007E663D"/>
    <w:rsid w:val="007E7AD8"/>
    <w:rsid w:val="007F3B75"/>
    <w:rsid w:val="007F3EF2"/>
    <w:rsid w:val="007F3F69"/>
    <w:rsid w:val="007F5411"/>
    <w:rsid w:val="007F56ED"/>
    <w:rsid w:val="007F58EB"/>
    <w:rsid w:val="007F644C"/>
    <w:rsid w:val="007F7ACE"/>
    <w:rsid w:val="007F7C70"/>
    <w:rsid w:val="00801862"/>
    <w:rsid w:val="00801D66"/>
    <w:rsid w:val="008034DC"/>
    <w:rsid w:val="008038C3"/>
    <w:rsid w:val="0080400E"/>
    <w:rsid w:val="00806D86"/>
    <w:rsid w:val="00807989"/>
    <w:rsid w:val="0081015D"/>
    <w:rsid w:val="008104D8"/>
    <w:rsid w:val="008111FA"/>
    <w:rsid w:val="00811766"/>
    <w:rsid w:val="00814731"/>
    <w:rsid w:val="0081474A"/>
    <w:rsid w:val="00816D66"/>
    <w:rsid w:val="00817E4B"/>
    <w:rsid w:val="008207DE"/>
    <w:rsid w:val="00820E59"/>
    <w:rsid w:val="008250C6"/>
    <w:rsid w:val="00827238"/>
    <w:rsid w:val="008304E9"/>
    <w:rsid w:val="008313E3"/>
    <w:rsid w:val="00832368"/>
    <w:rsid w:val="0083390B"/>
    <w:rsid w:val="008344CD"/>
    <w:rsid w:val="00834C0E"/>
    <w:rsid w:val="00834F5D"/>
    <w:rsid w:val="00835213"/>
    <w:rsid w:val="008357EE"/>
    <w:rsid w:val="008362AA"/>
    <w:rsid w:val="0083772E"/>
    <w:rsid w:val="00837E64"/>
    <w:rsid w:val="00841144"/>
    <w:rsid w:val="008422B0"/>
    <w:rsid w:val="00842613"/>
    <w:rsid w:val="00843839"/>
    <w:rsid w:val="0084471D"/>
    <w:rsid w:val="0084766D"/>
    <w:rsid w:val="00847B2D"/>
    <w:rsid w:val="008501E6"/>
    <w:rsid w:val="0085081D"/>
    <w:rsid w:val="00851A99"/>
    <w:rsid w:val="00853946"/>
    <w:rsid w:val="00853FD6"/>
    <w:rsid w:val="00855D10"/>
    <w:rsid w:val="00856C14"/>
    <w:rsid w:val="008633D2"/>
    <w:rsid w:val="0086446D"/>
    <w:rsid w:val="008654DF"/>
    <w:rsid w:val="00866AF8"/>
    <w:rsid w:val="00867C3D"/>
    <w:rsid w:val="00872118"/>
    <w:rsid w:val="00875847"/>
    <w:rsid w:val="008779CF"/>
    <w:rsid w:val="00880D8E"/>
    <w:rsid w:val="0088252B"/>
    <w:rsid w:val="00884639"/>
    <w:rsid w:val="0088491E"/>
    <w:rsid w:val="00884DD3"/>
    <w:rsid w:val="0088782A"/>
    <w:rsid w:val="00890536"/>
    <w:rsid w:val="008911FD"/>
    <w:rsid w:val="008914CD"/>
    <w:rsid w:val="00891898"/>
    <w:rsid w:val="0089272B"/>
    <w:rsid w:val="00897352"/>
    <w:rsid w:val="0089748D"/>
    <w:rsid w:val="008A0784"/>
    <w:rsid w:val="008A1236"/>
    <w:rsid w:val="008A5348"/>
    <w:rsid w:val="008A7EA8"/>
    <w:rsid w:val="008B0695"/>
    <w:rsid w:val="008B1113"/>
    <w:rsid w:val="008B1229"/>
    <w:rsid w:val="008B3AED"/>
    <w:rsid w:val="008B41B4"/>
    <w:rsid w:val="008B5376"/>
    <w:rsid w:val="008B5EFE"/>
    <w:rsid w:val="008B5F9E"/>
    <w:rsid w:val="008C1766"/>
    <w:rsid w:val="008C1883"/>
    <w:rsid w:val="008C2CD7"/>
    <w:rsid w:val="008C3FAD"/>
    <w:rsid w:val="008C5382"/>
    <w:rsid w:val="008C6D12"/>
    <w:rsid w:val="008D0532"/>
    <w:rsid w:val="008D078B"/>
    <w:rsid w:val="008D08CB"/>
    <w:rsid w:val="008D16F1"/>
    <w:rsid w:val="008D2C86"/>
    <w:rsid w:val="008D34F3"/>
    <w:rsid w:val="008D3DE2"/>
    <w:rsid w:val="008D47D9"/>
    <w:rsid w:val="008D4E3C"/>
    <w:rsid w:val="008E2F24"/>
    <w:rsid w:val="008E7453"/>
    <w:rsid w:val="008E7BC0"/>
    <w:rsid w:val="008F0EE6"/>
    <w:rsid w:val="008F2A69"/>
    <w:rsid w:val="008F364F"/>
    <w:rsid w:val="008F4455"/>
    <w:rsid w:val="008F49B5"/>
    <w:rsid w:val="008F50C3"/>
    <w:rsid w:val="008F59D5"/>
    <w:rsid w:val="00901DDC"/>
    <w:rsid w:val="00902830"/>
    <w:rsid w:val="00902E3A"/>
    <w:rsid w:val="00903C72"/>
    <w:rsid w:val="00904B1D"/>
    <w:rsid w:val="00905820"/>
    <w:rsid w:val="00906477"/>
    <w:rsid w:val="00911416"/>
    <w:rsid w:val="00911B06"/>
    <w:rsid w:val="00911F58"/>
    <w:rsid w:val="009120D6"/>
    <w:rsid w:val="00912D2F"/>
    <w:rsid w:val="00913E9B"/>
    <w:rsid w:val="0091445A"/>
    <w:rsid w:val="0091620B"/>
    <w:rsid w:val="00916B77"/>
    <w:rsid w:val="0092068B"/>
    <w:rsid w:val="009221B5"/>
    <w:rsid w:val="009228F7"/>
    <w:rsid w:val="009235DA"/>
    <w:rsid w:val="0092495E"/>
    <w:rsid w:val="00925002"/>
    <w:rsid w:val="00925F3B"/>
    <w:rsid w:val="00926264"/>
    <w:rsid w:val="00926775"/>
    <w:rsid w:val="00933494"/>
    <w:rsid w:val="009364EA"/>
    <w:rsid w:val="009406D3"/>
    <w:rsid w:val="00942774"/>
    <w:rsid w:val="00943F23"/>
    <w:rsid w:val="009441FE"/>
    <w:rsid w:val="00944ADF"/>
    <w:rsid w:val="0094653B"/>
    <w:rsid w:val="00947251"/>
    <w:rsid w:val="00953DDC"/>
    <w:rsid w:val="0095469A"/>
    <w:rsid w:val="00954EE8"/>
    <w:rsid w:val="00955D53"/>
    <w:rsid w:val="00955E02"/>
    <w:rsid w:val="00956F3B"/>
    <w:rsid w:val="0095798A"/>
    <w:rsid w:val="009610DD"/>
    <w:rsid w:val="0096154B"/>
    <w:rsid w:val="00962032"/>
    <w:rsid w:val="00962C94"/>
    <w:rsid w:val="00962FB6"/>
    <w:rsid w:val="009654D9"/>
    <w:rsid w:val="00967AC7"/>
    <w:rsid w:val="009708DF"/>
    <w:rsid w:val="0097216D"/>
    <w:rsid w:val="0097260D"/>
    <w:rsid w:val="00973AA1"/>
    <w:rsid w:val="00976A14"/>
    <w:rsid w:val="00976DFF"/>
    <w:rsid w:val="00981480"/>
    <w:rsid w:val="009840CA"/>
    <w:rsid w:val="0098680C"/>
    <w:rsid w:val="009875DE"/>
    <w:rsid w:val="00991703"/>
    <w:rsid w:val="009927DD"/>
    <w:rsid w:val="00993B43"/>
    <w:rsid w:val="009947A0"/>
    <w:rsid w:val="00994D11"/>
    <w:rsid w:val="00996AA7"/>
    <w:rsid w:val="009970D1"/>
    <w:rsid w:val="009A5AA5"/>
    <w:rsid w:val="009A60C4"/>
    <w:rsid w:val="009A71C1"/>
    <w:rsid w:val="009A7635"/>
    <w:rsid w:val="009A777C"/>
    <w:rsid w:val="009B1CFA"/>
    <w:rsid w:val="009B3776"/>
    <w:rsid w:val="009B3E55"/>
    <w:rsid w:val="009B51B0"/>
    <w:rsid w:val="009B5F87"/>
    <w:rsid w:val="009B6127"/>
    <w:rsid w:val="009B66A5"/>
    <w:rsid w:val="009B66D6"/>
    <w:rsid w:val="009B7497"/>
    <w:rsid w:val="009C0BA3"/>
    <w:rsid w:val="009C0F50"/>
    <w:rsid w:val="009C100B"/>
    <w:rsid w:val="009C235A"/>
    <w:rsid w:val="009C2785"/>
    <w:rsid w:val="009C2ACE"/>
    <w:rsid w:val="009C2CF4"/>
    <w:rsid w:val="009C33EF"/>
    <w:rsid w:val="009C3424"/>
    <w:rsid w:val="009C3CCC"/>
    <w:rsid w:val="009C3FE5"/>
    <w:rsid w:val="009C4748"/>
    <w:rsid w:val="009C6744"/>
    <w:rsid w:val="009D027B"/>
    <w:rsid w:val="009D0977"/>
    <w:rsid w:val="009D0CC5"/>
    <w:rsid w:val="009D539A"/>
    <w:rsid w:val="009D5C14"/>
    <w:rsid w:val="009D781D"/>
    <w:rsid w:val="009E1163"/>
    <w:rsid w:val="009E2DCA"/>
    <w:rsid w:val="009E40AC"/>
    <w:rsid w:val="009E546F"/>
    <w:rsid w:val="009E5F68"/>
    <w:rsid w:val="009F247C"/>
    <w:rsid w:val="009F67C2"/>
    <w:rsid w:val="009F74B0"/>
    <w:rsid w:val="00A0211F"/>
    <w:rsid w:val="00A04AD3"/>
    <w:rsid w:val="00A04FCA"/>
    <w:rsid w:val="00A07355"/>
    <w:rsid w:val="00A07494"/>
    <w:rsid w:val="00A100E2"/>
    <w:rsid w:val="00A10BAF"/>
    <w:rsid w:val="00A138B0"/>
    <w:rsid w:val="00A13D82"/>
    <w:rsid w:val="00A14361"/>
    <w:rsid w:val="00A16608"/>
    <w:rsid w:val="00A1728B"/>
    <w:rsid w:val="00A17358"/>
    <w:rsid w:val="00A17F11"/>
    <w:rsid w:val="00A21A96"/>
    <w:rsid w:val="00A223F1"/>
    <w:rsid w:val="00A235C0"/>
    <w:rsid w:val="00A23E1A"/>
    <w:rsid w:val="00A25DAF"/>
    <w:rsid w:val="00A31F57"/>
    <w:rsid w:val="00A33AC7"/>
    <w:rsid w:val="00A33B90"/>
    <w:rsid w:val="00A34CDA"/>
    <w:rsid w:val="00A3581C"/>
    <w:rsid w:val="00A35BF9"/>
    <w:rsid w:val="00A35C0E"/>
    <w:rsid w:val="00A36B72"/>
    <w:rsid w:val="00A37259"/>
    <w:rsid w:val="00A372E3"/>
    <w:rsid w:val="00A373B0"/>
    <w:rsid w:val="00A37D83"/>
    <w:rsid w:val="00A41E8E"/>
    <w:rsid w:val="00A433CA"/>
    <w:rsid w:val="00A447DD"/>
    <w:rsid w:val="00A466A0"/>
    <w:rsid w:val="00A47197"/>
    <w:rsid w:val="00A47C1F"/>
    <w:rsid w:val="00A502C9"/>
    <w:rsid w:val="00A5047C"/>
    <w:rsid w:val="00A50B96"/>
    <w:rsid w:val="00A53ED7"/>
    <w:rsid w:val="00A5537A"/>
    <w:rsid w:val="00A602EA"/>
    <w:rsid w:val="00A60C4A"/>
    <w:rsid w:val="00A618D9"/>
    <w:rsid w:val="00A624A3"/>
    <w:rsid w:val="00A6306F"/>
    <w:rsid w:val="00A6336E"/>
    <w:rsid w:val="00A70944"/>
    <w:rsid w:val="00A73C3D"/>
    <w:rsid w:val="00A74946"/>
    <w:rsid w:val="00A7659F"/>
    <w:rsid w:val="00A812EE"/>
    <w:rsid w:val="00A81FBC"/>
    <w:rsid w:val="00A82672"/>
    <w:rsid w:val="00A827F4"/>
    <w:rsid w:val="00A82B3E"/>
    <w:rsid w:val="00A84AAA"/>
    <w:rsid w:val="00A852E0"/>
    <w:rsid w:val="00A86814"/>
    <w:rsid w:val="00A92981"/>
    <w:rsid w:val="00A92A7A"/>
    <w:rsid w:val="00AA0D77"/>
    <w:rsid w:val="00AA1709"/>
    <w:rsid w:val="00AA1CB0"/>
    <w:rsid w:val="00AA2A02"/>
    <w:rsid w:val="00AA2E71"/>
    <w:rsid w:val="00AA329B"/>
    <w:rsid w:val="00AA6BFE"/>
    <w:rsid w:val="00AA7F43"/>
    <w:rsid w:val="00AB190C"/>
    <w:rsid w:val="00AB220F"/>
    <w:rsid w:val="00AB3445"/>
    <w:rsid w:val="00AB366B"/>
    <w:rsid w:val="00AB5198"/>
    <w:rsid w:val="00AB6CD6"/>
    <w:rsid w:val="00AB71E8"/>
    <w:rsid w:val="00AB72D4"/>
    <w:rsid w:val="00AC2F9A"/>
    <w:rsid w:val="00AC3B4A"/>
    <w:rsid w:val="00AC4178"/>
    <w:rsid w:val="00AC5600"/>
    <w:rsid w:val="00AD15FC"/>
    <w:rsid w:val="00AD4134"/>
    <w:rsid w:val="00AE0152"/>
    <w:rsid w:val="00AE08D4"/>
    <w:rsid w:val="00AE3A07"/>
    <w:rsid w:val="00AE3DE0"/>
    <w:rsid w:val="00AE40AE"/>
    <w:rsid w:val="00AE4228"/>
    <w:rsid w:val="00AE5811"/>
    <w:rsid w:val="00AE6B91"/>
    <w:rsid w:val="00AE6E35"/>
    <w:rsid w:val="00AF031D"/>
    <w:rsid w:val="00AF18D2"/>
    <w:rsid w:val="00AF7664"/>
    <w:rsid w:val="00AF7D6B"/>
    <w:rsid w:val="00B00243"/>
    <w:rsid w:val="00B03740"/>
    <w:rsid w:val="00B03C37"/>
    <w:rsid w:val="00B04BF0"/>
    <w:rsid w:val="00B054A4"/>
    <w:rsid w:val="00B05E1D"/>
    <w:rsid w:val="00B0685C"/>
    <w:rsid w:val="00B06EA2"/>
    <w:rsid w:val="00B07444"/>
    <w:rsid w:val="00B075F1"/>
    <w:rsid w:val="00B07B40"/>
    <w:rsid w:val="00B11DDE"/>
    <w:rsid w:val="00B1236B"/>
    <w:rsid w:val="00B12F58"/>
    <w:rsid w:val="00B138DF"/>
    <w:rsid w:val="00B13B8B"/>
    <w:rsid w:val="00B141E8"/>
    <w:rsid w:val="00B15169"/>
    <w:rsid w:val="00B1630C"/>
    <w:rsid w:val="00B21DC2"/>
    <w:rsid w:val="00B222C1"/>
    <w:rsid w:val="00B258CA"/>
    <w:rsid w:val="00B262FE"/>
    <w:rsid w:val="00B27DA0"/>
    <w:rsid w:val="00B317E3"/>
    <w:rsid w:val="00B31878"/>
    <w:rsid w:val="00B342D5"/>
    <w:rsid w:val="00B42548"/>
    <w:rsid w:val="00B44079"/>
    <w:rsid w:val="00B475DC"/>
    <w:rsid w:val="00B47C6D"/>
    <w:rsid w:val="00B50514"/>
    <w:rsid w:val="00B5052B"/>
    <w:rsid w:val="00B50909"/>
    <w:rsid w:val="00B5133E"/>
    <w:rsid w:val="00B515C3"/>
    <w:rsid w:val="00B51CB8"/>
    <w:rsid w:val="00B52E15"/>
    <w:rsid w:val="00B53F64"/>
    <w:rsid w:val="00B54F97"/>
    <w:rsid w:val="00B552E5"/>
    <w:rsid w:val="00B554A0"/>
    <w:rsid w:val="00B57B19"/>
    <w:rsid w:val="00B57E25"/>
    <w:rsid w:val="00B60499"/>
    <w:rsid w:val="00B628D9"/>
    <w:rsid w:val="00B64F20"/>
    <w:rsid w:val="00B673E8"/>
    <w:rsid w:val="00B67554"/>
    <w:rsid w:val="00B67562"/>
    <w:rsid w:val="00B67B78"/>
    <w:rsid w:val="00B67C0C"/>
    <w:rsid w:val="00B70FD6"/>
    <w:rsid w:val="00B7108C"/>
    <w:rsid w:val="00B73CF3"/>
    <w:rsid w:val="00B751A9"/>
    <w:rsid w:val="00B756F4"/>
    <w:rsid w:val="00B769BA"/>
    <w:rsid w:val="00B7799D"/>
    <w:rsid w:val="00B81CBA"/>
    <w:rsid w:val="00B82C93"/>
    <w:rsid w:val="00B85D1A"/>
    <w:rsid w:val="00B86721"/>
    <w:rsid w:val="00B86E58"/>
    <w:rsid w:val="00B86E98"/>
    <w:rsid w:val="00B91442"/>
    <w:rsid w:val="00B91B04"/>
    <w:rsid w:val="00B958CE"/>
    <w:rsid w:val="00B969AB"/>
    <w:rsid w:val="00B97BBE"/>
    <w:rsid w:val="00BA024F"/>
    <w:rsid w:val="00BA13E4"/>
    <w:rsid w:val="00BA1A9F"/>
    <w:rsid w:val="00BA239B"/>
    <w:rsid w:val="00BA4699"/>
    <w:rsid w:val="00BA5481"/>
    <w:rsid w:val="00BA6047"/>
    <w:rsid w:val="00BB02F6"/>
    <w:rsid w:val="00BB1119"/>
    <w:rsid w:val="00BB1611"/>
    <w:rsid w:val="00BB378E"/>
    <w:rsid w:val="00BB4DA4"/>
    <w:rsid w:val="00BB5A1F"/>
    <w:rsid w:val="00BB5AE4"/>
    <w:rsid w:val="00BB6DE2"/>
    <w:rsid w:val="00BB6EB2"/>
    <w:rsid w:val="00BC0D56"/>
    <w:rsid w:val="00BC3338"/>
    <w:rsid w:val="00BC3BC7"/>
    <w:rsid w:val="00BC6A56"/>
    <w:rsid w:val="00BD4159"/>
    <w:rsid w:val="00BD5F76"/>
    <w:rsid w:val="00BD76B3"/>
    <w:rsid w:val="00BE15F8"/>
    <w:rsid w:val="00BE2120"/>
    <w:rsid w:val="00BE301A"/>
    <w:rsid w:val="00BE7664"/>
    <w:rsid w:val="00BF0212"/>
    <w:rsid w:val="00BF2F3A"/>
    <w:rsid w:val="00BF5C5A"/>
    <w:rsid w:val="00BF62C9"/>
    <w:rsid w:val="00C0070D"/>
    <w:rsid w:val="00C008EF"/>
    <w:rsid w:val="00C02797"/>
    <w:rsid w:val="00C03066"/>
    <w:rsid w:val="00C03169"/>
    <w:rsid w:val="00C03A96"/>
    <w:rsid w:val="00C03ECC"/>
    <w:rsid w:val="00C047E1"/>
    <w:rsid w:val="00C0495E"/>
    <w:rsid w:val="00C06693"/>
    <w:rsid w:val="00C10555"/>
    <w:rsid w:val="00C110AE"/>
    <w:rsid w:val="00C12274"/>
    <w:rsid w:val="00C13DD0"/>
    <w:rsid w:val="00C162F4"/>
    <w:rsid w:val="00C17848"/>
    <w:rsid w:val="00C17C28"/>
    <w:rsid w:val="00C20798"/>
    <w:rsid w:val="00C21AB7"/>
    <w:rsid w:val="00C2294D"/>
    <w:rsid w:val="00C30014"/>
    <w:rsid w:val="00C30673"/>
    <w:rsid w:val="00C307A3"/>
    <w:rsid w:val="00C37DBD"/>
    <w:rsid w:val="00C41FBF"/>
    <w:rsid w:val="00C4275F"/>
    <w:rsid w:val="00C51693"/>
    <w:rsid w:val="00C51A08"/>
    <w:rsid w:val="00C52317"/>
    <w:rsid w:val="00C55608"/>
    <w:rsid w:val="00C5566F"/>
    <w:rsid w:val="00C55994"/>
    <w:rsid w:val="00C56C35"/>
    <w:rsid w:val="00C56E6C"/>
    <w:rsid w:val="00C56F28"/>
    <w:rsid w:val="00C5705D"/>
    <w:rsid w:val="00C57853"/>
    <w:rsid w:val="00C57D76"/>
    <w:rsid w:val="00C61037"/>
    <w:rsid w:val="00C61651"/>
    <w:rsid w:val="00C633F1"/>
    <w:rsid w:val="00C641CB"/>
    <w:rsid w:val="00C64595"/>
    <w:rsid w:val="00C66430"/>
    <w:rsid w:val="00C668FB"/>
    <w:rsid w:val="00C71EC3"/>
    <w:rsid w:val="00C71EE7"/>
    <w:rsid w:val="00C75285"/>
    <w:rsid w:val="00C755FA"/>
    <w:rsid w:val="00C767C8"/>
    <w:rsid w:val="00C80931"/>
    <w:rsid w:val="00C82AE8"/>
    <w:rsid w:val="00C861B0"/>
    <w:rsid w:val="00C871CE"/>
    <w:rsid w:val="00C87368"/>
    <w:rsid w:val="00C950DA"/>
    <w:rsid w:val="00C96B28"/>
    <w:rsid w:val="00CA1615"/>
    <w:rsid w:val="00CA5A68"/>
    <w:rsid w:val="00CA6DFC"/>
    <w:rsid w:val="00CA7CDB"/>
    <w:rsid w:val="00CB11BE"/>
    <w:rsid w:val="00CB147C"/>
    <w:rsid w:val="00CB28FF"/>
    <w:rsid w:val="00CB4121"/>
    <w:rsid w:val="00CB597A"/>
    <w:rsid w:val="00CB6D98"/>
    <w:rsid w:val="00CB760E"/>
    <w:rsid w:val="00CC0A69"/>
    <w:rsid w:val="00CC105A"/>
    <w:rsid w:val="00CD0BA8"/>
    <w:rsid w:val="00CD0C31"/>
    <w:rsid w:val="00CD2C30"/>
    <w:rsid w:val="00CD6697"/>
    <w:rsid w:val="00CD6C7E"/>
    <w:rsid w:val="00CE0B06"/>
    <w:rsid w:val="00CE13E9"/>
    <w:rsid w:val="00CE13EA"/>
    <w:rsid w:val="00CE2487"/>
    <w:rsid w:val="00CE3028"/>
    <w:rsid w:val="00CE76FA"/>
    <w:rsid w:val="00CF0006"/>
    <w:rsid w:val="00CF0696"/>
    <w:rsid w:val="00CF3F97"/>
    <w:rsid w:val="00CF5AF8"/>
    <w:rsid w:val="00D00AC9"/>
    <w:rsid w:val="00D00EEB"/>
    <w:rsid w:val="00D01A9F"/>
    <w:rsid w:val="00D0274D"/>
    <w:rsid w:val="00D050E1"/>
    <w:rsid w:val="00D0641D"/>
    <w:rsid w:val="00D06F22"/>
    <w:rsid w:val="00D10DBD"/>
    <w:rsid w:val="00D110D4"/>
    <w:rsid w:val="00D11C22"/>
    <w:rsid w:val="00D12716"/>
    <w:rsid w:val="00D1287B"/>
    <w:rsid w:val="00D137B0"/>
    <w:rsid w:val="00D14F7C"/>
    <w:rsid w:val="00D14FA5"/>
    <w:rsid w:val="00D154D7"/>
    <w:rsid w:val="00D23798"/>
    <w:rsid w:val="00D23DD1"/>
    <w:rsid w:val="00D24433"/>
    <w:rsid w:val="00D252E4"/>
    <w:rsid w:val="00D254B5"/>
    <w:rsid w:val="00D25B00"/>
    <w:rsid w:val="00D2672A"/>
    <w:rsid w:val="00D267C9"/>
    <w:rsid w:val="00D2735B"/>
    <w:rsid w:val="00D30851"/>
    <w:rsid w:val="00D30E5F"/>
    <w:rsid w:val="00D31052"/>
    <w:rsid w:val="00D326CB"/>
    <w:rsid w:val="00D32709"/>
    <w:rsid w:val="00D3497E"/>
    <w:rsid w:val="00D3554F"/>
    <w:rsid w:val="00D35FA4"/>
    <w:rsid w:val="00D3605E"/>
    <w:rsid w:val="00D4094A"/>
    <w:rsid w:val="00D41237"/>
    <w:rsid w:val="00D41633"/>
    <w:rsid w:val="00D4226A"/>
    <w:rsid w:val="00D4271E"/>
    <w:rsid w:val="00D46D86"/>
    <w:rsid w:val="00D47F73"/>
    <w:rsid w:val="00D5013B"/>
    <w:rsid w:val="00D50C32"/>
    <w:rsid w:val="00D510C8"/>
    <w:rsid w:val="00D51125"/>
    <w:rsid w:val="00D5230A"/>
    <w:rsid w:val="00D5443E"/>
    <w:rsid w:val="00D562A7"/>
    <w:rsid w:val="00D56B8F"/>
    <w:rsid w:val="00D60A32"/>
    <w:rsid w:val="00D61217"/>
    <w:rsid w:val="00D63F4F"/>
    <w:rsid w:val="00D656FE"/>
    <w:rsid w:val="00D677A2"/>
    <w:rsid w:val="00D708A9"/>
    <w:rsid w:val="00D73413"/>
    <w:rsid w:val="00D744B1"/>
    <w:rsid w:val="00D74F2D"/>
    <w:rsid w:val="00D76A03"/>
    <w:rsid w:val="00D8010C"/>
    <w:rsid w:val="00D801F0"/>
    <w:rsid w:val="00D80F7B"/>
    <w:rsid w:val="00D81260"/>
    <w:rsid w:val="00D82099"/>
    <w:rsid w:val="00D83560"/>
    <w:rsid w:val="00D840A5"/>
    <w:rsid w:val="00D87ECC"/>
    <w:rsid w:val="00D93992"/>
    <w:rsid w:val="00D93A97"/>
    <w:rsid w:val="00D962C6"/>
    <w:rsid w:val="00D97EE7"/>
    <w:rsid w:val="00DA01D2"/>
    <w:rsid w:val="00DA10CB"/>
    <w:rsid w:val="00DA6DAF"/>
    <w:rsid w:val="00DA796A"/>
    <w:rsid w:val="00DB1CA3"/>
    <w:rsid w:val="00DB2424"/>
    <w:rsid w:val="00DB24D9"/>
    <w:rsid w:val="00DB30A3"/>
    <w:rsid w:val="00DB374E"/>
    <w:rsid w:val="00DB4AA9"/>
    <w:rsid w:val="00DB548E"/>
    <w:rsid w:val="00DB67F1"/>
    <w:rsid w:val="00DC0702"/>
    <w:rsid w:val="00DC16E1"/>
    <w:rsid w:val="00DC2047"/>
    <w:rsid w:val="00DC27F5"/>
    <w:rsid w:val="00DC44BB"/>
    <w:rsid w:val="00DC7DDF"/>
    <w:rsid w:val="00DD0D7E"/>
    <w:rsid w:val="00DD139A"/>
    <w:rsid w:val="00DD2AF9"/>
    <w:rsid w:val="00DD366C"/>
    <w:rsid w:val="00DD3A2E"/>
    <w:rsid w:val="00DD45AE"/>
    <w:rsid w:val="00DD4D69"/>
    <w:rsid w:val="00DD6540"/>
    <w:rsid w:val="00DE0B24"/>
    <w:rsid w:val="00DE0CDE"/>
    <w:rsid w:val="00DE21F7"/>
    <w:rsid w:val="00DE41A1"/>
    <w:rsid w:val="00DE47B1"/>
    <w:rsid w:val="00DE694F"/>
    <w:rsid w:val="00DE7439"/>
    <w:rsid w:val="00DE7916"/>
    <w:rsid w:val="00DE7C59"/>
    <w:rsid w:val="00DF0DAB"/>
    <w:rsid w:val="00DF0EA4"/>
    <w:rsid w:val="00DF115E"/>
    <w:rsid w:val="00DF2D2C"/>
    <w:rsid w:val="00DF3F71"/>
    <w:rsid w:val="00DF4DA2"/>
    <w:rsid w:val="00DF7A55"/>
    <w:rsid w:val="00E00A13"/>
    <w:rsid w:val="00E05381"/>
    <w:rsid w:val="00E0555A"/>
    <w:rsid w:val="00E06CEE"/>
    <w:rsid w:val="00E072CB"/>
    <w:rsid w:val="00E07B7C"/>
    <w:rsid w:val="00E1040B"/>
    <w:rsid w:val="00E1140F"/>
    <w:rsid w:val="00E1149D"/>
    <w:rsid w:val="00E16276"/>
    <w:rsid w:val="00E16F33"/>
    <w:rsid w:val="00E1717B"/>
    <w:rsid w:val="00E17526"/>
    <w:rsid w:val="00E178DF"/>
    <w:rsid w:val="00E17E80"/>
    <w:rsid w:val="00E254C3"/>
    <w:rsid w:val="00E30791"/>
    <w:rsid w:val="00E315B8"/>
    <w:rsid w:val="00E33D66"/>
    <w:rsid w:val="00E35AF8"/>
    <w:rsid w:val="00E3676C"/>
    <w:rsid w:val="00E36DA3"/>
    <w:rsid w:val="00E37AA2"/>
    <w:rsid w:val="00E40B4A"/>
    <w:rsid w:val="00E40E16"/>
    <w:rsid w:val="00E413E9"/>
    <w:rsid w:val="00E426AC"/>
    <w:rsid w:val="00E451AB"/>
    <w:rsid w:val="00E473D4"/>
    <w:rsid w:val="00E50DD9"/>
    <w:rsid w:val="00E5119B"/>
    <w:rsid w:val="00E512AA"/>
    <w:rsid w:val="00E51C5D"/>
    <w:rsid w:val="00E520E8"/>
    <w:rsid w:val="00E56620"/>
    <w:rsid w:val="00E56DB8"/>
    <w:rsid w:val="00E57E39"/>
    <w:rsid w:val="00E609E1"/>
    <w:rsid w:val="00E6437A"/>
    <w:rsid w:val="00E656B4"/>
    <w:rsid w:val="00E6605C"/>
    <w:rsid w:val="00E7048E"/>
    <w:rsid w:val="00E72F03"/>
    <w:rsid w:val="00E7334A"/>
    <w:rsid w:val="00E7338D"/>
    <w:rsid w:val="00E7422D"/>
    <w:rsid w:val="00E75D26"/>
    <w:rsid w:val="00E77026"/>
    <w:rsid w:val="00E7748A"/>
    <w:rsid w:val="00E77E04"/>
    <w:rsid w:val="00E83816"/>
    <w:rsid w:val="00E86603"/>
    <w:rsid w:val="00E86E1D"/>
    <w:rsid w:val="00E87346"/>
    <w:rsid w:val="00E91E1D"/>
    <w:rsid w:val="00E96C44"/>
    <w:rsid w:val="00E97762"/>
    <w:rsid w:val="00E97777"/>
    <w:rsid w:val="00EA2DD9"/>
    <w:rsid w:val="00EA303B"/>
    <w:rsid w:val="00EA3E73"/>
    <w:rsid w:val="00EA4DBD"/>
    <w:rsid w:val="00EB113D"/>
    <w:rsid w:val="00EB160F"/>
    <w:rsid w:val="00EB17C8"/>
    <w:rsid w:val="00EB1B73"/>
    <w:rsid w:val="00EB3168"/>
    <w:rsid w:val="00EB3DF5"/>
    <w:rsid w:val="00EB4821"/>
    <w:rsid w:val="00EB7394"/>
    <w:rsid w:val="00EC0F7C"/>
    <w:rsid w:val="00EC1675"/>
    <w:rsid w:val="00EC5797"/>
    <w:rsid w:val="00EC6C07"/>
    <w:rsid w:val="00EC7ABD"/>
    <w:rsid w:val="00ED0AEE"/>
    <w:rsid w:val="00ED22A5"/>
    <w:rsid w:val="00ED255F"/>
    <w:rsid w:val="00ED3130"/>
    <w:rsid w:val="00ED40D0"/>
    <w:rsid w:val="00ED4FF9"/>
    <w:rsid w:val="00ED5213"/>
    <w:rsid w:val="00ED5362"/>
    <w:rsid w:val="00ED6248"/>
    <w:rsid w:val="00ED789D"/>
    <w:rsid w:val="00ED78C2"/>
    <w:rsid w:val="00EE051F"/>
    <w:rsid w:val="00EE060C"/>
    <w:rsid w:val="00EE3161"/>
    <w:rsid w:val="00EE39E9"/>
    <w:rsid w:val="00EE46D7"/>
    <w:rsid w:val="00EE5498"/>
    <w:rsid w:val="00EE5852"/>
    <w:rsid w:val="00EE5856"/>
    <w:rsid w:val="00EE7AAA"/>
    <w:rsid w:val="00EF3589"/>
    <w:rsid w:val="00EF6B6E"/>
    <w:rsid w:val="00EF72E2"/>
    <w:rsid w:val="00EF7AD9"/>
    <w:rsid w:val="00F00321"/>
    <w:rsid w:val="00F05284"/>
    <w:rsid w:val="00F06D8D"/>
    <w:rsid w:val="00F10D3F"/>
    <w:rsid w:val="00F10E71"/>
    <w:rsid w:val="00F11A95"/>
    <w:rsid w:val="00F11EFB"/>
    <w:rsid w:val="00F12595"/>
    <w:rsid w:val="00F129D6"/>
    <w:rsid w:val="00F12CFD"/>
    <w:rsid w:val="00F17900"/>
    <w:rsid w:val="00F17F43"/>
    <w:rsid w:val="00F2146A"/>
    <w:rsid w:val="00F21FB9"/>
    <w:rsid w:val="00F23174"/>
    <w:rsid w:val="00F2417E"/>
    <w:rsid w:val="00F24CF3"/>
    <w:rsid w:val="00F269B8"/>
    <w:rsid w:val="00F2703D"/>
    <w:rsid w:val="00F31C8F"/>
    <w:rsid w:val="00F32B12"/>
    <w:rsid w:val="00F375DE"/>
    <w:rsid w:val="00F37C1E"/>
    <w:rsid w:val="00F4019D"/>
    <w:rsid w:val="00F40854"/>
    <w:rsid w:val="00F42012"/>
    <w:rsid w:val="00F440C9"/>
    <w:rsid w:val="00F44331"/>
    <w:rsid w:val="00F443AD"/>
    <w:rsid w:val="00F451E7"/>
    <w:rsid w:val="00F45312"/>
    <w:rsid w:val="00F45482"/>
    <w:rsid w:val="00F47010"/>
    <w:rsid w:val="00F47694"/>
    <w:rsid w:val="00F50871"/>
    <w:rsid w:val="00F5207B"/>
    <w:rsid w:val="00F52F7B"/>
    <w:rsid w:val="00F531DB"/>
    <w:rsid w:val="00F57518"/>
    <w:rsid w:val="00F5773C"/>
    <w:rsid w:val="00F60B4D"/>
    <w:rsid w:val="00F60F2A"/>
    <w:rsid w:val="00F6424D"/>
    <w:rsid w:val="00F64554"/>
    <w:rsid w:val="00F66055"/>
    <w:rsid w:val="00F67541"/>
    <w:rsid w:val="00F7004D"/>
    <w:rsid w:val="00F71A56"/>
    <w:rsid w:val="00F73E11"/>
    <w:rsid w:val="00F756D7"/>
    <w:rsid w:val="00F80311"/>
    <w:rsid w:val="00F81519"/>
    <w:rsid w:val="00F81525"/>
    <w:rsid w:val="00F815F4"/>
    <w:rsid w:val="00F828BB"/>
    <w:rsid w:val="00F84175"/>
    <w:rsid w:val="00F86334"/>
    <w:rsid w:val="00F8664D"/>
    <w:rsid w:val="00F90B0D"/>
    <w:rsid w:val="00F90D0E"/>
    <w:rsid w:val="00F91A63"/>
    <w:rsid w:val="00F91E8F"/>
    <w:rsid w:val="00F9248E"/>
    <w:rsid w:val="00F9297D"/>
    <w:rsid w:val="00F92D60"/>
    <w:rsid w:val="00F93099"/>
    <w:rsid w:val="00F94E9F"/>
    <w:rsid w:val="00F952F6"/>
    <w:rsid w:val="00F969C2"/>
    <w:rsid w:val="00F96F73"/>
    <w:rsid w:val="00F97AD7"/>
    <w:rsid w:val="00FA06AE"/>
    <w:rsid w:val="00FA1796"/>
    <w:rsid w:val="00FA49C6"/>
    <w:rsid w:val="00FA5345"/>
    <w:rsid w:val="00FA63DE"/>
    <w:rsid w:val="00FA6BC7"/>
    <w:rsid w:val="00FA7460"/>
    <w:rsid w:val="00FA77C5"/>
    <w:rsid w:val="00FA7C03"/>
    <w:rsid w:val="00FA7C6A"/>
    <w:rsid w:val="00FB0A34"/>
    <w:rsid w:val="00FB0A3A"/>
    <w:rsid w:val="00FB12CE"/>
    <w:rsid w:val="00FB16BA"/>
    <w:rsid w:val="00FB483B"/>
    <w:rsid w:val="00FB4927"/>
    <w:rsid w:val="00FB583A"/>
    <w:rsid w:val="00FB6A0A"/>
    <w:rsid w:val="00FC2C1E"/>
    <w:rsid w:val="00FC57B1"/>
    <w:rsid w:val="00FD27FF"/>
    <w:rsid w:val="00FD3BA8"/>
    <w:rsid w:val="00FD4072"/>
    <w:rsid w:val="00FD40FC"/>
    <w:rsid w:val="00FD6BCB"/>
    <w:rsid w:val="00FE1C54"/>
    <w:rsid w:val="00FE230C"/>
    <w:rsid w:val="00FE33A4"/>
    <w:rsid w:val="00FE3750"/>
    <w:rsid w:val="00FF04F3"/>
    <w:rsid w:val="00FF249D"/>
    <w:rsid w:val="00FF3103"/>
    <w:rsid w:val="0E994999"/>
    <w:rsid w:val="1E4D6368"/>
    <w:rsid w:val="2B2C59CA"/>
    <w:rsid w:val="2FDD4BEC"/>
    <w:rsid w:val="304772F3"/>
    <w:rsid w:val="30F30E50"/>
    <w:rsid w:val="36467683"/>
    <w:rsid w:val="3AFD7E64"/>
    <w:rsid w:val="3F9442ED"/>
    <w:rsid w:val="41E5043D"/>
    <w:rsid w:val="665B3A18"/>
    <w:rsid w:val="70AF3839"/>
    <w:rsid w:val="7FA7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9">
    <w:name w:val="header"/>
    <w:basedOn w:val="a"/>
    <w:link w:val="aa"/>
    <w:uiPriority w:val="99"/>
    <w:qFormat/>
    <w:pPr>
      <w:tabs>
        <w:tab w:val="center" w:pos="4819"/>
        <w:tab w:val="right" w:pos="9639"/>
      </w:tabs>
    </w:pPr>
  </w:style>
  <w:style w:type="paragraph" w:styleId="ab">
    <w:name w:val="Body Text"/>
    <w:basedOn w:val="a"/>
    <w:qFormat/>
    <w:pPr>
      <w:spacing w:after="120"/>
    </w:pPr>
  </w:style>
  <w:style w:type="paragraph" w:styleId="ac">
    <w:name w:val="Body Text Indent"/>
    <w:basedOn w:val="a"/>
    <w:link w:val="ad"/>
    <w:qFormat/>
    <w:pPr>
      <w:spacing w:after="120"/>
      <w:ind w:left="283"/>
    </w:p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qFormat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uk-UA" w:eastAsia="uk-UA"/>
    </w:rPr>
  </w:style>
  <w:style w:type="table" w:styleId="af1">
    <w:name w:val="Table Grid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11 Знак Знак Знак Знак Знак Знак"/>
    <w:basedOn w:val="a"/>
    <w:qFormat/>
    <w:pPr>
      <w:widowControl/>
      <w:autoSpaceDE/>
      <w:autoSpaceDN/>
      <w:adjustRightInd/>
      <w:spacing w:after="60"/>
    </w:pPr>
    <w:rPr>
      <w:rFonts w:ascii="Verdana" w:hAnsi="Verdana" w:cs="Verdana"/>
      <w:lang w:val="en-US" w:eastAsia="en-US"/>
    </w:rPr>
  </w:style>
  <w:style w:type="paragraph" w:customStyle="1" w:styleId="81">
    <w:name w:val="Знак Знак8 Знак Знак Знак Знак1"/>
    <w:basedOn w:val="a"/>
    <w:qFormat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text1">
    <w:name w:val="text1"/>
    <w:basedOn w:val="a0"/>
    <w:qFormat/>
  </w:style>
  <w:style w:type="paragraph" w:customStyle="1" w:styleId="rvps17">
    <w:name w:val="rvps17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qFormat/>
  </w:style>
  <w:style w:type="character" w:customStyle="1" w:styleId="rvts64">
    <w:name w:val="rvts64"/>
    <w:qFormat/>
  </w:style>
  <w:style w:type="paragraph" w:customStyle="1" w:styleId="rvps7">
    <w:name w:val="rvps7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qFormat/>
  </w:style>
  <w:style w:type="paragraph" w:customStyle="1" w:styleId="rvps6">
    <w:name w:val="rvps6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  <w:lang w:val="uk-UA" w:eastAsia="uk-UA"/>
    </w:rPr>
  </w:style>
  <w:style w:type="character" w:customStyle="1" w:styleId="fs200">
    <w:name w:val="fs200"/>
    <w:qFormat/>
  </w:style>
  <w:style w:type="character" w:customStyle="1" w:styleId="text-orange">
    <w:name w:val="text-orange"/>
    <w:qFormat/>
  </w:style>
  <w:style w:type="paragraph" w:styleId="af2">
    <w:name w:val="List Paragraph"/>
    <w:basedOn w:val="a"/>
    <w:link w:val="af3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qFormat/>
    <w:rPr>
      <w:b/>
      <w:bCs/>
      <w:sz w:val="27"/>
      <w:szCs w:val="27"/>
    </w:r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qFormat/>
  </w:style>
  <w:style w:type="character" w:customStyle="1" w:styleId="aa">
    <w:name w:val="Верхний колонтитул Знак"/>
    <w:link w:val="a9"/>
    <w:uiPriority w:val="99"/>
    <w:qFormat/>
  </w:style>
  <w:style w:type="paragraph" w:customStyle="1" w:styleId="12">
    <w:name w:val="Обычный1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ox">
    <w:name w:val="box"/>
    <w:qFormat/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Pr>
      <w:rFonts w:eastAsia="Times New Roman"/>
      <w:lang w:val="uk-UA"/>
    </w:rPr>
  </w:style>
  <w:style w:type="character" w:customStyle="1" w:styleId="apple-converted-space">
    <w:name w:val="apple-converted-space"/>
    <w:qFormat/>
  </w:style>
  <w:style w:type="character" w:customStyle="1" w:styleId="ad">
    <w:name w:val="Основной текст с отступом Знак"/>
    <w:basedOn w:val="a0"/>
    <w:link w:val="ac"/>
    <w:qFormat/>
  </w:style>
  <w:style w:type="character" w:customStyle="1" w:styleId="21">
    <w:name w:val="Основной текст с отступом 2 Знак"/>
    <w:basedOn w:val="a0"/>
    <w:link w:val="20"/>
    <w:qFormat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al-timestamp">
    <w:name w:val="real-timestamp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eal-timestampleft">
    <w:name w:val="real-timestamp__left"/>
    <w:basedOn w:val="a0"/>
    <w:qFormat/>
  </w:style>
  <w:style w:type="character" w:customStyle="1" w:styleId="real-timestampright">
    <w:name w:val="real-timestamp__right"/>
    <w:basedOn w:val="a0"/>
    <w:qFormat/>
  </w:style>
  <w:style w:type="character" w:customStyle="1" w:styleId="phone">
    <w:name w:val="phone"/>
    <w:basedOn w:val="a0"/>
    <w:qFormat/>
  </w:style>
  <w:style w:type="character" w:customStyle="1" w:styleId="registration-content-sm-text">
    <w:name w:val="registration-content-sm-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9">
    <w:name w:val="header"/>
    <w:basedOn w:val="a"/>
    <w:link w:val="aa"/>
    <w:uiPriority w:val="99"/>
    <w:qFormat/>
    <w:pPr>
      <w:tabs>
        <w:tab w:val="center" w:pos="4819"/>
        <w:tab w:val="right" w:pos="9639"/>
      </w:tabs>
    </w:pPr>
  </w:style>
  <w:style w:type="paragraph" w:styleId="ab">
    <w:name w:val="Body Text"/>
    <w:basedOn w:val="a"/>
    <w:qFormat/>
    <w:pPr>
      <w:spacing w:after="120"/>
    </w:pPr>
  </w:style>
  <w:style w:type="paragraph" w:styleId="ac">
    <w:name w:val="Body Text Indent"/>
    <w:basedOn w:val="a"/>
    <w:link w:val="ad"/>
    <w:qFormat/>
    <w:pPr>
      <w:spacing w:after="120"/>
      <w:ind w:left="283"/>
    </w:p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qFormat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uk-UA" w:eastAsia="uk-UA"/>
    </w:rPr>
  </w:style>
  <w:style w:type="table" w:styleId="af1">
    <w:name w:val="Table Grid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11 Знак Знак Знак Знак Знак Знак"/>
    <w:basedOn w:val="a"/>
    <w:qFormat/>
    <w:pPr>
      <w:widowControl/>
      <w:autoSpaceDE/>
      <w:autoSpaceDN/>
      <w:adjustRightInd/>
      <w:spacing w:after="60"/>
    </w:pPr>
    <w:rPr>
      <w:rFonts w:ascii="Verdana" w:hAnsi="Verdana" w:cs="Verdana"/>
      <w:lang w:val="en-US" w:eastAsia="en-US"/>
    </w:rPr>
  </w:style>
  <w:style w:type="paragraph" w:customStyle="1" w:styleId="81">
    <w:name w:val="Знак Знак8 Знак Знак Знак Знак1"/>
    <w:basedOn w:val="a"/>
    <w:qFormat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text1">
    <w:name w:val="text1"/>
    <w:basedOn w:val="a0"/>
    <w:qFormat/>
  </w:style>
  <w:style w:type="paragraph" w:customStyle="1" w:styleId="rvps17">
    <w:name w:val="rvps17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qFormat/>
  </w:style>
  <w:style w:type="character" w:customStyle="1" w:styleId="rvts64">
    <w:name w:val="rvts64"/>
    <w:qFormat/>
  </w:style>
  <w:style w:type="paragraph" w:customStyle="1" w:styleId="rvps7">
    <w:name w:val="rvps7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qFormat/>
  </w:style>
  <w:style w:type="paragraph" w:customStyle="1" w:styleId="rvps6">
    <w:name w:val="rvps6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  <w:lang w:val="uk-UA" w:eastAsia="uk-UA"/>
    </w:rPr>
  </w:style>
  <w:style w:type="character" w:customStyle="1" w:styleId="fs200">
    <w:name w:val="fs200"/>
    <w:qFormat/>
  </w:style>
  <w:style w:type="character" w:customStyle="1" w:styleId="text-orange">
    <w:name w:val="text-orange"/>
    <w:qFormat/>
  </w:style>
  <w:style w:type="paragraph" w:styleId="af2">
    <w:name w:val="List Paragraph"/>
    <w:basedOn w:val="a"/>
    <w:link w:val="af3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qFormat/>
    <w:rPr>
      <w:b/>
      <w:bCs/>
      <w:sz w:val="27"/>
      <w:szCs w:val="27"/>
    </w:r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qFormat/>
  </w:style>
  <w:style w:type="character" w:customStyle="1" w:styleId="aa">
    <w:name w:val="Верхний колонтитул Знак"/>
    <w:link w:val="a9"/>
    <w:uiPriority w:val="99"/>
    <w:qFormat/>
  </w:style>
  <w:style w:type="paragraph" w:customStyle="1" w:styleId="12">
    <w:name w:val="Обычный1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ox">
    <w:name w:val="box"/>
    <w:qFormat/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Pr>
      <w:rFonts w:eastAsia="Times New Roman"/>
      <w:lang w:val="uk-UA"/>
    </w:rPr>
  </w:style>
  <w:style w:type="character" w:customStyle="1" w:styleId="apple-converted-space">
    <w:name w:val="apple-converted-space"/>
    <w:qFormat/>
  </w:style>
  <w:style w:type="character" w:customStyle="1" w:styleId="ad">
    <w:name w:val="Основной текст с отступом Знак"/>
    <w:basedOn w:val="a0"/>
    <w:link w:val="ac"/>
    <w:qFormat/>
  </w:style>
  <w:style w:type="character" w:customStyle="1" w:styleId="21">
    <w:name w:val="Основной текст с отступом 2 Знак"/>
    <w:basedOn w:val="a0"/>
    <w:link w:val="20"/>
    <w:qFormat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al-timestamp">
    <w:name w:val="real-timestamp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eal-timestampleft">
    <w:name w:val="real-timestamp__left"/>
    <w:basedOn w:val="a0"/>
    <w:qFormat/>
  </w:style>
  <w:style w:type="character" w:customStyle="1" w:styleId="real-timestampright">
    <w:name w:val="real-timestamp__right"/>
    <w:basedOn w:val="a0"/>
    <w:qFormat/>
  </w:style>
  <w:style w:type="character" w:customStyle="1" w:styleId="phone">
    <w:name w:val="phone"/>
    <w:basedOn w:val="a0"/>
    <w:qFormat/>
  </w:style>
  <w:style w:type="character" w:customStyle="1" w:styleId="registration-content-sm-text">
    <w:name w:val="registration-content-sm-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0%D1%83%D0%B4%D0%B8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C1F83-7BC6-489B-89CA-661877E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bah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urp-rc01</dc:creator>
  <cp:lastModifiedBy>org301</cp:lastModifiedBy>
  <cp:revision>25</cp:revision>
  <cp:lastPrinted>2021-06-08T07:17:00Z</cp:lastPrinted>
  <dcterms:created xsi:type="dcterms:W3CDTF">2021-06-04T07:49:00Z</dcterms:created>
  <dcterms:modified xsi:type="dcterms:W3CDTF">2021-06-18T07:59:00Z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