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58" w:rsidRPr="00683058" w:rsidRDefault="00683058" w:rsidP="00683058">
      <w:pPr>
        <w:jc w:val="center"/>
        <w:rPr>
          <w:lang w:val="ru-RU"/>
        </w:rPr>
      </w:pPr>
      <w:r w:rsidRPr="00683058">
        <w:rPr>
          <w:noProof/>
          <w:lang w:eastAsia="uk-UA"/>
        </w:rPr>
        <w:drawing>
          <wp:inline distT="0" distB="0" distL="0" distR="0" wp14:anchorId="38116B97" wp14:editId="0F593F66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58" w:rsidRPr="00683058" w:rsidRDefault="00683058" w:rsidP="00683058">
      <w:pPr>
        <w:jc w:val="center"/>
        <w:rPr>
          <w:b/>
          <w:lang w:val="ru-RU"/>
        </w:rPr>
      </w:pPr>
      <w:r w:rsidRPr="00683058">
        <w:rPr>
          <w:b/>
          <w:lang w:val="ru-RU"/>
        </w:rPr>
        <w:t>КРИВОРІЗЬКА МІСЬКА РАДА</w:t>
      </w:r>
    </w:p>
    <w:p w:rsidR="00683058" w:rsidRPr="00683058" w:rsidRDefault="00683058" w:rsidP="00683058">
      <w:pPr>
        <w:jc w:val="center"/>
        <w:rPr>
          <w:b/>
          <w:lang w:val="ru-RU"/>
        </w:rPr>
      </w:pPr>
      <w:r w:rsidRPr="00683058">
        <w:rPr>
          <w:b/>
          <w:lang w:val="ru-RU"/>
        </w:rPr>
        <w:t>ВИКОНАВЧИЙ  КОМІТЕТ</w:t>
      </w:r>
    </w:p>
    <w:p w:rsidR="00683058" w:rsidRPr="00683058" w:rsidRDefault="00683058" w:rsidP="00683058">
      <w:pPr>
        <w:jc w:val="center"/>
        <w:rPr>
          <w:b/>
          <w:sz w:val="24"/>
          <w:lang w:val="ru-RU"/>
        </w:rPr>
      </w:pPr>
    </w:p>
    <w:p w:rsidR="00683058" w:rsidRPr="00683058" w:rsidRDefault="00683058" w:rsidP="00683058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683058">
        <w:rPr>
          <w:b/>
          <w:sz w:val="36"/>
          <w:szCs w:val="36"/>
          <w:lang w:val="ru-RU"/>
        </w:rPr>
        <w:t xml:space="preserve">Р І Ш Е Н </w:t>
      </w:r>
      <w:proofErr w:type="spellStart"/>
      <w:proofErr w:type="gramStart"/>
      <w:r w:rsidRPr="00683058">
        <w:rPr>
          <w:b/>
          <w:sz w:val="36"/>
          <w:szCs w:val="36"/>
          <w:lang w:val="ru-RU"/>
        </w:rPr>
        <w:t>Н</w:t>
      </w:r>
      <w:proofErr w:type="spellEnd"/>
      <w:proofErr w:type="gramEnd"/>
      <w:r w:rsidRPr="00683058">
        <w:rPr>
          <w:b/>
          <w:sz w:val="36"/>
          <w:szCs w:val="36"/>
          <w:lang w:val="ru-RU"/>
        </w:rPr>
        <w:t xml:space="preserve"> Я</w:t>
      </w:r>
    </w:p>
    <w:p w:rsidR="00683058" w:rsidRPr="00683058" w:rsidRDefault="00683058" w:rsidP="00683058">
      <w:pPr>
        <w:jc w:val="center"/>
        <w:rPr>
          <w:b/>
          <w:spacing w:val="100"/>
          <w:sz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683058" w:rsidRPr="00683058" w:rsidTr="006414E7">
        <w:trPr>
          <w:trHeight w:val="80"/>
        </w:trPr>
        <w:tc>
          <w:tcPr>
            <w:tcW w:w="3190" w:type="dxa"/>
            <w:hideMark/>
          </w:tcPr>
          <w:p w:rsidR="00683058" w:rsidRPr="00683058" w:rsidRDefault="00683058" w:rsidP="00683058">
            <w:pPr>
              <w:rPr>
                <w:szCs w:val="28"/>
                <w:lang w:val="ru-RU"/>
              </w:rPr>
            </w:pPr>
            <w:r w:rsidRPr="00683058">
              <w:rPr>
                <w:szCs w:val="28"/>
              </w:rPr>
              <w:t>28</w:t>
            </w:r>
            <w:r w:rsidRPr="00683058">
              <w:rPr>
                <w:szCs w:val="28"/>
                <w:lang w:val="ru-RU"/>
              </w:rPr>
              <w:t>.0</w:t>
            </w:r>
            <w:r w:rsidRPr="00683058">
              <w:rPr>
                <w:szCs w:val="28"/>
              </w:rPr>
              <w:t>9</w:t>
            </w:r>
            <w:r w:rsidRPr="00683058">
              <w:rPr>
                <w:szCs w:val="28"/>
                <w:lang w:val="ru-RU"/>
              </w:rPr>
              <w:t>.2022</w:t>
            </w:r>
          </w:p>
        </w:tc>
        <w:tc>
          <w:tcPr>
            <w:tcW w:w="3190" w:type="dxa"/>
            <w:hideMark/>
          </w:tcPr>
          <w:p w:rsidR="00683058" w:rsidRPr="00683058" w:rsidRDefault="00683058" w:rsidP="00683058">
            <w:pPr>
              <w:jc w:val="center"/>
              <w:rPr>
                <w:szCs w:val="28"/>
                <w:lang w:val="ru-RU"/>
              </w:rPr>
            </w:pPr>
            <w:r w:rsidRPr="00683058">
              <w:rPr>
                <w:szCs w:val="28"/>
                <w:lang w:val="ru-RU"/>
              </w:rPr>
              <w:t xml:space="preserve">м. </w:t>
            </w:r>
            <w:proofErr w:type="spellStart"/>
            <w:r w:rsidRPr="00683058">
              <w:rPr>
                <w:szCs w:val="28"/>
                <w:lang w:val="ru-RU"/>
              </w:rPr>
              <w:t>Кривий</w:t>
            </w:r>
            <w:proofErr w:type="spellEnd"/>
            <w:r w:rsidRPr="00683058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83058">
              <w:rPr>
                <w:szCs w:val="28"/>
                <w:lang w:val="ru-RU"/>
              </w:rPr>
              <w:t>Р</w:t>
            </w:r>
            <w:proofErr w:type="gramEnd"/>
            <w:r w:rsidRPr="00683058">
              <w:rPr>
                <w:szCs w:val="28"/>
                <w:lang w:val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683058" w:rsidRPr="00683058" w:rsidRDefault="00683058" w:rsidP="00683058">
            <w:pPr>
              <w:jc w:val="center"/>
              <w:rPr>
                <w:szCs w:val="28"/>
              </w:rPr>
            </w:pPr>
            <w:r w:rsidRPr="00683058">
              <w:rPr>
                <w:szCs w:val="28"/>
                <w:lang w:val="ru-RU"/>
              </w:rPr>
              <w:t xml:space="preserve">            №</w:t>
            </w:r>
            <w:r w:rsidRPr="00683058">
              <w:rPr>
                <w:szCs w:val="28"/>
              </w:rPr>
              <w:t>74</w:t>
            </w:r>
            <w:r>
              <w:rPr>
                <w:szCs w:val="28"/>
              </w:rPr>
              <w:t>8</w:t>
            </w:r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9C4247" w:rsidP="000940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Pr="00514FB5">
              <w:rPr>
                <w:szCs w:val="28"/>
                <w:lang w:val="uk-UA"/>
              </w:rPr>
              <w:t xml:space="preserve"> </w:t>
            </w:r>
            <w:r w:rsidR="005960F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трагедії </w:t>
            </w:r>
            <w:r w:rsidR="0064784F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="0009409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64784F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09409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ям</w:t>
            </w:r>
            <w:r w:rsidR="0064784F" w:rsidRPr="0068305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,</w:t>
            </w:r>
            <w:r w:rsidR="0064784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потерпіл</w:t>
            </w:r>
            <w:r w:rsidR="0048745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09409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</w:t>
            </w:r>
            <w:r w:rsidR="0048745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від чорнобильської катастрофи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683058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683058" w:rsidRDefault="0091371B" w:rsidP="00003AB4">
      <w:pPr>
        <w:ind w:firstLine="708"/>
        <w:jc w:val="both"/>
        <w:rPr>
          <w:szCs w:val="28"/>
        </w:rPr>
      </w:pPr>
    </w:p>
    <w:p w:rsidR="00E97FD7" w:rsidRDefault="00EE3A29" w:rsidP="00E97FD7">
      <w:pPr>
        <w:ind w:firstLine="708"/>
        <w:jc w:val="both"/>
        <w:rPr>
          <w:szCs w:val="28"/>
        </w:rPr>
      </w:pPr>
      <w:r w:rsidRPr="00EE3A29">
        <w:rPr>
          <w:szCs w:val="28"/>
        </w:rPr>
        <w:t xml:space="preserve">1. </w:t>
      </w:r>
      <w:r w:rsidR="00E97FD7" w:rsidRPr="00A57E94">
        <w:rPr>
          <w:szCs w:val="28"/>
        </w:rPr>
        <w:t xml:space="preserve">1. </w:t>
      </w:r>
      <w:r w:rsidR="00E97FD7">
        <w:rPr>
          <w:szCs w:val="28"/>
        </w:rPr>
        <w:t>Виділити кошти в сумі 2</w:t>
      </w:r>
      <w:r w:rsidR="00094093">
        <w:rPr>
          <w:szCs w:val="28"/>
        </w:rPr>
        <w:t>9</w:t>
      </w:r>
      <w:r w:rsidR="00E97FD7">
        <w:rPr>
          <w:szCs w:val="28"/>
        </w:rPr>
        <w:t xml:space="preserve"> </w:t>
      </w:r>
      <w:r w:rsidR="00094093">
        <w:rPr>
          <w:szCs w:val="28"/>
        </w:rPr>
        <w:t>000 (двадцять дев'ять</w:t>
      </w:r>
      <w:r w:rsidR="00E97FD7">
        <w:rPr>
          <w:szCs w:val="28"/>
        </w:rPr>
        <w:t xml:space="preserve"> тисяч) грн 00 коп. для надання:</w:t>
      </w:r>
    </w:p>
    <w:p w:rsidR="00563113" w:rsidRDefault="00563113" w:rsidP="00563113">
      <w:pPr>
        <w:ind w:firstLine="708"/>
        <w:jc w:val="both"/>
        <w:rPr>
          <w:szCs w:val="28"/>
        </w:rPr>
      </w:pPr>
      <w:r>
        <w:rPr>
          <w:szCs w:val="28"/>
        </w:rPr>
        <w:t>1.1 одноразової матеріальної допомоги до Дня чорнобильської трагедії:</w:t>
      </w:r>
    </w:p>
    <w:p w:rsidR="00563113" w:rsidRPr="00683058" w:rsidRDefault="00563113" w:rsidP="0056311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83058"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Pr="00683058">
        <w:rPr>
          <w:rFonts w:ascii="Times New Roman" w:hAnsi="Times New Roman"/>
          <w:szCs w:val="28"/>
          <w:lang w:val="uk-UA"/>
        </w:rPr>
        <w:t xml:space="preserve"> </w:t>
      </w:r>
      <w:r w:rsidRPr="0094396D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94396D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94396D">
        <w:rPr>
          <w:rFonts w:ascii="Times New Roman" w:hAnsi="Times New Roman"/>
          <w:sz w:val="28"/>
          <w:szCs w:val="28"/>
          <w:lang w:val="uk-UA"/>
        </w:rPr>
        <w:t xml:space="preserve"> з інвалідністю внаслідок війни І-ІІІ груп, з числа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396D">
        <w:rPr>
          <w:rFonts w:ascii="Times New Roman" w:hAnsi="Times New Roman"/>
          <w:sz w:val="28"/>
          <w:szCs w:val="28"/>
          <w:lang w:val="uk-UA"/>
        </w:rPr>
        <w:t>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4396D">
        <w:rPr>
          <w:rFonts w:ascii="Times New Roman" w:hAnsi="Times New Roman"/>
          <w:sz w:val="28"/>
          <w:szCs w:val="28"/>
          <w:lang w:val="uk-UA"/>
        </w:rPr>
        <w:t xml:space="preserve"> до категорії 1</w:t>
      </w:r>
      <w:r w:rsidRPr="00683058">
        <w:rPr>
          <w:rFonts w:ascii="Times New Roman" w:hAnsi="Times New Roman"/>
          <w:szCs w:val="28"/>
          <w:lang w:val="uk-UA"/>
        </w:rPr>
        <w:t xml:space="preserve"> </w:t>
      </w:r>
      <w:r w:rsidRPr="00683058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83058">
        <w:rPr>
          <w:rFonts w:ascii="Times New Roman" w:hAnsi="Times New Roman"/>
          <w:sz w:val="28"/>
          <w:szCs w:val="28"/>
          <w:lang w:val="uk-UA"/>
        </w:rPr>
        <w:t>);</w:t>
      </w:r>
    </w:p>
    <w:p w:rsidR="00AF198B" w:rsidRDefault="00563113" w:rsidP="00AF198B">
      <w:pPr>
        <w:ind w:firstLine="708"/>
        <w:jc w:val="both"/>
        <w:rPr>
          <w:szCs w:val="28"/>
        </w:rPr>
      </w:pPr>
      <w:r w:rsidRPr="00541BDF">
        <w:rPr>
          <w:szCs w:val="28"/>
        </w:rPr>
        <w:t>1.</w:t>
      </w:r>
      <w:r w:rsidR="00AF198B">
        <w:rPr>
          <w:szCs w:val="28"/>
        </w:rPr>
        <w:t>1</w:t>
      </w:r>
      <w:r w:rsidRPr="00541BDF">
        <w:rPr>
          <w:szCs w:val="28"/>
        </w:rPr>
        <w:t xml:space="preserve">.2 </w:t>
      </w:r>
      <w:r w:rsidR="00AF198B">
        <w:rPr>
          <w:szCs w:val="28"/>
        </w:rPr>
        <w:t>дит</w:t>
      </w:r>
      <w:r w:rsidR="00621B08">
        <w:rPr>
          <w:szCs w:val="28"/>
        </w:rPr>
        <w:t>ям</w:t>
      </w:r>
      <w:r w:rsidR="00AF198B">
        <w:rPr>
          <w:szCs w:val="28"/>
        </w:rPr>
        <w:t xml:space="preserve">, </w:t>
      </w:r>
      <w:r w:rsidR="00AF198B" w:rsidRPr="007C0A4C">
        <w:rPr>
          <w:szCs w:val="28"/>
        </w:rPr>
        <w:t>потерпіл</w:t>
      </w:r>
      <w:r w:rsidR="00621B08">
        <w:rPr>
          <w:szCs w:val="28"/>
        </w:rPr>
        <w:t>им</w:t>
      </w:r>
      <w:r w:rsidR="00AF198B" w:rsidRPr="007C0A4C">
        <w:rPr>
          <w:szCs w:val="28"/>
        </w:rPr>
        <w:t xml:space="preserve"> </w:t>
      </w:r>
      <w:r w:rsidR="00AF198B">
        <w:rPr>
          <w:szCs w:val="28"/>
        </w:rPr>
        <w:t>від чорнобильської катастрофи</w:t>
      </w:r>
      <w:r w:rsidR="00AF198B" w:rsidRPr="007C0A4C">
        <w:rPr>
          <w:szCs w:val="28"/>
        </w:rPr>
        <w:t xml:space="preserve"> </w:t>
      </w:r>
      <w:r w:rsidR="00AF198B">
        <w:rPr>
          <w:szCs w:val="28"/>
        </w:rPr>
        <w:t>(додаток 2)</w:t>
      </w:r>
      <w:r w:rsidR="00E34F15">
        <w:rPr>
          <w:szCs w:val="28"/>
        </w:rPr>
        <w:t>;</w:t>
      </w:r>
    </w:p>
    <w:p w:rsidR="00E97FD7" w:rsidRPr="00157D79" w:rsidRDefault="00E97FD7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83058">
        <w:rPr>
          <w:rFonts w:ascii="Times New Roman" w:hAnsi="Times New Roman"/>
          <w:sz w:val="28"/>
          <w:szCs w:val="28"/>
          <w:lang w:val="uk-UA"/>
        </w:rPr>
        <w:t>1.</w:t>
      </w:r>
      <w:r w:rsidR="00AF198B">
        <w:rPr>
          <w:rFonts w:ascii="Times New Roman" w:hAnsi="Times New Roman"/>
          <w:sz w:val="28"/>
          <w:szCs w:val="28"/>
          <w:lang w:val="uk-UA"/>
        </w:rPr>
        <w:t>2</w:t>
      </w:r>
      <w:r w:rsidRPr="00683058">
        <w:rPr>
          <w:rFonts w:ascii="Times New Roman" w:hAnsi="Times New Roman"/>
          <w:sz w:val="28"/>
          <w:szCs w:val="28"/>
          <w:lang w:val="uk-UA"/>
        </w:rPr>
        <w:t xml:space="preserve"> щомісячної матеріальної допомоги </w:t>
      </w:r>
      <w:r w:rsidRPr="00BA43D9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 xml:space="preserve">обам 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з інвалідністю внаслідок війни І-ІІІ груп 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з числа </w:t>
      </w:r>
      <w:r w:rsidRPr="00BA43D9">
        <w:rPr>
          <w:rFonts w:ascii="Times New Roman" w:hAnsi="Times New Roman"/>
          <w:sz w:val="28"/>
          <w:szCs w:val="28"/>
          <w:lang w:val="uk-UA"/>
        </w:rPr>
        <w:t>постраждали</w:t>
      </w:r>
      <w:r w:rsidR="00157D79">
        <w:rPr>
          <w:rFonts w:ascii="Times New Roman" w:hAnsi="Times New Roman"/>
          <w:sz w:val="28"/>
          <w:szCs w:val="28"/>
          <w:lang w:val="uk-UA"/>
        </w:rPr>
        <w:t>х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, віднесеним до </w:t>
      </w:r>
      <w:r w:rsidR="006B31F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57D79">
        <w:rPr>
          <w:rFonts w:ascii="Times New Roman" w:hAnsi="Times New Roman"/>
          <w:sz w:val="28"/>
          <w:szCs w:val="28"/>
          <w:lang w:val="uk-UA"/>
        </w:rPr>
        <w:t>категорії 1</w:t>
      </w:r>
      <w:r w:rsidRPr="00BA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058">
        <w:rPr>
          <w:rFonts w:ascii="Times New Roman" w:hAnsi="Times New Roman"/>
          <w:sz w:val="28"/>
          <w:szCs w:val="28"/>
          <w:lang w:val="uk-UA"/>
        </w:rPr>
        <w:t>(додат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683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B84">
        <w:rPr>
          <w:rFonts w:ascii="Times New Roman" w:hAnsi="Times New Roman"/>
          <w:sz w:val="28"/>
          <w:szCs w:val="28"/>
          <w:lang w:val="uk-UA"/>
        </w:rPr>
        <w:t>3</w:t>
      </w:r>
      <w:r w:rsidRPr="00683058">
        <w:rPr>
          <w:rFonts w:ascii="Times New Roman" w:hAnsi="Times New Roman"/>
          <w:sz w:val="28"/>
          <w:szCs w:val="28"/>
          <w:lang w:val="uk-UA"/>
        </w:rPr>
        <w:t>)</w:t>
      </w:r>
      <w:r w:rsidR="00157D79">
        <w:rPr>
          <w:rFonts w:ascii="Times New Roman" w:hAnsi="Times New Roman"/>
          <w:sz w:val="28"/>
          <w:szCs w:val="28"/>
          <w:lang w:val="uk-UA"/>
        </w:rPr>
        <w:t>.</w:t>
      </w:r>
    </w:p>
    <w:p w:rsidR="00941B84" w:rsidRPr="009B6153" w:rsidRDefault="00941B84" w:rsidP="00DF4CDD">
      <w:pPr>
        <w:pStyle w:val="1"/>
        <w:ind w:firstLine="708"/>
        <w:jc w:val="both"/>
        <w:rPr>
          <w:b w:val="0"/>
          <w:i w:val="0"/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 xml:space="preserve">Департаменту фінансів виконкому Криворізької міської ради  профінансувати зазначену в пункті 1 суму з бюджету Криворізької міської </w:t>
      </w:r>
      <w:r w:rsidR="00DF4CDD" w:rsidRPr="008805FC">
        <w:rPr>
          <w:b w:val="0"/>
          <w:i w:val="0"/>
          <w:szCs w:val="28"/>
        </w:rPr>
        <w:lastRenderedPageBreak/>
        <w:t>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1–3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683058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68305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68305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268E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448F0" w:rsidSect="00683058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D448F0" w:rsidRPr="00D448F0" w:rsidRDefault="00D448F0" w:rsidP="00D448F0">
      <w:pPr>
        <w:ind w:left="11199"/>
        <w:rPr>
          <w:rFonts w:eastAsia="SimSun"/>
          <w:b/>
          <w:i/>
          <w:sz w:val="24"/>
          <w:lang w:val="ru-RU" w:eastAsia="zh-CN"/>
        </w:rPr>
      </w:pPr>
      <w:r w:rsidRPr="00D448F0">
        <w:rPr>
          <w:rFonts w:eastAsia="SimSun"/>
          <w:i/>
          <w:sz w:val="24"/>
          <w:lang w:eastAsia="zh-CN"/>
        </w:rPr>
        <w:lastRenderedPageBreak/>
        <w:t>Додаток 1</w:t>
      </w:r>
    </w:p>
    <w:p w:rsidR="00D448F0" w:rsidRPr="00D448F0" w:rsidRDefault="00D448F0" w:rsidP="00D448F0">
      <w:pPr>
        <w:ind w:left="11199"/>
        <w:rPr>
          <w:rFonts w:eastAsia="SimSun"/>
          <w:i/>
          <w:iCs/>
          <w:sz w:val="24"/>
          <w:lang w:eastAsia="zh-CN"/>
        </w:rPr>
      </w:pPr>
      <w:r w:rsidRPr="00D448F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Список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 з числа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D448F0" w:rsidRPr="00D448F0" w:rsidRDefault="00D448F0" w:rsidP="00D448F0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15"/>
        <w:gridCol w:w="6804"/>
        <w:gridCol w:w="2126"/>
      </w:tblGrid>
      <w:tr w:rsidR="00D448F0" w:rsidRPr="00D448F0" w:rsidTr="006414E7">
        <w:trPr>
          <w:trHeight w:val="631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51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D448F0" w:rsidRPr="00D448F0" w:rsidTr="006414E7">
        <w:trPr>
          <w:trHeight w:val="179"/>
        </w:trPr>
        <w:tc>
          <w:tcPr>
            <w:tcW w:w="15206" w:type="dxa"/>
            <w:gridSpan w:val="5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D448F0" w:rsidRPr="00D448F0" w:rsidTr="006414E7">
        <w:trPr>
          <w:trHeight w:val="179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D448F0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530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Бондар Валерій Вікторович</w:t>
            </w:r>
          </w:p>
        </w:tc>
        <w:tc>
          <w:tcPr>
            <w:tcW w:w="6804" w:type="dxa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  <w:r w:rsidRPr="00D448F0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448F0" w:rsidRPr="00D448F0" w:rsidTr="006414E7">
        <w:trPr>
          <w:trHeight w:val="179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D448F0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530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Глобінок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Олександр Борисович</w:t>
            </w:r>
          </w:p>
        </w:tc>
        <w:tc>
          <w:tcPr>
            <w:tcW w:w="6804" w:type="dxa"/>
          </w:tcPr>
          <w:p w:rsidR="00D448F0" w:rsidRDefault="00D448F0">
            <w:r w:rsidRPr="00E615F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448F0" w:rsidRPr="00D448F0" w:rsidTr="006414E7">
        <w:trPr>
          <w:trHeight w:val="179"/>
        </w:trPr>
        <w:tc>
          <w:tcPr>
            <w:tcW w:w="15206" w:type="dxa"/>
            <w:gridSpan w:val="5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D448F0" w:rsidRPr="00D448F0" w:rsidTr="006414E7">
        <w:trPr>
          <w:trHeight w:val="179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530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Гурін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Микола Андрійович</w:t>
            </w:r>
          </w:p>
        </w:tc>
        <w:tc>
          <w:tcPr>
            <w:tcW w:w="6804" w:type="dxa"/>
          </w:tcPr>
          <w:p w:rsidR="00D448F0" w:rsidRDefault="00D448F0">
            <w:r w:rsidRPr="00E615F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448F0" w:rsidRPr="00D448F0" w:rsidTr="006414E7">
        <w:trPr>
          <w:trHeight w:val="179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530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Павленко Віталій Павлович</w:t>
            </w:r>
          </w:p>
        </w:tc>
        <w:tc>
          <w:tcPr>
            <w:tcW w:w="6804" w:type="dxa"/>
          </w:tcPr>
          <w:p w:rsidR="00D448F0" w:rsidRDefault="00D448F0">
            <w:r w:rsidRPr="00E615F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448F0" w:rsidRPr="00D448F0" w:rsidTr="006414E7">
        <w:trPr>
          <w:trHeight w:val="225"/>
        </w:trPr>
        <w:tc>
          <w:tcPr>
            <w:tcW w:w="74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530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4 особи</w:t>
            </w:r>
          </w:p>
        </w:tc>
        <w:tc>
          <w:tcPr>
            <w:tcW w:w="6804" w:type="dxa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20 000,00</w:t>
            </w:r>
          </w:p>
        </w:tc>
      </w:tr>
    </w:tbl>
    <w:p w:rsidR="00D448F0" w:rsidRPr="00D448F0" w:rsidRDefault="00D448F0" w:rsidP="00D448F0">
      <w:pPr>
        <w:rPr>
          <w:rFonts w:eastAsia="SimSun"/>
          <w:b/>
          <w:i/>
          <w:szCs w:val="28"/>
          <w:lang w:val="en-US"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val="en-US"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val="en-US"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val="en-US" w:eastAsia="zh-CN"/>
        </w:rPr>
      </w:pPr>
    </w:p>
    <w:p w:rsidR="00D448F0" w:rsidRPr="00D448F0" w:rsidRDefault="00D448F0" w:rsidP="00D448F0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448F0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448F0" w:rsidRPr="00D448F0" w:rsidRDefault="00D448F0" w:rsidP="00D448F0">
      <w:pPr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i/>
          <w:sz w:val="24"/>
          <w:szCs w:val="28"/>
          <w:lang w:eastAsia="zh-CN"/>
        </w:rPr>
      </w:pPr>
      <w:r w:rsidRPr="00D448F0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448F0" w:rsidSect="00D448F0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D448F0" w:rsidRPr="00D448F0" w:rsidRDefault="00D448F0" w:rsidP="00D448F0">
      <w:pPr>
        <w:ind w:left="11199"/>
        <w:rPr>
          <w:rFonts w:eastAsia="SimSun"/>
          <w:b/>
          <w:i/>
          <w:sz w:val="24"/>
          <w:lang w:val="ru-RU" w:eastAsia="zh-CN"/>
        </w:rPr>
      </w:pPr>
      <w:r w:rsidRPr="00D448F0">
        <w:rPr>
          <w:rFonts w:eastAsia="SimSun"/>
          <w:i/>
          <w:sz w:val="24"/>
          <w:lang w:eastAsia="zh-CN"/>
        </w:rPr>
        <w:lastRenderedPageBreak/>
        <w:t>Додаток 2</w:t>
      </w:r>
    </w:p>
    <w:p w:rsidR="00D448F0" w:rsidRPr="00D448F0" w:rsidRDefault="00D448F0" w:rsidP="00D448F0">
      <w:pPr>
        <w:ind w:left="11199"/>
        <w:rPr>
          <w:rFonts w:eastAsia="SimSun"/>
          <w:i/>
          <w:iCs/>
          <w:sz w:val="24"/>
          <w:lang w:eastAsia="zh-CN"/>
        </w:rPr>
      </w:pPr>
      <w:r w:rsidRPr="00D448F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Відомості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про </w:t>
      </w:r>
      <w:r w:rsidRPr="00D448F0">
        <w:rPr>
          <w:rFonts w:eastAsia="SimSun"/>
          <w:b/>
          <w:i/>
          <w:szCs w:val="28"/>
          <w:lang w:val="ru-RU" w:eastAsia="zh-CN"/>
        </w:rPr>
        <w:t>д</w:t>
      </w:r>
      <w:r w:rsidRPr="00D448F0">
        <w:rPr>
          <w:rFonts w:eastAsia="SimSun"/>
          <w:b/>
          <w:i/>
          <w:szCs w:val="28"/>
          <w:lang w:eastAsia="zh-CN"/>
        </w:rPr>
        <w:t>і</w:t>
      </w:r>
      <w:r w:rsidRPr="00D448F0">
        <w:rPr>
          <w:rFonts w:eastAsia="SimSun"/>
          <w:b/>
          <w:i/>
          <w:szCs w:val="28"/>
          <w:lang w:val="ru-RU" w:eastAsia="zh-CN"/>
        </w:rPr>
        <w:t>т</w:t>
      </w:r>
      <w:r w:rsidRPr="00D448F0">
        <w:rPr>
          <w:rFonts w:eastAsia="SimSun"/>
          <w:b/>
          <w:i/>
          <w:szCs w:val="28"/>
          <w:lang w:eastAsia="zh-CN"/>
        </w:rPr>
        <w:t>ей</w:t>
      </w:r>
      <w:r w:rsidRPr="00D448F0">
        <w:rPr>
          <w:rFonts w:eastAsia="SimSun"/>
          <w:b/>
          <w:i/>
          <w:szCs w:val="28"/>
          <w:lang w:val="ru-RU" w:eastAsia="zh-CN"/>
        </w:rPr>
        <w:t>,</w:t>
      </w:r>
      <w:r w:rsidRPr="00D448F0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297"/>
        <w:gridCol w:w="5528"/>
        <w:gridCol w:w="1843"/>
      </w:tblGrid>
      <w:tr w:rsidR="00D448F0" w:rsidRPr="00D448F0" w:rsidTr="006414E7">
        <w:trPr>
          <w:trHeight w:val="631"/>
        </w:trPr>
        <w:tc>
          <w:tcPr>
            <w:tcW w:w="79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D448F0" w:rsidRPr="00D448F0" w:rsidTr="006414E7">
        <w:trPr>
          <w:trHeight w:val="179"/>
        </w:trPr>
        <w:tc>
          <w:tcPr>
            <w:tcW w:w="796" w:type="dxa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6297" w:type="dxa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>Мандрига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 xml:space="preserve"> Анна </w:t>
            </w:r>
            <w:proofErr w:type="spellStart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>Дмитрівна</w:t>
            </w:r>
            <w:proofErr w:type="spellEnd"/>
          </w:p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(отримувач </w:t>
            </w: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Мандрига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Маргарита Іванівна)</w:t>
            </w:r>
          </w:p>
        </w:tc>
        <w:tc>
          <w:tcPr>
            <w:tcW w:w="5528" w:type="dxa"/>
          </w:tcPr>
          <w:p w:rsidR="00D448F0" w:rsidRDefault="00D448F0">
            <w:r w:rsidRPr="00C7382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D448F0" w:rsidRPr="00D448F0" w:rsidTr="006414E7">
        <w:trPr>
          <w:trHeight w:val="179"/>
        </w:trPr>
        <w:tc>
          <w:tcPr>
            <w:tcW w:w="796" w:type="dxa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6297" w:type="dxa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>Мандрига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 xml:space="preserve"> </w:t>
            </w:r>
            <w:proofErr w:type="spellStart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>Ілона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 xml:space="preserve"> </w:t>
            </w:r>
            <w:proofErr w:type="spellStart"/>
            <w:r w:rsidRPr="00D448F0">
              <w:rPr>
                <w:rFonts w:eastAsia="SimSun"/>
                <w:color w:val="000000"/>
                <w:szCs w:val="28"/>
                <w:lang w:val="ru-RU" w:eastAsia="zh-CN"/>
              </w:rPr>
              <w:t>Дмитрівна</w:t>
            </w:r>
            <w:proofErr w:type="spellEnd"/>
          </w:p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(отримувач </w:t>
            </w: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Мандрига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Маргарита Іванівна)</w:t>
            </w:r>
          </w:p>
        </w:tc>
        <w:tc>
          <w:tcPr>
            <w:tcW w:w="5528" w:type="dxa"/>
          </w:tcPr>
          <w:p w:rsidR="00D448F0" w:rsidRDefault="00D448F0">
            <w:r w:rsidRPr="00C7382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D448F0" w:rsidRPr="00D448F0" w:rsidTr="006414E7">
        <w:trPr>
          <w:trHeight w:val="179"/>
        </w:trPr>
        <w:tc>
          <w:tcPr>
            <w:tcW w:w="796" w:type="dxa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6297" w:type="dxa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szCs w:val="28"/>
                <w:lang w:eastAsia="zh-CN"/>
              </w:rPr>
              <w:t>Перенков</w:t>
            </w:r>
            <w:proofErr w:type="spellEnd"/>
            <w:r w:rsidRPr="00D448F0">
              <w:rPr>
                <w:rFonts w:eastAsia="SimSun"/>
                <w:szCs w:val="28"/>
                <w:lang w:eastAsia="zh-CN"/>
              </w:rPr>
              <w:t xml:space="preserve"> Максим Анатолійович</w:t>
            </w:r>
          </w:p>
          <w:p w:rsidR="00D448F0" w:rsidRPr="00D448F0" w:rsidRDefault="00D448F0" w:rsidP="00D448F0">
            <w:pPr>
              <w:rPr>
                <w:rFonts w:eastAsia="SimSun"/>
                <w:szCs w:val="28"/>
                <w:lang w:val="ru-RU"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D448F0">
              <w:rPr>
                <w:rFonts w:eastAsia="SimSun"/>
                <w:szCs w:val="28"/>
                <w:lang w:eastAsia="zh-CN"/>
              </w:rPr>
              <w:t>Перенков</w:t>
            </w:r>
            <w:proofErr w:type="spellEnd"/>
            <w:r w:rsidRPr="00D448F0">
              <w:rPr>
                <w:rFonts w:eastAsia="SimSun"/>
                <w:szCs w:val="28"/>
                <w:lang w:eastAsia="zh-CN"/>
              </w:rPr>
              <w:t xml:space="preserve"> Анатолій Олександрович)</w:t>
            </w:r>
          </w:p>
        </w:tc>
        <w:tc>
          <w:tcPr>
            <w:tcW w:w="5528" w:type="dxa"/>
          </w:tcPr>
          <w:p w:rsidR="00D448F0" w:rsidRDefault="00D448F0">
            <w:r w:rsidRPr="00C7382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D448F0" w:rsidRPr="00D448F0" w:rsidTr="006414E7">
        <w:trPr>
          <w:trHeight w:val="225"/>
        </w:trPr>
        <w:tc>
          <w:tcPr>
            <w:tcW w:w="796" w:type="dxa"/>
          </w:tcPr>
          <w:p w:rsidR="00D448F0" w:rsidRPr="00D448F0" w:rsidRDefault="00D448F0" w:rsidP="00D448F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6297" w:type="dxa"/>
          </w:tcPr>
          <w:p w:rsidR="00D448F0" w:rsidRPr="00D448F0" w:rsidRDefault="00D448F0" w:rsidP="00D448F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3 особи</w:t>
            </w:r>
          </w:p>
        </w:tc>
        <w:tc>
          <w:tcPr>
            <w:tcW w:w="5528" w:type="dxa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3 000,00</w:t>
            </w:r>
          </w:p>
        </w:tc>
      </w:tr>
    </w:tbl>
    <w:p w:rsidR="00D448F0" w:rsidRPr="00D448F0" w:rsidRDefault="00D448F0" w:rsidP="00D448F0">
      <w:pPr>
        <w:rPr>
          <w:rFonts w:eastAsia="SimSun"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sz w:val="16"/>
          <w:szCs w:val="16"/>
          <w:lang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val="en-US" w:eastAsia="zh-CN"/>
        </w:rPr>
      </w:pPr>
    </w:p>
    <w:p w:rsidR="00D448F0" w:rsidRPr="00D448F0" w:rsidRDefault="00D448F0" w:rsidP="00D448F0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448F0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448F0" w:rsidRPr="00D448F0" w:rsidRDefault="00D448F0" w:rsidP="00D448F0">
      <w:pPr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rPr>
          <w:rFonts w:eastAsia="SimSun"/>
          <w:i/>
          <w:sz w:val="24"/>
          <w:szCs w:val="28"/>
          <w:lang w:eastAsia="zh-CN"/>
        </w:rPr>
      </w:pPr>
      <w:r w:rsidRPr="00D448F0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48F0" w:rsidRDefault="00D448F0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D448F0" w:rsidSect="00AA0CE4">
          <w:headerReference w:type="even" r:id="rId11"/>
          <w:headerReference w:type="default" r:id="rId12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D448F0" w:rsidRPr="00D448F0" w:rsidRDefault="00D448F0" w:rsidP="00D448F0">
      <w:pPr>
        <w:ind w:left="11199"/>
        <w:rPr>
          <w:rFonts w:eastAsia="SimSun"/>
          <w:b/>
          <w:i/>
          <w:sz w:val="24"/>
          <w:lang w:eastAsia="zh-CN"/>
        </w:rPr>
      </w:pPr>
      <w:r w:rsidRPr="00D448F0">
        <w:rPr>
          <w:rFonts w:eastAsia="SimSun"/>
          <w:i/>
          <w:sz w:val="24"/>
          <w:lang w:eastAsia="zh-CN"/>
        </w:rPr>
        <w:lastRenderedPageBreak/>
        <w:t>Додаток 3</w:t>
      </w:r>
    </w:p>
    <w:p w:rsidR="00D448F0" w:rsidRPr="00D448F0" w:rsidRDefault="00D448F0" w:rsidP="00D448F0">
      <w:pPr>
        <w:ind w:left="11199"/>
        <w:rPr>
          <w:rFonts w:eastAsia="SimSun"/>
          <w:i/>
          <w:iCs/>
          <w:sz w:val="24"/>
          <w:lang w:eastAsia="zh-CN"/>
        </w:rPr>
      </w:pPr>
      <w:r w:rsidRPr="00D448F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Список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 з числа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 xml:space="preserve">віднесених до категорії 1, для надання щомісячної матеріальної допомоги </w:t>
      </w: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p w:rsidR="00D448F0" w:rsidRPr="00D448F0" w:rsidRDefault="00D448F0" w:rsidP="00D448F0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656"/>
        <w:gridCol w:w="16"/>
        <w:gridCol w:w="5245"/>
        <w:gridCol w:w="39"/>
        <w:gridCol w:w="1804"/>
        <w:gridCol w:w="1984"/>
      </w:tblGrid>
      <w:tr w:rsidR="00D448F0" w:rsidRPr="00D448F0" w:rsidTr="006414E7">
        <w:trPr>
          <w:trHeight w:val="631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300" w:type="dxa"/>
            <w:gridSpan w:val="3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0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D448F0" w:rsidRPr="00D448F0" w:rsidTr="006414E7">
        <w:trPr>
          <w:trHeight w:val="291"/>
        </w:trPr>
        <w:tc>
          <w:tcPr>
            <w:tcW w:w="15489" w:type="dxa"/>
            <w:gridSpan w:val="7"/>
            <w:vAlign w:val="center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D448F0" w:rsidRPr="00D448F0" w:rsidTr="006414E7">
        <w:trPr>
          <w:trHeight w:val="239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2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Бондар Валерій Вікторович</w:t>
            </w:r>
          </w:p>
        </w:tc>
        <w:tc>
          <w:tcPr>
            <w:tcW w:w="5245" w:type="dxa"/>
          </w:tcPr>
          <w:p w:rsidR="00D448F0" w:rsidRDefault="00D448F0">
            <w:r w:rsidRPr="0041502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1 200,00*</w:t>
            </w:r>
          </w:p>
        </w:tc>
      </w:tr>
      <w:tr w:rsidR="00D448F0" w:rsidRPr="00D448F0" w:rsidTr="006414E7">
        <w:trPr>
          <w:trHeight w:val="239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2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Глобінок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Олександр Борисович</w:t>
            </w:r>
          </w:p>
        </w:tc>
        <w:tc>
          <w:tcPr>
            <w:tcW w:w="5245" w:type="dxa"/>
          </w:tcPr>
          <w:p w:rsidR="00D448F0" w:rsidRDefault="00D448F0">
            <w:r w:rsidRPr="0041502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2 400,00**</w:t>
            </w:r>
          </w:p>
        </w:tc>
      </w:tr>
      <w:tr w:rsidR="00D448F0" w:rsidRPr="00D448F0" w:rsidTr="006414E7">
        <w:trPr>
          <w:trHeight w:val="239"/>
        </w:trPr>
        <w:tc>
          <w:tcPr>
            <w:tcW w:w="15489" w:type="dxa"/>
            <w:gridSpan w:val="7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D448F0" w:rsidRPr="00D448F0" w:rsidTr="006414E7">
        <w:trPr>
          <w:trHeight w:val="239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2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D448F0">
              <w:rPr>
                <w:rFonts w:eastAsia="SimSun"/>
                <w:color w:val="000000"/>
                <w:szCs w:val="28"/>
                <w:lang w:eastAsia="zh-CN"/>
              </w:rPr>
              <w:t>Гурін</w:t>
            </w:r>
            <w:proofErr w:type="spellEnd"/>
            <w:r w:rsidRPr="00D448F0">
              <w:rPr>
                <w:rFonts w:eastAsia="SimSun"/>
                <w:color w:val="000000"/>
                <w:szCs w:val="28"/>
                <w:lang w:eastAsia="zh-CN"/>
              </w:rPr>
              <w:t xml:space="preserve"> Микола Андрійович</w:t>
            </w:r>
          </w:p>
        </w:tc>
        <w:tc>
          <w:tcPr>
            <w:tcW w:w="5245" w:type="dxa"/>
          </w:tcPr>
          <w:p w:rsidR="00D448F0" w:rsidRDefault="00D448F0">
            <w:r w:rsidRPr="0041502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1 200,00*</w:t>
            </w:r>
          </w:p>
        </w:tc>
      </w:tr>
      <w:tr w:rsidR="00D448F0" w:rsidRPr="00D448F0" w:rsidTr="006414E7">
        <w:trPr>
          <w:trHeight w:val="239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2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D448F0">
              <w:rPr>
                <w:rFonts w:eastAsia="SimSun"/>
                <w:color w:val="000000"/>
                <w:szCs w:val="28"/>
                <w:lang w:eastAsia="zh-CN"/>
              </w:rPr>
              <w:t>Павленко Віталій Павлович</w:t>
            </w:r>
          </w:p>
        </w:tc>
        <w:tc>
          <w:tcPr>
            <w:tcW w:w="5245" w:type="dxa"/>
          </w:tcPr>
          <w:p w:rsidR="00D448F0" w:rsidRDefault="00D448F0">
            <w:r w:rsidRPr="0041502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448F0">
              <w:rPr>
                <w:rFonts w:eastAsia="SimSun"/>
                <w:szCs w:val="28"/>
                <w:lang w:eastAsia="zh-CN"/>
              </w:rPr>
              <w:t>1 200,00*</w:t>
            </w:r>
          </w:p>
        </w:tc>
      </w:tr>
      <w:tr w:rsidR="00D448F0" w:rsidRPr="00D448F0" w:rsidTr="006414E7">
        <w:trPr>
          <w:trHeight w:val="225"/>
        </w:trPr>
        <w:tc>
          <w:tcPr>
            <w:tcW w:w="745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D448F0" w:rsidRPr="00D448F0" w:rsidRDefault="00D448F0" w:rsidP="00D448F0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Усього 4 особи</w:t>
            </w:r>
          </w:p>
        </w:tc>
        <w:tc>
          <w:tcPr>
            <w:tcW w:w="5261" w:type="dxa"/>
            <w:gridSpan w:val="2"/>
          </w:tcPr>
          <w:p w:rsidR="00D448F0" w:rsidRPr="00D448F0" w:rsidRDefault="00D448F0" w:rsidP="00D448F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9</w:t>
            </w:r>
            <w:r w:rsidRPr="00D448F0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D448F0" w:rsidRPr="00D448F0" w:rsidRDefault="00D448F0" w:rsidP="00D448F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448F0">
              <w:rPr>
                <w:rFonts w:eastAsia="SimSun"/>
                <w:b/>
                <w:i/>
                <w:szCs w:val="28"/>
                <w:lang w:eastAsia="zh-CN"/>
              </w:rPr>
              <w:t>6 000,00</w:t>
            </w:r>
          </w:p>
        </w:tc>
      </w:tr>
    </w:tbl>
    <w:p w:rsidR="00D448F0" w:rsidRPr="00D448F0" w:rsidRDefault="00D448F0" w:rsidP="00D448F0">
      <w:pPr>
        <w:rPr>
          <w:rFonts w:eastAsia="SimSun"/>
          <w:szCs w:val="28"/>
          <w:lang w:eastAsia="zh-CN"/>
        </w:rPr>
      </w:pPr>
      <w:r w:rsidRPr="00D448F0">
        <w:rPr>
          <w:rFonts w:eastAsia="SimSun"/>
          <w:szCs w:val="28"/>
          <w:lang w:eastAsia="zh-CN"/>
        </w:rPr>
        <w:t>* Виплата проводиться з липня 2022 року.</w:t>
      </w:r>
    </w:p>
    <w:p w:rsidR="00D448F0" w:rsidRPr="00D448F0" w:rsidRDefault="00D448F0" w:rsidP="00D448F0">
      <w:pPr>
        <w:rPr>
          <w:rFonts w:eastAsia="SimSun"/>
          <w:szCs w:val="28"/>
          <w:lang w:eastAsia="zh-CN"/>
        </w:rPr>
      </w:pPr>
      <w:r w:rsidRPr="00D448F0">
        <w:rPr>
          <w:rFonts w:eastAsia="SimSun"/>
          <w:szCs w:val="28"/>
          <w:lang w:eastAsia="zh-CN"/>
        </w:rPr>
        <w:t xml:space="preserve">**Виплата проводиться з травня 2022 року. </w:t>
      </w:r>
    </w:p>
    <w:p w:rsidR="00D448F0" w:rsidRPr="00D448F0" w:rsidRDefault="00D448F0" w:rsidP="00D448F0">
      <w:pPr>
        <w:rPr>
          <w:rFonts w:eastAsia="SimSun"/>
          <w:b/>
          <w:i/>
          <w:sz w:val="48"/>
          <w:szCs w:val="48"/>
          <w:lang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 w:val="48"/>
          <w:szCs w:val="48"/>
          <w:lang w:eastAsia="zh-CN"/>
        </w:rPr>
      </w:pPr>
    </w:p>
    <w:p w:rsidR="00D448F0" w:rsidRPr="00D448F0" w:rsidRDefault="00D448F0" w:rsidP="00D448F0">
      <w:pPr>
        <w:rPr>
          <w:rFonts w:eastAsia="SimSun"/>
          <w:b/>
          <w:i/>
          <w:szCs w:val="28"/>
          <w:lang w:val="ru-RU" w:eastAsia="zh-CN"/>
        </w:rPr>
      </w:pPr>
    </w:p>
    <w:p w:rsidR="00D448F0" w:rsidRPr="00D448F0" w:rsidRDefault="00D448F0" w:rsidP="00D448F0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D448F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448F0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D448F0" w:rsidRPr="00D448F0" w:rsidRDefault="00D448F0" w:rsidP="00D448F0">
      <w:pPr>
        <w:rPr>
          <w:rFonts w:eastAsia="SimSun"/>
          <w:b/>
          <w:i/>
          <w:szCs w:val="28"/>
          <w:lang w:eastAsia="zh-CN"/>
        </w:rPr>
      </w:pPr>
    </w:p>
    <w:p w:rsidR="00D448F0" w:rsidRPr="00CF2855" w:rsidRDefault="00D448F0" w:rsidP="00D448F0">
      <w:pPr>
        <w:rPr>
          <w:b/>
          <w:i/>
          <w:szCs w:val="28"/>
        </w:rPr>
      </w:pPr>
      <w:r w:rsidRPr="00D448F0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  <w:bookmarkStart w:id="0" w:name="_GoBack"/>
      <w:bookmarkEnd w:id="0"/>
    </w:p>
    <w:sectPr w:rsidR="00D448F0" w:rsidRPr="00CF2855" w:rsidSect="00AA0CE4">
      <w:headerReference w:type="even" r:id="rId13"/>
      <w:headerReference w:type="default" r:id="rId14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EB" w:rsidRDefault="008029EB" w:rsidP="0091371B">
      <w:r>
        <w:separator/>
      </w:r>
    </w:p>
  </w:endnote>
  <w:endnote w:type="continuationSeparator" w:id="0">
    <w:p w:rsidR="008029EB" w:rsidRDefault="008029EB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EB" w:rsidRDefault="008029EB" w:rsidP="0091371B">
      <w:r>
        <w:separator/>
      </w:r>
    </w:p>
  </w:footnote>
  <w:footnote w:type="continuationSeparator" w:id="0">
    <w:p w:rsidR="008029EB" w:rsidRDefault="008029EB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F0" w:rsidRPr="00D448F0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C9" w:rsidRDefault="008029EB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31C9" w:rsidRDefault="008029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C9" w:rsidRPr="0067244B" w:rsidRDefault="008029EB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D448F0">
      <w:rPr>
        <w:noProof/>
      </w:rPr>
      <w:t>5</w:t>
    </w:r>
    <w:r w:rsidRPr="0067244B">
      <w:fldChar w:fldCharType="end"/>
    </w:r>
  </w:p>
  <w:p w:rsidR="006831C9" w:rsidRPr="00ED6631" w:rsidRDefault="008029EB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3</w:t>
    </w:r>
  </w:p>
  <w:p w:rsidR="006831C9" w:rsidRDefault="008029EB" w:rsidP="002424BC">
    <w:pPr>
      <w:pStyle w:val="a6"/>
      <w:ind w:right="-284" w:firstLine="240"/>
      <w:jc w:val="right"/>
      <w:rPr>
        <w:i/>
      </w:rPr>
    </w:pPr>
  </w:p>
  <w:tbl>
    <w:tblPr>
      <w:tblW w:w="1516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7"/>
      <w:gridCol w:w="7090"/>
      <w:gridCol w:w="5528"/>
      <w:gridCol w:w="1843"/>
    </w:tblGrid>
    <w:tr w:rsidR="006831C9" w:rsidRPr="00C86C89" w:rsidTr="004C4A91">
      <w:trPr>
        <w:trHeight w:val="291"/>
      </w:trPr>
      <w:tc>
        <w:tcPr>
          <w:tcW w:w="707" w:type="dxa"/>
        </w:tcPr>
        <w:p w:rsidR="006831C9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7090" w:type="dxa"/>
        </w:tcPr>
        <w:p w:rsidR="006831C9" w:rsidRPr="00C86C89" w:rsidRDefault="008029EB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5528" w:type="dxa"/>
        </w:tcPr>
        <w:p w:rsidR="006831C9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843" w:type="dxa"/>
        </w:tcPr>
        <w:p w:rsidR="006831C9" w:rsidRPr="00F55916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6831C9" w:rsidRPr="00617168" w:rsidRDefault="008029EB" w:rsidP="00127056">
    <w:pPr>
      <w:pStyle w:val="a6"/>
      <w:ind w:right="480"/>
      <w:rPr>
        <w:i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21" w:rsidRDefault="008029EB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4121" w:rsidRDefault="008029E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21" w:rsidRPr="0067244B" w:rsidRDefault="008029EB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D448F0">
      <w:rPr>
        <w:noProof/>
      </w:rPr>
      <w:t>6</w:t>
    </w:r>
    <w:r w:rsidRPr="0067244B">
      <w:fldChar w:fldCharType="end"/>
    </w:r>
  </w:p>
  <w:p w:rsidR="00BA4121" w:rsidRDefault="008029EB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Продовження додатка</w:t>
    </w:r>
    <w:r>
      <w:rPr>
        <w:i/>
      </w:rPr>
      <w:t xml:space="preserve"> 1</w:t>
    </w:r>
  </w:p>
  <w:p w:rsidR="00BA4121" w:rsidRDefault="008029EB" w:rsidP="002424BC">
    <w:pPr>
      <w:pStyle w:val="a6"/>
      <w:ind w:right="-284" w:firstLine="240"/>
      <w:jc w:val="right"/>
      <w:rPr>
        <w:i/>
      </w:rPr>
    </w:pPr>
  </w:p>
  <w:tbl>
    <w:tblPr>
      <w:tblW w:w="1548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5299"/>
      <w:gridCol w:w="1799"/>
      <w:gridCol w:w="1984"/>
    </w:tblGrid>
    <w:tr w:rsidR="00BA4121" w:rsidRPr="00C86C89" w:rsidTr="009E6F19">
      <w:trPr>
        <w:trHeight w:val="291"/>
      </w:trPr>
      <w:tc>
        <w:tcPr>
          <w:tcW w:w="745" w:type="dxa"/>
        </w:tcPr>
        <w:p w:rsidR="00BA4121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BA4121" w:rsidRPr="00C86C89" w:rsidRDefault="008029EB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5299" w:type="dxa"/>
        </w:tcPr>
        <w:p w:rsidR="00BA4121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799" w:type="dxa"/>
        </w:tcPr>
        <w:p w:rsidR="00BA4121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1984" w:type="dxa"/>
        </w:tcPr>
        <w:p w:rsidR="00BA4121" w:rsidRPr="00C86C89" w:rsidRDefault="008029EB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BA4121" w:rsidRPr="00617168" w:rsidRDefault="008029EB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827B6"/>
    <w:rsid w:val="00094093"/>
    <w:rsid w:val="000B45ED"/>
    <w:rsid w:val="001078C8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D423D"/>
    <w:rsid w:val="002E044B"/>
    <w:rsid w:val="002F5206"/>
    <w:rsid w:val="00303C11"/>
    <w:rsid w:val="0033268E"/>
    <w:rsid w:val="0035218D"/>
    <w:rsid w:val="00371424"/>
    <w:rsid w:val="00375C35"/>
    <w:rsid w:val="003813D1"/>
    <w:rsid w:val="00387FB8"/>
    <w:rsid w:val="003B4D46"/>
    <w:rsid w:val="003F7A87"/>
    <w:rsid w:val="0042562F"/>
    <w:rsid w:val="00482BDE"/>
    <w:rsid w:val="00487454"/>
    <w:rsid w:val="004C4278"/>
    <w:rsid w:val="004F7421"/>
    <w:rsid w:val="00511989"/>
    <w:rsid w:val="00545F62"/>
    <w:rsid w:val="00563113"/>
    <w:rsid w:val="005960F8"/>
    <w:rsid w:val="005A5B11"/>
    <w:rsid w:val="005D57E3"/>
    <w:rsid w:val="00621B08"/>
    <w:rsid w:val="00625D6A"/>
    <w:rsid w:val="00626C19"/>
    <w:rsid w:val="0063530B"/>
    <w:rsid w:val="0064784F"/>
    <w:rsid w:val="00667186"/>
    <w:rsid w:val="00683058"/>
    <w:rsid w:val="006B31FA"/>
    <w:rsid w:val="006C47BD"/>
    <w:rsid w:val="006D2B0F"/>
    <w:rsid w:val="006E5B3F"/>
    <w:rsid w:val="006F1E6C"/>
    <w:rsid w:val="006F710B"/>
    <w:rsid w:val="00745DE8"/>
    <w:rsid w:val="00761E96"/>
    <w:rsid w:val="007848FD"/>
    <w:rsid w:val="007A188D"/>
    <w:rsid w:val="007D15E1"/>
    <w:rsid w:val="007D3412"/>
    <w:rsid w:val="008029EB"/>
    <w:rsid w:val="00846C11"/>
    <w:rsid w:val="00867D09"/>
    <w:rsid w:val="00870C7E"/>
    <w:rsid w:val="00891C28"/>
    <w:rsid w:val="00891F11"/>
    <w:rsid w:val="008C722A"/>
    <w:rsid w:val="008E42F3"/>
    <w:rsid w:val="0091371B"/>
    <w:rsid w:val="00941B84"/>
    <w:rsid w:val="00971AF2"/>
    <w:rsid w:val="00986405"/>
    <w:rsid w:val="009B4FAE"/>
    <w:rsid w:val="009B6153"/>
    <w:rsid w:val="009C4247"/>
    <w:rsid w:val="009E4867"/>
    <w:rsid w:val="00A34EF9"/>
    <w:rsid w:val="00A47B70"/>
    <w:rsid w:val="00A629AD"/>
    <w:rsid w:val="00A85A55"/>
    <w:rsid w:val="00AC70E5"/>
    <w:rsid w:val="00AD4956"/>
    <w:rsid w:val="00AF198B"/>
    <w:rsid w:val="00B219B2"/>
    <w:rsid w:val="00B40053"/>
    <w:rsid w:val="00B92121"/>
    <w:rsid w:val="00BC30FC"/>
    <w:rsid w:val="00BC4153"/>
    <w:rsid w:val="00BF1D02"/>
    <w:rsid w:val="00BF507C"/>
    <w:rsid w:val="00C358B3"/>
    <w:rsid w:val="00C472EC"/>
    <w:rsid w:val="00C92256"/>
    <w:rsid w:val="00CD03BB"/>
    <w:rsid w:val="00CF2855"/>
    <w:rsid w:val="00D22064"/>
    <w:rsid w:val="00D448F0"/>
    <w:rsid w:val="00D814CC"/>
    <w:rsid w:val="00D82A3C"/>
    <w:rsid w:val="00DF0B1A"/>
    <w:rsid w:val="00DF4CDD"/>
    <w:rsid w:val="00E34F15"/>
    <w:rsid w:val="00E47DBB"/>
    <w:rsid w:val="00E76D7E"/>
    <w:rsid w:val="00E97FD7"/>
    <w:rsid w:val="00EB0764"/>
    <w:rsid w:val="00EE3A29"/>
    <w:rsid w:val="00EE67CA"/>
    <w:rsid w:val="00EF0000"/>
    <w:rsid w:val="00EF3DAE"/>
    <w:rsid w:val="00F14F70"/>
    <w:rsid w:val="00F61A6E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D44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D4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1BCF-C1C3-4D62-98D3-CE527B63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2022-08-23T10:11:00Z</cp:lastPrinted>
  <dcterms:created xsi:type="dcterms:W3CDTF">2022-10-04T06:07:00Z</dcterms:created>
  <dcterms:modified xsi:type="dcterms:W3CDTF">2022-10-04T06:09:00Z</dcterms:modified>
</cp:coreProperties>
</file>