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FB" w:rsidRPr="009667FB" w:rsidRDefault="009667FB" w:rsidP="009667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667FB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3AFE934" wp14:editId="3E925BB6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FB" w:rsidRPr="009667FB" w:rsidRDefault="009667FB" w:rsidP="009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9667FB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9667FB" w:rsidRPr="009667FB" w:rsidRDefault="009667FB" w:rsidP="009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9667FB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9667FB" w:rsidRPr="009667FB" w:rsidRDefault="009667FB" w:rsidP="009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667FB" w:rsidRPr="009667FB" w:rsidRDefault="009667FB" w:rsidP="009667F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9667FB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9667FB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9667FB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9667FB" w:rsidRPr="009667FB" w:rsidRDefault="009667FB" w:rsidP="009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9667FB" w:rsidRPr="009667FB" w:rsidTr="0007012B">
        <w:tc>
          <w:tcPr>
            <w:tcW w:w="3190" w:type="dxa"/>
            <w:hideMark/>
          </w:tcPr>
          <w:p w:rsidR="009667FB" w:rsidRPr="009667FB" w:rsidRDefault="009E4274" w:rsidP="0096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  <w:r w:rsidR="009667FB" w:rsidRPr="009667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3190" w:type="dxa"/>
            <w:hideMark/>
          </w:tcPr>
          <w:p w:rsidR="009667FB" w:rsidRPr="009667FB" w:rsidRDefault="009667FB" w:rsidP="009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7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667FB" w:rsidRPr="009667FB" w:rsidRDefault="009667FB" w:rsidP="0096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67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</w:tbl>
    <w:p w:rsidR="00F54CD1" w:rsidRDefault="00F54CD1">
      <w:pPr>
        <w:rPr>
          <w:lang w:val="uk-UA"/>
        </w:rPr>
      </w:pPr>
    </w:p>
    <w:p w:rsidR="00F54CD1" w:rsidRPr="00F54CD1" w:rsidRDefault="00F54CD1" w:rsidP="005F3CD8">
      <w:pPr>
        <w:spacing w:after="0" w:line="240" w:lineRule="auto"/>
        <w:rPr>
          <w:lang w:val="uk-UA"/>
        </w:rPr>
      </w:pPr>
    </w:p>
    <w:p w:rsidR="00F54CD1" w:rsidRDefault="00F54CD1" w:rsidP="005F3CD8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Про внесення змін до рішення виконкому міської ради від 13.02.2019  №59 «Про затвердження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 надання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CD1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інвалідністю 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онкохворим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дітям</w:t>
      </w:r>
      <w:r w:rsidR="00CC38CF" w:rsidRPr="00CC38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CC38CF">
        <w:rPr>
          <w:rFonts w:ascii="Times New Roman" w:hAnsi="Times New Roman" w:cs="Times New Roman"/>
          <w:b/>
          <w:i/>
          <w:sz w:val="28"/>
          <w:szCs w:val="28"/>
          <w:lang w:val="uk-UA"/>
        </w:rPr>
        <w:t>хвороба яких перебуває в стадії ремісії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F54CD1" w:rsidRDefault="00F54CD1" w:rsidP="005F3C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54CD1" w:rsidRDefault="00F54CD1" w:rsidP="005F3C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54CD1" w:rsidRDefault="005F3CD8" w:rsidP="005F3CD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F54C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соціального захисту </w:t>
      </w:r>
      <w:r w:rsidR="00CC38CF">
        <w:rPr>
          <w:rFonts w:ascii="Times New Roman" w:hAnsi="Times New Roman" w:cs="Times New Roman"/>
          <w:bCs/>
          <w:sz w:val="28"/>
          <w:szCs w:val="28"/>
          <w:lang w:val="uk-UA"/>
        </w:rPr>
        <w:t>дітей</w:t>
      </w:r>
      <w:r w:rsidR="00F54CD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згідно з рішенням </w:t>
      </w:r>
      <w:r w:rsidR="00F54CD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21.12.2016 №1182 «Про затвердження Програми соціальної підтримки населення у 2017–2023 роках», зі змінами; </w:t>
      </w:r>
      <w:r w:rsidR="00F54CD1">
        <w:rPr>
          <w:rFonts w:ascii="Times New Roman" w:hAnsi="Times New Roman"/>
          <w:sz w:val="28"/>
          <w:szCs w:val="20"/>
          <w:lang w:val="uk-UA" w:eastAsia="uk-UA"/>
        </w:rPr>
        <w:t xml:space="preserve">керуючись Законами України «Про основи соціальної захищеності осіб з інвалідністю в Україні», «Про місцеве самоврядування в Україні», виконком міської ради </w:t>
      </w:r>
      <w:r w:rsidR="00F54CD1">
        <w:rPr>
          <w:rFonts w:ascii="Times New Roman" w:hAnsi="Times New Roman"/>
          <w:b/>
          <w:i/>
          <w:sz w:val="28"/>
          <w:szCs w:val="20"/>
          <w:lang w:val="uk-UA" w:eastAsia="uk-UA"/>
        </w:rPr>
        <w:t>вирішив</w:t>
      </w:r>
      <w:r w:rsidR="00F54CD1">
        <w:rPr>
          <w:rFonts w:ascii="Times New Roman" w:hAnsi="Times New Roman"/>
          <w:sz w:val="28"/>
          <w:szCs w:val="20"/>
          <w:lang w:val="uk-UA" w:eastAsia="uk-UA"/>
        </w:rPr>
        <w:t>:</w:t>
      </w:r>
    </w:p>
    <w:p w:rsidR="00F54CD1" w:rsidRDefault="00F54CD1" w:rsidP="005F3C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</w:p>
    <w:p w:rsidR="00175B59" w:rsidRDefault="00F54CD1" w:rsidP="005F3CD8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/>
          <w:sz w:val="28"/>
          <w:szCs w:val="20"/>
          <w:lang w:val="uk-UA" w:eastAsia="uk-UA"/>
        </w:rPr>
        <w:t xml:space="preserve">       1. Унести до рішення виконкому міської ради від 1</w:t>
      </w:r>
      <w:r w:rsidR="00175B59">
        <w:rPr>
          <w:rFonts w:ascii="Times New Roman" w:hAnsi="Times New Roman"/>
          <w:sz w:val="28"/>
          <w:szCs w:val="20"/>
          <w:lang w:val="uk-UA" w:eastAsia="uk-UA"/>
        </w:rPr>
        <w:t>3</w:t>
      </w:r>
      <w:r>
        <w:rPr>
          <w:rFonts w:ascii="Times New Roman" w:hAnsi="Times New Roman"/>
          <w:sz w:val="28"/>
          <w:szCs w:val="20"/>
          <w:lang w:val="uk-UA" w:eastAsia="uk-UA"/>
        </w:rPr>
        <w:t>.</w:t>
      </w:r>
      <w:r w:rsidR="00175B59">
        <w:rPr>
          <w:rFonts w:ascii="Times New Roman" w:hAnsi="Times New Roman"/>
          <w:sz w:val="28"/>
          <w:szCs w:val="20"/>
          <w:lang w:val="uk-UA" w:eastAsia="uk-UA"/>
        </w:rPr>
        <w:t>0</w:t>
      </w:r>
      <w:r>
        <w:rPr>
          <w:rFonts w:ascii="Times New Roman" w:hAnsi="Times New Roman"/>
          <w:sz w:val="28"/>
          <w:szCs w:val="20"/>
          <w:lang w:val="uk-UA" w:eastAsia="uk-UA"/>
        </w:rPr>
        <w:t>2.20</w:t>
      </w:r>
      <w:r w:rsidR="00175B59">
        <w:rPr>
          <w:rFonts w:ascii="Times New Roman" w:hAnsi="Times New Roman"/>
          <w:sz w:val="28"/>
          <w:szCs w:val="20"/>
          <w:lang w:val="uk-UA" w:eastAsia="uk-UA"/>
        </w:rPr>
        <w:t>19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 №</w:t>
      </w:r>
      <w:r w:rsidR="00175B59">
        <w:rPr>
          <w:rFonts w:ascii="Times New Roman" w:hAnsi="Times New Roman"/>
          <w:sz w:val="28"/>
          <w:szCs w:val="20"/>
          <w:lang w:val="uk-UA" w:eastAsia="uk-UA"/>
        </w:rPr>
        <w:t>59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Порядку надання матеріальної допомоги </w:t>
      </w:r>
      <w:r w:rsidR="00175B59">
        <w:rPr>
          <w:rFonts w:ascii="Times New Roman" w:hAnsi="Times New Roman" w:cs="Times New Roman"/>
          <w:sz w:val="28"/>
          <w:szCs w:val="28"/>
          <w:lang w:val="uk-UA"/>
        </w:rPr>
        <w:t>дітям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175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B59" w:rsidRPr="00175B5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175B59" w:rsidRPr="00175B59">
        <w:rPr>
          <w:rFonts w:ascii="Times New Roman" w:hAnsi="Times New Roman" w:cs="Times New Roman"/>
          <w:sz w:val="28"/>
          <w:szCs w:val="28"/>
          <w:lang w:val="uk-UA"/>
        </w:rPr>
        <w:t>онкохворим</w:t>
      </w:r>
      <w:proofErr w:type="spellEnd"/>
      <w:r w:rsidR="00175B59" w:rsidRPr="00175B59">
        <w:rPr>
          <w:rFonts w:ascii="Times New Roman" w:hAnsi="Times New Roman" w:cs="Times New Roman"/>
          <w:sz w:val="28"/>
          <w:szCs w:val="28"/>
          <w:lang w:val="uk-UA"/>
        </w:rPr>
        <w:t xml:space="preserve"> дітям, хвороба яких перебуває в стадії ремісії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», зі змінами, такі зміни: </w:t>
      </w:r>
    </w:p>
    <w:p w:rsidR="007F4F14" w:rsidRDefault="00175B59" w:rsidP="007F4F14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       1.1 </w:t>
      </w:r>
      <w:r w:rsidR="00F54CD1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замінити в преамбулі </w:t>
      </w:r>
      <w:r w:rsidR="008D08C2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рішення </w:t>
      </w:r>
      <w:r w:rsidR="007F4F14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термін дії</w:t>
      </w:r>
      <w:r w:rsidR="007F4F14" w:rsidRPr="005F7D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F4F14" w:rsidRPr="00AE4F20">
        <w:rPr>
          <w:rFonts w:ascii="Times New Roman" w:hAnsi="Times New Roman" w:cs="Times New Roman"/>
          <w:bCs/>
          <w:sz w:val="28"/>
          <w:szCs w:val="28"/>
          <w:lang w:val="uk-UA"/>
        </w:rPr>
        <w:t>Програми соціальної підтримки населення</w:t>
      </w:r>
      <w:r w:rsidR="007F4F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«</w:t>
      </w:r>
      <w:r w:rsidR="007F4F14" w:rsidRPr="00AE4F20">
        <w:rPr>
          <w:rFonts w:ascii="Times New Roman" w:hAnsi="Times New Roman" w:cs="Times New Roman"/>
          <w:bCs/>
          <w:sz w:val="28"/>
          <w:szCs w:val="28"/>
          <w:lang w:val="uk-UA"/>
        </w:rPr>
        <w:t>2017</w:t>
      </w:r>
      <w:r w:rsidR="007F4F14" w:rsidRPr="00AE4F2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F4F14" w:rsidRPr="00AE4F20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F4F14">
        <w:rPr>
          <w:rFonts w:ascii="Times New Roman" w:hAnsi="Times New Roman" w:cs="Times New Roman"/>
          <w:bCs/>
          <w:sz w:val="28"/>
          <w:szCs w:val="28"/>
          <w:lang w:val="uk-UA"/>
        </w:rPr>
        <w:t>2 роки» на «2017-2023 роки» у відповідному відмінку;</w:t>
      </w:r>
    </w:p>
    <w:p w:rsidR="00FD5600" w:rsidRDefault="00FD5600" w:rsidP="007F4F14">
      <w:pPr>
        <w:tabs>
          <w:tab w:val="left" w:pos="567"/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1.2 викласти в новій редакції</w:t>
      </w:r>
      <w:r w:rsidR="008453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пункт 1 Порядку:</w:t>
      </w:r>
    </w:p>
    <w:p w:rsidR="00845329" w:rsidRPr="00BB363D" w:rsidRDefault="00845329" w:rsidP="005F3CD8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«1. Порядок надання матеріальної допомоги сім</w:t>
      </w:r>
      <w:r w:rsidRPr="00BB363D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ям</w:t>
      </w:r>
      <w:r w:rsidRPr="00BB36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яких виховуються </w:t>
      </w:r>
      <w:r w:rsidR="00BB36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діти з інвалідністю </w:t>
      </w:r>
      <w:r w:rsidR="00BB363D" w:rsidRPr="00175B5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BB363D" w:rsidRPr="00175B59">
        <w:rPr>
          <w:rFonts w:ascii="Times New Roman" w:hAnsi="Times New Roman" w:cs="Times New Roman"/>
          <w:sz w:val="28"/>
          <w:szCs w:val="28"/>
          <w:lang w:val="uk-UA"/>
        </w:rPr>
        <w:t>онкохвор</w:t>
      </w:r>
      <w:r w:rsidR="00BB363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BB363D" w:rsidRPr="00175B59">
        <w:rPr>
          <w:rFonts w:ascii="Times New Roman" w:hAnsi="Times New Roman" w:cs="Times New Roman"/>
          <w:sz w:val="28"/>
          <w:szCs w:val="28"/>
          <w:lang w:val="uk-UA"/>
        </w:rPr>
        <w:t xml:space="preserve"> діт</w:t>
      </w:r>
      <w:r w:rsidR="00BB36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63D" w:rsidRPr="00175B59">
        <w:rPr>
          <w:rFonts w:ascii="Times New Roman" w:hAnsi="Times New Roman" w:cs="Times New Roman"/>
          <w:sz w:val="28"/>
          <w:szCs w:val="28"/>
          <w:lang w:val="uk-UA"/>
        </w:rPr>
        <w:t>, хвороба яких перебуває в стадії ремісії</w:t>
      </w:r>
      <w:r w:rsidR="00BB363D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Порядок) визначає механізм виплати матеріальної допомоги згідно з Програмою соціальної підтримки населення у відповідних бюджетних роках (надалі – Програма) у межах видатків</w:t>
      </w:r>
      <w:r w:rsidR="00BB363D" w:rsidRPr="00BB36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363D">
        <w:rPr>
          <w:rFonts w:ascii="Times New Roman" w:hAnsi="Times New Roman" w:cs="Times New Roman"/>
          <w:sz w:val="28"/>
          <w:szCs w:val="28"/>
          <w:lang w:val="uk-UA"/>
        </w:rPr>
        <w:t>передбачених Програмою.».</w:t>
      </w:r>
    </w:p>
    <w:p w:rsidR="00F54CD1" w:rsidRDefault="00F54CD1" w:rsidP="005F3CD8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F54CD1" w:rsidRDefault="00F54CD1" w:rsidP="005F3CD8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F54CD1" w:rsidRDefault="00F54CD1" w:rsidP="005F3CD8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F54CD1" w:rsidRDefault="00F54CD1" w:rsidP="005F3CD8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Секретар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ради – </w:t>
      </w:r>
    </w:p>
    <w:p w:rsidR="00F54CD1" w:rsidRDefault="00F54CD1" w:rsidP="005F3CD8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в.о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Юрій</w:t>
      </w:r>
      <w:proofErr w:type="spellEnd"/>
      <w:proofErr w:type="gram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ІЛКУЛ</w:t>
      </w:r>
    </w:p>
    <w:p w:rsidR="00F54CD1" w:rsidRDefault="00F54CD1" w:rsidP="005F3CD8">
      <w:pPr>
        <w:rPr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</w:t>
      </w:r>
    </w:p>
    <w:p w:rsidR="00F54CD1" w:rsidRDefault="00F54CD1" w:rsidP="005F3CD8">
      <w:pPr>
        <w:rPr>
          <w:lang w:val="uk-UA"/>
        </w:rPr>
      </w:pPr>
    </w:p>
    <w:p w:rsidR="00F54CD1" w:rsidRDefault="00F54CD1" w:rsidP="005F3CD8">
      <w:pPr>
        <w:rPr>
          <w:lang w:val="uk-UA"/>
        </w:rPr>
      </w:pPr>
    </w:p>
    <w:p w:rsidR="00F54CD1" w:rsidRPr="00F54CD1" w:rsidRDefault="00F54CD1" w:rsidP="005F3CD8">
      <w:pPr>
        <w:rPr>
          <w:lang w:val="uk-UA"/>
        </w:rPr>
      </w:pPr>
    </w:p>
    <w:sectPr w:rsidR="00F54CD1" w:rsidRPr="00F54CD1" w:rsidSect="009667F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B7"/>
    <w:rsid w:val="00175B59"/>
    <w:rsid w:val="00492BB7"/>
    <w:rsid w:val="005F3CD8"/>
    <w:rsid w:val="007F4F14"/>
    <w:rsid w:val="00845329"/>
    <w:rsid w:val="008D08C2"/>
    <w:rsid w:val="009667FB"/>
    <w:rsid w:val="009E4274"/>
    <w:rsid w:val="00AD5879"/>
    <w:rsid w:val="00B05D29"/>
    <w:rsid w:val="00BB363D"/>
    <w:rsid w:val="00CC38CF"/>
    <w:rsid w:val="00F217F2"/>
    <w:rsid w:val="00F54CD1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D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CD8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D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CD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0857-017C-4825-AC67-A97283D7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4</cp:revision>
  <cp:lastPrinted>2023-09-06T10:16:00Z</cp:lastPrinted>
  <dcterms:created xsi:type="dcterms:W3CDTF">2023-09-21T11:38:00Z</dcterms:created>
  <dcterms:modified xsi:type="dcterms:W3CDTF">2023-09-21T13:24:00Z</dcterms:modified>
</cp:coreProperties>
</file>