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69" w:rsidRPr="00EF6769" w:rsidRDefault="00EF6769" w:rsidP="00EF6769">
      <w:pPr>
        <w:ind w:left="-1418"/>
        <w:jc w:val="center"/>
        <w:rPr>
          <w:rFonts w:eastAsia="Calibri"/>
          <w:sz w:val="24"/>
        </w:rPr>
      </w:pPr>
      <w:r w:rsidRPr="00EF6769">
        <w:rPr>
          <w:sz w:val="10"/>
          <w:szCs w:val="10"/>
        </w:rPr>
        <w:t>*</w:t>
      </w:r>
      <w:r>
        <w:rPr>
          <w:rFonts w:eastAsia="Calibri"/>
          <w:noProof/>
          <w:sz w:val="24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69" w:rsidRPr="00EF6769" w:rsidRDefault="00EF6769" w:rsidP="00EF6769">
      <w:pPr>
        <w:jc w:val="center"/>
        <w:rPr>
          <w:rFonts w:eastAsia="Calibri"/>
          <w:b/>
        </w:rPr>
      </w:pPr>
      <w:r w:rsidRPr="00EF6769">
        <w:rPr>
          <w:rFonts w:eastAsia="Calibri"/>
          <w:b/>
        </w:rPr>
        <w:t>КРИВОРІЗЬКА МІСЬКА РАДА</w:t>
      </w:r>
    </w:p>
    <w:p w:rsidR="00EF6769" w:rsidRPr="00EF6769" w:rsidRDefault="00EF6769" w:rsidP="00EF6769">
      <w:pPr>
        <w:jc w:val="center"/>
        <w:rPr>
          <w:rFonts w:eastAsia="Calibri"/>
          <w:b/>
        </w:rPr>
      </w:pPr>
      <w:r w:rsidRPr="00EF6769">
        <w:rPr>
          <w:rFonts w:eastAsia="Calibri"/>
          <w:b/>
        </w:rPr>
        <w:t>ВИКОНАВЧИЙ  КОМІТЕТ</w:t>
      </w:r>
    </w:p>
    <w:p w:rsidR="00EF6769" w:rsidRPr="00EF6769" w:rsidRDefault="00EF6769" w:rsidP="00EF6769">
      <w:pPr>
        <w:jc w:val="center"/>
        <w:rPr>
          <w:rFonts w:eastAsia="Calibri"/>
          <w:b/>
          <w:sz w:val="24"/>
        </w:rPr>
      </w:pPr>
    </w:p>
    <w:p w:rsidR="00EF6769" w:rsidRPr="00EF6769" w:rsidRDefault="00EF6769" w:rsidP="00EF6769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EF6769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EF6769">
        <w:rPr>
          <w:rFonts w:eastAsia="Calibri"/>
          <w:b/>
          <w:sz w:val="36"/>
          <w:szCs w:val="36"/>
        </w:rPr>
        <w:t>Н</w:t>
      </w:r>
      <w:proofErr w:type="spellEnd"/>
      <w:r w:rsidRPr="00EF6769">
        <w:rPr>
          <w:rFonts w:eastAsia="Calibri"/>
          <w:b/>
          <w:sz w:val="36"/>
          <w:szCs w:val="36"/>
        </w:rPr>
        <w:t xml:space="preserve"> Я</w:t>
      </w:r>
    </w:p>
    <w:p w:rsidR="00EF6769" w:rsidRPr="00EF6769" w:rsidRDefault="00EF6769" w:rsidP="00EF6769">
      <w:pPr>
        <w:jc w:val="center"/>
        <w:rPr>
          <w:rFonts w:eastAsia="Calibri"/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EF6769" w:rsidRPr="00EF6769" w:rsidTr="006172D1">
        <w:tc>
          <w:tcPr>
            <w:tcW w:w="3190" w:type="dxa"/>
            <w:hideMark/>
          </w:tcPr>
          <w:p w:rsidR="00EF6769" w:rsidRPr="00EF6769" w:rsidRDefault="00661377" w:rsidP="00EF6769">
            <w:pPr>
              <w:rPr>
                <w:szCs w:val="28"/>
                <w:lang w:val="ru-RU"/>
              </w:rPr>
            </w:pPr>
            <w:r>
              <w:rPr>
                <w:rFonts w:eastAsia="Calibri"/>
                <w:szCs w:val="28"/>
              </w:rPr>
              <w:t>20</w:t>
            </w:r>
            <w:bookmarkStart w:id="0" w:name="_GoBack"/>
            <w:bookmarkEnd w:id="0"/>
            <w:r w:rsidR="00EF6769" w:rsidRPr="00EF6769">
              <w:rPr>
                <w:rFonts w:eastAsia="Calibri"/>
                <w:szCs w:val="28"/>
              </w:rPr>
              <w:t>.09.2023</w:t>
            </w:r>
          </w:p>
        </w:tc>
        <w:tc>
          <w:tcPr>
            <w:tcW w:w="3190" w:type="dxa"/>
            <w:hideMark/>
          </w:tcPr>
          <w:p w:rsidR="00EF6769" w:rsidRPr="00EF6769" w:rsidRDefault="00EF6769" w:rsidP="00EF6769">
            <w:pPr>
              <w:jc w:val="center"/>
              <w:rPr>
                <w:szCs w:val="28"/>
                <w:lang w:val="ru-RU"/>
              </w:rPr>
            </w:pPr>
            <w:r w:rsidRPr="00EF6769">
              <w:rPr>
                <w:rFonts w:eastAsia="Calibri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EF6769" w:rsidRPr="00EF6769" w:rsidRDefault="00EF6769" w:rsidP="00EF6769">
            <w:pPr>
              <w:jc w:val="right"/>
              <w:rPr>
                <w:szCs w:val="28"/>
              </w:rPr>
            </w:pPr>
            <w:r w:rsidRPr="00EF6769">
              <w:rPr>
                <w:rFonts w:eastAsia="Calibri"/>
                <w:szCs w:val="28"/>
              </w:rPr>
              <w:t>№114</w:t>
            </w:r>
            <w:r>
              <w:rPr>
                <w:rFonts w:eastAsia="Calibri"/>
                <w:szCs w:val="28"/>
              </w:rPr>
              <w:t>2</w:t>
            </w:r>
          </w:p>
        </w:tc>
      </w:tr>
    </w:tbl>
    <w:p w:rsidR="00B37179" w:rsidRPr="00B37179" w:rsidRDefault="00B3717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34EF9" w:rsidTr="00B37179">
        <w:tc>
          <w:tcPr>
            <w:tcW w:w="9747" w:type="dxa"/>
          </w:tcPr>
          <w:p w:rsidR="00A34EF9" w:rsidRPr="00252081" w:rsidRDefault="00341872" w:rsidP="0025208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 внесення змін до рішення виконкому міськ</w:t>
            </w:r>
            <w:r w:rsidR="000B51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ої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ради від 19.07.2023 №840 «</w:t>
            </w:r>
            <w:r w:rsidR="00A34EF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ос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обам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інвалідністю внаслідок війни 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ІІ-</w:t>
            </w:r>
            <w:r w:rsidR="00F03AB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груп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числа 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постраждали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наслідок катастрофи на Чорнобильській атомній електростанції, щодо як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их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встановлено причинний зв'язок інвалідності з чорнобильською катастрофою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віднесен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им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до категорії 1,</w:t>
            </w:r>
            <w:r w:rsidR="00DD0421" w:rsidRPr="00B37179">
              <w:rPr>
                <w:b/>
                <w:i/>
                <w:szCs w:val="28"/>
                <w:lang w:val="uk-UA"/>
              </w:rPr>
              <w:t xml:space="preserve"> </w:t>
            </w:r>
            <w:r w:rsidR="00E70B5C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щомісячної матеріальної допомоги </w:t>
            </w:r>
            <w:r w:rsidR="002E788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та</w:t>
            </w:r>
            <w:r w:rsidR="00DD0421" w:rsidRPr="00B3717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32254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одноразової матеріальної допомоги до Дня чорнобильської катастрофи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»</w:t>
            </w:r>
            <w:r w:rsidR="0032254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34EF9" w:rsidRDefault="00A34EF9" w:rsidP="00B37179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Pr="007D073E" w:rsidRDefault="00A34EF9" w:rsidP="00A34EF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47DBB" w:rsidRDefault="00686A10" w:rsidP="00686A1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E47DBB" w:rsidRPr="007E2A5E">
        <w:rPr>
          <w:rFonts w:ascii="Times New Roman" w:hAnsi="Times New Roman"/>
          <w:sz w:val="28"/>
          <w:szCs w:val="28"/>
          <w:lang w:val="uk-UA"/>
        </w:rPr>
        <w:t xml:space="preserve">ідповідно до рішення міської ради від 10.01.2018 №9 «Про </w:t>
      </w:r>
      <w:proofErr w:type="spellStart"/>
      <w:r w:rsidR="00E47DBB" w:rsidRPr="007E2A5E">
        <w:rPr>
          <w:rFonts w:ascii="Times New Roman" w:hAnsi="Times New Roman"/>
          <w:sz w:val="28"/>
          <w:szCs w:val="28"/>
          <w:lang w:val="uk-UA"/>
        </w:rPr>
        <w:t>затвер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C3550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proofErr w:type="spellStart"/>
      <w:r w:rsidR="003C3550">
        <w:rPr>
          <w:rFonts w:ascii="Times New Roman" w:hAnsi="Times New Roman"/>
          <w:sz w:val="28"/>
          <w:szCs w:val="28"/>
          <w:lang w:val="uk-UA"/>
        </w:rPr>
        <w:t>д</w:t>
      </w:r>
      <w:r w:rsidR="00E47DBB" w:rsidRPr="007E2A5E">
        <w:rPr>
          <w:rFonts w:ascii="Times New Roman" w:hAnsi="Times New Roman"/>
          <w:sz w:val="28"/>
          <w:szCs w:val="28"/>
          <w:lang w:val="uk-UA"/>
        </w:rPr>
        <w:t>ження</w:t>
      </w:r>
      <w:proofErr w:type="spellEnd"/>
      <w:r w:rsidR="00E47DBB" w:rsidRPr="007E2A5E">
        <w:rPr>
          <w:rFonts w:ascii="Times New Roman" w:hAnsi="Times New Roman"/>
          <w:sz w:val="28"/>
          <w:szCs w:val="28"/>
          <w:lang w:val="uk-UA"/>
        </w:rPr>
        <w:t xml:space="preserve"> Порядку надання різних видів матеріальних допомог пільговим категоріям мешканців м. Кривого Рогу»</w:t>
      </w:r>
      <w:r w:rsidR="00E47DBB">
        <w:rPr>
          <w:rFonts w:ascii="Times New Roman" w:hAnsi="Times New Roman"/>
          <w:sz w:val="28"/>
          <w:szCs w:val="28"/>
          <w:lang w:val="uk-UA"/>
        </w:rPr>
        <w:t>, зі змінами;</w:t>
      </w:r>
      <w:r w:rsidR="00E47DBB"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="00E47DBB"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="00E47DBB"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9972F1" w:rsidRDefault="0091371B" w:rsidP="00003AB4">
      <w:pPr>
        <w:ind w:firstLine="708"/>
        <w:jc w:val="both"/>
        <w:rPr>
          <w:szCs w:val="28"/>
        </w:rPr>
      </w:pPr>
    </w:p>
    <w:p w:rsidR="00C92256" w:rsidRDefault="00003AB4" w:rsidP="00B37179">
      <w:pPr>
        <w:ind w:firstLine="567"/>
        <w:jc w:val="both"/>
        <w:rPr>
          <w:szCs w:val="28"/>
        </w:rPr>
      </w:pPr>
      <w:r w:rsidRPr="00F03AB6">
        <w:rPr>
          <w:szCs w:val="28"/>
        </w:rPr>
        <w:t xml:space="preserve">1. </w:t>
      </w:r>
      <w:r w:rsidR="00341872">
        <w:rPr>
          <w:szCs w:val="28"/>
        </w:rPr>
        <w:t xml:space="preserve">Унести до рішення виконкому міської ради </w:t>
      </w:r>
      <w:r w:rsidR="00341872" w:rsidRPr="00341872">
        <w:rPr>
          <w:szCs w:val="28"/>
        </w:rPr>
        <w:t>від 19.07.2023 №840 «Про надання особам з інвалідністю внаслідок війни ІІ-ІІІ груп з числа постраждалих унаслідок катастрофи на Чорнобильській атомній електростанції, щодо яких встановлено причинний зв'язок інвалідності з чорнобильською катастрофою, віднесеним до категорії 1, щомісячної матеріальної допомоги та одноразової матеріальної допомоги до Дня чорнобильської катастрофи»</w:t>
      </w:r>
      <w:r w:rsidR="00341872">
        <w:rPr>
          <w:szCs w:val="28"/>
        </w:rPr>
        <w:t xml:space="preserve"> такі зміни:</w:t>
      </w:r>
    </w:p>
    <w:p w:rsidR="00B37179" w:rsidRDefault="00341872" w:rsidP="00B37179">
      <w:pPr>
        <w:ind w:firstLine="567"/>
        <w:jc w:val="both"/>
        <w:rPr>
          <w:szCs w:val="28"/>
        </w:rPr>
      </w:pPr>
      <w:r>
        <w:rPr>
          <w:szCs w:val="28"/>
        </w:rPr>
        <w:t xml:space="preserve">1.1 замінити </w:t>
      </w:r>
      <w:r w:rsidR="00B37179">
        <w:rPr>
          <w:szCs w:val="28"/>
        </w:rPr>
        <w:t xml:space="preserve">  </w:t>
      </w:r>
      <w:r w:rsidR="000B514C">
        <w:rPr>
          <w:szCs w:val="28"/>
        </w:rPr>
        <w:t>в</w:t>
      </w:r>
      <w:r>
        <w:rPr>
          <w:szCs w:val="28"/>
        </w:rPr>
        <w:t xml:space="preserve"> </w:t>
      </w:r>
      <w:r w:rsidR="00B37179">
        <w:rPr>
          <w:szCs w:val="28"/>
        </w:rPr>
        <w:t xml:space="preserve"> </w:t>
      </w:r>
      <w:r>
        <w:rPr>
          <w:szCs w:val="28"/>
        </w:rPr>
        <w:t xml:space="preserve">пункті </w:t>
      </w:r>
      <w:r w:rsidR="00B37179">
        <w:rPr>
          <w:szCs w:val="28"/>
        </w:rPr>
        <w:t xml:space="preserve"> </w:t>
      </w:r>
      <w:r>
        <w:rPr>
          <w:szCs w:val="28"/>
        </w:rPr>
        <w:t xml:space="preserve">1 </w:t>
      </w:r>
      <w:r w:rsidR="00B37179">
        <w:rPr>
          <w:szCs w:val="28"/>
        </w:rPr>
        <w:t xml:space="preserve"> </w:t>
      </w:r>
      <w:r>
        <w:rPr>
          <w:szCs w:val="28"/>
        </w:rPr>
        <w:t xml:space="preserve">суму </w:t>
      </w:r>
      <w:r w:rsidR="00B37179">
        <w:rPr>
          <w:szCs w:val="28"/>
        </w:rPr>
        <w:t xml:space="preserve"> </w:t>
      </w:r>
      <w:r>
        <w:rPr>
          <w:szCs w:val="28"/>
        </w:rPr>
        <w:t xml:space="preserve">коштів </w:t>
      </w:r>
      <w:r w:rsidR="00B37179">
        <w:rPr>
          <w:szCs w:val="28"/>
        </w:rPr>
        <w:t xml:space="preserve"> </w:t>
      </w:r>
      <w:r>
        <w:rPr>
          <w:szCs w:val="28"/>
        </w:rPr>
        <w:t xml:space="preserve">з </w:t>
      </w:r>
      <w:r w:rsidR="00B37179">
        <w:rPr>
          <w:szCs w:val="28"/>
        </w:rPr>
        <w:t xml:space="preserve">  </w:t>
      </w:r>
      <w:r>
        <w:rPr>
          <w:szCs w:val="28"/>
        </w:rPr>
        <w:t>«20</w:t>
      </w:r>
      <w:r w:rsidR="00B37179">
        <w:rPr>
          <w:szCs w:val="28"/>
        </w:rPr>
        <w:t> </w:t>
      </w:r>
      <w:r>
        <w:rPr>
          <w:szCs w:val="28"/>
        </w:rPr>
        <w:t>600</w:t>
      </w:r>
      <w:r w:rsidR="00B37179">
        <w:rPr>
          <w:szCs w:val="28"/>
        </w:rPr>
        <w:t xml:space="preserve"> </w:t>
      </w:r>
      <w:r>
        <w:rPr>
          <w:szCs w:val="28"/>
        </w:rPr>
        <w:t xml:space="preserve"> </w:t>
      </w:r>
      <w:r w:rsidRPr="00F03AB6">
        <w:rPr>
          <w:szCs w:val="28"/>
        </w:rPr>
        <w:t>(</w:t>
      </w:r>
      <w:r>
        <w:rPr>
          <w:szCs w:val="28"/>
        </w:rPr>
        <w:t>двадцять</w:t>
      </w:r>
      <w:r w:rsidRPr="00F03AB6">
        <w:rPr>
          <w:szCs w:val="28"/>
        </w:rPr>
        <w:t xml:space="preserve"> </w:t>
      </w:r>
      <w:r w:rsidR="00B37179">
        <w:rPr>
          <w:szCs w:val="28"/>
        </w:rPr>
        <w:t xml:space="preserve"> </w:t>
      </w:r>
      <w:r w:rsidRPr="00F03AB6">
        <w:rPr>
          <w:szCs w:val="28"/>
        </w:rPr>
        <w:t>тисяч</w:t>
      </w:r>
      <w:r w:rsidR="00B37179">
        <w:rPr>
          <w:szCs w:val="28"/>
        </w:rPr>
        <w:t xml:space="preserve"> </w:t>
      </w:r>
      <w:r w:rsidRPr="00F03AB6">
        <w:rPr>
          <w:szCs w:val="28"/>
        </w:rPr>
        <w:t xml:space="preserve"> </w:t>
      </w:r>
      <w:r w:rsidR="00B37179">
        <w:rPr>
          <w:szCs w:val="28"/>
        </w:rPr>
        <w:t xml:space="preserve"> </w:t>
      </w:r>
      <w:proofErr w:type="spellStart"/>
      <w:r w:rsidRPr="00F03AB6">
        <w:rPr>
          <w:szCs w:val="28"/>
        </w:rPr>
        <w:t>шіст</w:t>
      </w:r>
      <w:proofErr w:type="spellEnd"/>
      <w:r w:rsidR="000B514C">
        <w:rPr>
          <w:szCs w:val="28"/>
        </w:rPr>
        <w:t xml:space="preserve">- </w:t>
      </w:r>
    </w:p>
    <w:p w:rsidR="00341872" w:rsidRPr="00341872" w:rsidRDefault="000B514C" w:rsidP="005157D8">
      <w:pPr>
        <w:ind w:hanging="142"/>
        <w:jc w:val="both"/>
        <w:rPr>
          <w:szCs w:val="28"/>
        </w:rPr>
      </w:pPr>
      <w:r>
        <w:rPr>
          <w:szCs w:val="28"/>
        </w:rPr>
        <w:t xml:space="preserve">   </w:t>
      </w:r>
      <w:proofErr w:type="spellStart"/>
      <w:r w:rsidR="00341872" w:rsidRPr="00F03AB6">
        <w:rPr>
          <w:szCs w:val="28"/>
        </w:rPr>
        <w:t>сот</w:t>
      </w:r>
      <w:proofErr w:type="spellEnd"/>
      <w:r w:rsidR="00341872" w:rsidRPr="00F03AB6">
        <w:rPr>
          <w:szCs w:val="28"/>
        </w:rPr>
        <w:t>) грн 00 коп.</w:t>
      </w:r>
      <w:r w:rsidR="00341872">
        <w:rPr>
          <w:szCs w:val="28"/>
        </w:rPr>
        <w:t xml:space="preserve">» на </w:t>
      </w:r>
      <w:r w:rsidR="001E3858">
        <w:rPr>
          <w:szCs w:val="28"/>
        </w:rPr>
        <w:t>«13 400 (тринадцять тисяч чотириста) грн 00 коп.»</w:t>
      </w:r>
      <w:r>
        <w:rPr>
          <w:szCs w:val="28"/>
        </w:rPr>
        <w:t>;</w:t>
      </w:r>
    </w:p>
    <w:p w:rsidR="00734A71" w:rsidRDefault="001E3858" w:rsidP="00B371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C03CC8">
        <w:rPr>
          <w:rFonts w:ascii="Times New Roman" w:hAnsi="Times New Roman" w:cs="Times New Roman"/>
          <w:sz w:val="28"/>
          <w:szCs w:val="28"/>
          <w:lang w:val="uk-UA"/>
        </w:rPr>
        <w:t xml:space="preserve"> у додатку 1 виключити пункт 2</w:t>
      </w:r>
      <w:r w:rsidR="004E4E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3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14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C03CC8">
        <w:rPr>
          <w:rFonts w:ascii="Times New Roman" w:hAnsi="Times New Roman" w:cs="Times New Roman"/>
          <w:sz w:val="28"/>
          <w:szCs w:val="28"/>
          <w:lang w:val="uk-UA"/>
        </w:rPr>
        <w:t xml:space="preserve">пункт 3 </w:t>
      </w:r>
      <w:r w:rsidR="000B514C"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попередньої редакції </w:t>
      </w:r>
      <w:r w:rsidR="00C03CC8">
        <w:rPr>
          <w:rFonts w:ascii="Times New Roman" w:hAnsi="Times New Roman" w:cs="Times New Roman"/>
          <w:sz w:val="28"/>
          <w:szCs w:val="28"/>
          <w:lang w:val="uk-UA"/>
        </w:rPr>
        <w:t>вважати пунктом 2;</w:t>
      </w:r>
    </w:p>
    <w:p w:rsidR="001E3858" w:rsidRPr="00F03AB6" w:rsidRDefault="001E3858" w:rsidP="00B371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 </w:t>
      </w:r>
      <w:r w:rsidR="00C03CC8">
        <w:rPr>
          <w:rFonts w:ascii="Times New Roman" w:hAnsi="Times New Roman" w:cs="Times New Roman"/>
          <w:sz w:val="28"/>
          <w:szCs w:val="28"/>
          <w:lang w:val="uk-UA"/>
        </w:rPr>
        <w:t>у додатку 2 виключити пункт 2</w:t>
      </w:r>
      <w:r w:rsidR="004E4E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3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14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C03CC8">
        <w:rPr>
          <w:rFonts w:ascii="Times New Roman" w:hAnsi="Times New Roman" w:cs="Times New Roman"/>
          <w:sz w:val="28"/>
          <w:szCs w:val="28"/>
          <w:lang w:val="uk-UA"/>
        </w:rPr>
        <w:t xml:space="preserve">пункт 3 </w:t>
      </w:r>
      <w:r w:rsidR="000B514C"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попередньої редакції </w:t>
      </w:r>
      <w:r w:rsidR="00C03CC8">
        <w:rPr>
          <w:rFonts w:ascii="Times New Roman" w:hAnsi="Times New Roman" w:cs="Times New Roman"/>
          <w:sz w:val="28"/>
          <w:szCs w:val="28"/>
          <w:lang w:val="uk-UA"/>
        </w:rPr>
        <w:t>вважати пунктом 2.</w:t>
      </w:r>
    </w:p>
    <w:p w:rsidR="00C03CC8" w:rsidRDefault="007B5153" w:rsidP="00B371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 викласти в новій редакції рядки «Усього»:</w:t>
      </w:r>
    </w:p>
    <w:p w:rsidR="007B5153" w:rsidRDefault="007B5153" w:rsidP="00B371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1.4.1 у додатку 1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51"/>
        <w:gridCol w:w="3543"/>
        <w:gridCol w:w="1559"/>
        <w:gridCol w:w="1560"/>
      </w:tblGrid>
      <w:tr w:rsidR="007D0DFB" w:rsidTr="005157D8">
        <w:tc>
          <w:tcPr>
            <w:tcW w:w="426" w:type="dxa"/>
          </w:tcPr>
          <w:p w:rsidR="007D0DFB" w:rsidRPr="007D0DFB" w:rsidRDefault="007D0DFB" w:rsidP="007D0D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7D0DFB" w:rsidRPr="007D0DFB" w:rsidRDefault="007D0DFB" w:rsidP="007D0DFB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D0D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Усього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2 особи</w:t>
            </w:r>
          </w:p>
        </w:tc>
        <w:tc>
          <w:tcPr>
            <w:tcW w:w="3543" w:type="dxa"/>
          </w:tcPr>
          <w:p w:rsidR="007D0DFB" w:rsidRPr="007D0DFB" w:rsidRDefault="007D0DFB" w:rsidP="007D0D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D0DFB" w:rsidRPr="007D0DFB" w:rsidRDefault="007D0DFB" w:rsidP="007D0D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D0D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400,00</w:t>
            </w:r>
          </w:p>
        </w:tc>
        <w:tc>
          <w:tcPr>
            <w:tcW w:w="1560" w:type="dxa"/>
          </w:tcPr>
          <w:p w:rsidR="007D0DFB" w:rsidRPr="007D0DFB" w:rsidRDefault="007D0DFB" w:rsidP="007D0D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D0D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3 400,00</w:t>
            </w:r>
          </w:p>
        </w:tc>
      </w:tr>
    </w:tbl>
    <w:p w:rsidR="007B5153" w:rsidRDefault="007D0DFB" w:rsidP="007B51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1.4.2 у додатку 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51"/>
        <w:gridCol w:w="5103"/>
        <w:gridCol w:w="1559"/>
      </w:tblGrid>
      <w:tr w:rsidR="007D0DFB" w:rsidRPr="007D0DFB" w:rsidTr="005157D8">
        <w:tc>
          <w:tcPr>
            <w:tcW w:w="426" w:type="dxa"/>
          </w:tcPr>
          <w:p w:rsidR="007D0DFB" w:rsidRPr="007D0DFB" w:rsidRDefault="007D0DFB" w:rsidP="00606B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7D0DFB" w:rsidRPr="007D0DFB" w:rsidRDefault="007D0DFB" w:rsidP="00606B4E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D0D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Усього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2 особи</w:t>
            </w:r>
          </w:p>
        </w:tc>
        <w:tc>
          <w:tcPr>
            <w:tcW w:w="5103" w:type="dxa"/>
          </w:tcPr>
          <w:p w:rsidR="007D0DFB" w:rsidRPr="007D0DFB" w:rsidRDefault="007D0DFB" w:rsidP="00606B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D0DFB" w:rsidRPr="007D0DFB" w:rsidRDefault="007D0DFB" w:rsidP="00606B4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10 000,00</w:t>
            </w:r>
          </w:p>
        </w:tc>
      </w:tr>
    </w:tbl>
    <w:p w:rsidR="007D0DFB" w:rsidRPr="000B514C" w:rsidRDefault="007D0DFB" w:rsidP="007B5153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213AD" w:rsidRPr="007D073E" w:rsidRDefault="00B213AD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031BFF" w:rsidRPr="00641329" w:rsidRDefault="00031BFF" w:rsidP="00031BFF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CF2855" w:rsidRPr="00CF2855" w:rsidRDefault="00031BFF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sectPr w:rsidR="00CF2855" w:rsidRPr="00CF2855" w:rsidSect="00B37179">
      <w:headerReference w:type="default" r:id="rId9"/>
      <w:pgSz w:w="11906" w:h="16838"/>
      <w:pgMar w:top="1134" w:right="567" w:bottom="68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45" w:rsidRDefault="00B45A45" w:rsidP="0091371B">
      <w:r>
        <w:separator/>
      </w:r>
    </w:p>
  </w:endnote>
  <w:endnote w:type="continuationSeparator" w:id="0">
    <w:p w:rsidR="00B45A45" w:rsidRDefault="00B45A45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45" w:rsidRDefault="00B45A45" w:rsidP="0091371B">
      <w:r>
        <w:separator/>
      </w:r>
    </w:p>
  </w:footnote>
  <w:footnote w:type="continuationSeparator" w:id="0">
    <w:p w:rsidR="00B45A45" w:rsidRDefault="00B45A45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179" w:rsidRPr="00B37179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3AB4"/>
    <w:rsid w:val="00010EBC"/>
    <w:rsid w:val="00012A23"/>
    <w:rsid w:val="000275AA"/>
    <w:rsid w:val="00031BFF"/>
    <w:rsid w:val="00062364"/>
    <w:rsid w:val="000707F2"/>
    <w:rsid w:val="000B514C"/>
    <w:rsid w:val="001078C8"/>
    <w:rsid w:val="001471AA"/>
    <w:rsid w:val="00154E3F"/>
    <w:rsid w:val="00165BA8"/>
    <w:rsid w:val="0018257B"/>
    <w:rsid w:val="0019767C"/>
    <w:rsid w:val="001E3858"/>
    <w:rsid w:val="001E7EC1"/>
    <w:rsid w:val="00212E36"/>
    <w:rsid w:val="00235196"/>
    <w:rsid w:val="00252081"/>
    <w:rsid w:val="00263C9F"/>
    <w:rsid w:val="0029607B"/>
    <w:rsid w:val="002D423D"/>
    <w:rsid w:val="002D58C3"/>
    <w:rsid w:val="002D65DF"/>
    <w:rsid w:val="002E044B"/>
    <w:rsid w:val="002E7880"/>
    <w:rsid w:val="00322543"/>
    <w:rsid w:val="00341872"/>
    <w:rsid w:val="00344E1F"/>
    <w:rsid w:val="0035218D"/>
    <w:rsid w:val="00375C35"/>
    <w:rsid w:val="003813D1"/>
    <w:rsid w:val="00387FB8"/>
    <w:rsid w:val="003B4D46"/>
    <w:rsid w:val="003C3550"/>
    <w:rsid w:val="003F7A87"/>
    <w:rsid w:val="004073BC"/>
    <w:rsid w:val="0042562F"/>
    <w:rsid w:val="00445739"/>
    <w:rsid w:val="00466DB7"/>
    <w:rsid w:val="00482BDE"/>
    <w:rsid w:val="004946AE"/>
    <w:rsid w:val="004B33C2"/>
    <w:rsid w:val="004C4278"/>
    <w:rsid w:val="004E4EDD"/>
    <w:rsid w:val="004F4EFF"/>
    <w:rsid w:val="004F7421"/>
    <w:rsid w:val="00500B5E"/>
    <w:rsid w:val="00511989"/>
    <w:rsid w:val="005157D8"/>
    <w:rsid w:val="00545F62"/>
    <w:rsid w:val="00567B2C"/>
    <w:rsid w:val="00571364"/>
    <w:rsid w:val="00596312"/>
    <w:rsid w:val="005A5B11"/>
    <w:rsid w:val="005A72D9"/>
    <w:rsid w:val="005D57E3"/>
    <w:rsid w:val="00600CD3"/>
    <w:rsid w:val="00625D6A"/>
    <w:rsid w:val="00626C19"/>
    <w:rsid w:val="0063361A"/>
    <w:rsid w:val="00661377"/>
    <w:rsid w:val="00686A10"/>
    <w:rsid w:val="006B71B2"/>
    <w:rsid w:val="006E5B3F"/>
    <w:rsid w:val="006F710B"/>
    <w:rsid w:val="00734A71"/>
    <w:rsid w:val="00761E96"/>
    <w:rsid w:val="007848FD"/>
    <w:rsid w:val="007A188D"/>
    <w:rsid w:val="007A49D9"/>
    <w:rsid w:val="007B5153"/>
    <w:rsid w:val="007D073E"/>
    <w:rsid w:val="007D0DFB"/>
    <w:rsid w:val="007D15E1"/>
    <w:rsid w:val="007D3412"/>
    <w:rsid w:val="007E0F69"/>
    <w:rsid w:val="00870C7E"/>
    <w:rsid w:val="008B39F0"/>
    <w:rsid w:val="008C2268"/>
    <w:rsid w:val="008C722A"/>
    <w:rsid w:val="0091371B"/>
    <w:rsid w:val="00932D92"/>
    <w:rsid w:val="0094386D"/>
    <w:rsid w:val="00962291"/>
    <w:rsid w:val="00971AF2"/>
    <w:rsid w:val="00986405"/>
    <w:rsid w:val="00991622"/>
    <w:rsid w:val="009972F1"/>
    <w:rsid w:val="009B4FAE"/>
    <w:rsid w:val="009E4867"/>
    <w:rsid w:val="00A265EF"/>
    <w:rsid w:val="00A3020E"/>
    <w:rsid w:val="00A34EF9"/>
    <w:rsid w:val="00A47B70"/>
    <w:rsid w:val="00A50545"/>
    <w:rsid w:val="00A629AD"/>
    <w:rsid w:val="00A84D2B"/>
    <w:rsid w:val="00AB4612"/>
    <w:rsid w:val="00AC70E5"/>
    <w:rsid w:val="00AD4956"/>
    <w:rsid w:val="00B213AD"/>
    <w:rsid w:val="00B219B2"/>
    <w:rsid w:val="00B276E8"/>
    <w:rsid w:val="00B37179"/>
    <w:rsid w:val="00B45A45"/>
    <w:rsid w:val="00B7269E"/>
    <w:rsid w:val="00B92121"/>
    <w:rsid w:val="00B9566F"/>
    <w:rsid w:val="00BF1D02"/>
    <w:rsid w:val="00C03CC8"/>
    <w:rsid w:val="00C31107"/>
    <w:rsid w:val="00C358B3"/>
    <w:rsid w:val="00C472EC"/>
    <w:rsid w:val="00C75D08"/>
    <w:rsid w:val="00C92256"/>
    <w:rsid w:val="00CF2855"/>
    <w:rsid w:val="00CF36B7"/>
    <w:rsid w:val="00D22064"/>
    <w:rsid w:val="00D814CC"/>
    <w:rsid w:val="00D82A3C"/>
    <w:rsid w:val="00DD0421"/>
    <w:rsid w:val="00DD50B7"/>
    <w:rsid w:val="00DF0B1A"/>
    <w:rsid w:val="00DF4CDD"/>
    <w:rsid w:val="00E47DBB"/>
    <w:rsid w:val="00E61E3A"/>
    <w:rsid w:val="00E70B5C"/>
    <w:rsid w:val="00E76D7E"/>
    <w:rsid w:val="00EB0764"/>
    <w:rsid w:val="00EE2AFB"/>
    <w:rsid w:val="00EE67CA"/>
    <w:rsid w:val="00EF0000"/>
    <w:rsid w:val="00EF6769"/>
    <w:rsid w:val="00F03AB6"/>
    <w:rsid w:val="00F14F70"/>
    <w:rsid w:val="00F37D1A"/>
    <w:rsid w:val="00F46DD9"/>
    <w:rsid w:val="00F54A2C"/>
    <w:rsid w:val="00F65033"/>
    <w:rsid w:val="00F747A9"/>
    <w:rsid w:val="00F77F3C"/>
    <w:rsid w:val="00F81BA9"/>
    <w:rsid w:val="00FD2002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4</cp:revision>
  <cp:lastPrinted>2023-09-08T11:45:00Z</cp:lastPrinted>
  <dcterms:created xsi:type="dcterms:W3CDTF">2023-09-21T13:15:00Z</dcterms:created>
  <dcterms:modified xsi:type="dcterms:W3CDTF">2023-09-21T13:24:00Z</dcterms:modified>
</cp:coreProperties>
</file>