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B83D98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B83D98">
        <w:rPr>
          <w:b/>
          <w:spacing w:val="40"/>
          <w:sz w:val="16"/>
          <w:szCs w:val="16"/>
          <w:lang w:val="uk-UA"/>
        </w:rPr>
        <w:t>ПЕРЕЛІК</w:t>
      </w:r>
    </w:p>
    <w:p w:rsidR="00B83D98" w:rsidRPr="00B83D98" w:rsidRDefault="00B83D98" w:rsidP="0024139B">
      <w:pPr>
        <w:jc w:val="center"/>
        <w:rPr>
          <w:b/>
          <w:sz w:val="16"/>
          <w:szCs w:val="16"/>
          <w:lang w:val="uk-UA"/>
        </w:rPr>
      </w:pPr>
      <w:r w:rsidRPr="00B83D98">
        <w:rPr>
          <w:b/>
          <w:sz w:val="16"/>
          <w:szCs w:val="16"/>
          <w:lang w:val="uk-UA"/>
        </w:rPr>
        <w:t>розпоряджень міського голови,</w:t>
      </w:r>
    </w:p>
    <w:p w:rsidR="00927FC1" w:rsidRPr="00B83D98" w:rsidRDefault="00B83D98" w:rsidP="0024139B">
      <w:pPr>
        <w:jc w:val="center"/>
        <w:rPr>
          <w:b/>
          <w:sz w:val="16"/>
          <w:szCs w:val="16"/>
          <w:lang w:val="uk-UA"/>
        </w:rPr>
      </w:pPr>
      <w:r w:rsidRPr="00B83D98">
        <w:rPr>
          <w:b/>
          <w:sz w:val="16"/>
          <w:szCs w:val="16"/>
          <w:lang w:val="uk-UA"/>
        </w:rPr>
        <w:t>в період з 09.06.2025 по 13.06.2025</w:t>
      </w:r>
    </w:p>
    <w:p w:rsidR="0024139B" w:rsidRPr="00B83D98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B83D98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B83D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B83D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B83D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B83D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B83D98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Га</w:t>
            </w:r>
            <w:r w:rsidR="00672F48" w:rsidRPr="00B83D98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B83D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B83D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B83D98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B83D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B83D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B83D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B83D98" w:rsidRPr="00B83D98" w:rsidTr="00672F48">
        <w:tc>
          <w:tcPr>
            <w:tcW w:w="959" w:type="dxa"/>
            <w:shd w:val="clear" w:color="auto" w:fill="auto"/>
          </w:tcPr>
          <w:p w:rsidR="00B83D98" w:rsidRPr="00B83D98" w:rsidRDefault="00B83D98" w:rsidP="0024139B">
            <w:pPr>
              <w:rPr>
                <w:sz w:val="16"/>
                <w:szCs w:val="16"/>
                <w:lang w:val="uk-UA"/>
              </w:rPr>
            </w:pPr>
            <w:bookmarkStart w:id="0" w:name="_GoBack"/>
            <w:bookmarkEnd w:id="0"/>
            <w:r w:rsidRPr="00B83D98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B83D98" w:rsidRPr="00B83D98" w:rsidRDefault="00B83D98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Про скликання LХІV сесії Криворізької міської ради VІІІ скликання</w:t>
            </w:r>
          </w:p>
        </w:tc>
        <w:tc>
          <w:tcPr>
            <w:tcW w:w="1253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№ 127-р від 09.06.2025</w:t>
            </w:r>
          </w:p>
        </w:tc>
        <w:tc>
          <w:tcPr>
            <w:tcW w:w="1275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 xml:space="preserve">Діяльність органів місцевого </w:t>
            </w:r>
            <w:proofErr w:type="spellStart"/>
            <w:r w:rsidRPr="00B83D98">
              <w:rPr>
                <w:sz w:val="16"/>
                <w:szCs w:val="16"/>
                <w:lang w:val="uk-UA"/>
              </w:rPr>
              <w:t>самовря</w:t>
            </w:r>
            <w:r>
              <w:rPr>
                <w:sz w:val="16"/>
                <w:szCs w:val="16"/>
                <w:lang w:val="uk-UA"/>
              </w:rPr>
              <w:t>-</w:t>
            </w:r>
            <w:r w:rsidRPr="00B83D98">
              <w:rPr>
                <w:sz w:val="16"/>
                <w:szCs w:val="16"/>
                <w:lang w:val="uk-UA"/>
              </w:rPr>
              <w:t>дування</w:t>
            </w:r>
            <w:proofErr w:type="spellEnd"/>
          </w:p>
        </w:tc>
        <w:tc>
          <w:tcPr>
            <w:tcW w:w="1903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 xml:space="preserve">Скликання LХІV сесії </w:t>
            </w:r>
          </w:p>
        </w:tc>
        <w:tc>
          <w:tcPr>
            <w:tcW w:w="1399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B83D98" w:rsidRPr="00B83D98" w:rsidTr="00672F48">
        <w:tc>
          <w:tcPr>
            <w:tcW w:w="959" w:type="dxa"/>
            <w:shd w:val="clear" w:color="auto" w:fill="auto"/>
          </w:tcPr>
          <w:p w:rsidR="00B83D98" w:rsidRPr="00B83D98" w:rsidRDefault="00B83D98" w:rsidP="0024139B">
            <w:pPr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B83D98" w:rsidRPr="00B83D98" w:rsidRDefault="00B83D98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Про затвердження складу аукціонної комісії для продажу об'єктів комунальної власності м. Кривого Рогу, що підлягають приватизації шляхом продажу на аукціоні (об'єкт нерухомого майна за адресою: вул. Соколовська, буд. 7-А, прим. 13, м. Кривий Ріг)</w:t>
            </w:r>
          </w:p>
        </w:tc>
        <w:tc>
          <w:tcPr>
            <w:tcW w:w="1253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№ 130-р від 10.06.2025</w:t>
            </w:r>
          </w:p>
        </w:tc>
        <w:tc>
          <w:tcPr>
            <w:tcW w:w="1275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Управління комунальної власності міста</w:t>
            </w:r>
          </w:p>
        </w:tc>
        <w:tc>
          <w:tcPr>
            <w:tcW w:w="1235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Комунальна власність міста</w:t>
            </w:r>
          </w:p>
        </w:tc>
        <w:tc>
          <w:tcPr>
            <w:tcW w:w="1903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 xml:space="preserve">Затвердження складу аукціонної комісії </w:t>
            </w:r>
          </w:p>
        </w:tc>
        <w:tc>
          <w:tcPr>
            <w:tcW w:w="1399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B83D98" w:rsidRPr="00B83D98" w:rsidTr="00672F48">
        <w:tc>
          <w:tcPr>
            <w:tcW w:w="959" w:type="dxa"/>
            <w:shd w:val="clear" w:color="auto" w:fill="auto"/>
          </w:tcPr>
          <w:p w:rsidR="00B83D98" w:rsidRPr="00B83D98" w:rsidRDefault="00B83D98" w:rsidP="0024139B">
            <w:pPr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B83D98" w:rsidRPr="00B83D98" w:rsidRDefault="00B83D98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Про затвердження складу аукціонної комісії для продажу об'єктів комунальної власності м. Кривого Рогу, що підлягають приватизації шляхом продажу на аукціоні (об'єкт нерухомого майна за адресою: вул. Криворіжсталі, буд. 9, прим. 152, м. Кривий Ріг)</w:t>
            </w:r>
          </w:p>
        </w:tc>
        <w:tc>
          <w:tcPr>
            <w:tcW w:w="1253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№ 131-р від 10.06.2025</w:t>
            </w:r>
          </w:p>
        </w:tc>
        <w:tc>
          <w:tcPr>
            <w:tcW w:w="1275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Управління комунальної власності міста</w:t>
            </w:r>
          </w:p>
        </w:tc>
        <w:tc>
          <w:tcPr>
            <w:tcW w:w="1235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Комунальна власність міста</w:t>
            </w:r>
          </w:p>
        </w:tc>
        <w:tc>
          <w:tcPr>
            <w:tcW w:w="1903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 xml:space="preserve">Затвердження складу аукціонної комісії </w:t>
            </w:r>
          </w:p>
        </w:tc>
        <w:tc>
          <w:tcPr>
            <w:tcW w:w="1399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B83D98" w:rsidRPr="00B83D98" w:rsidTr="00672F48">
        <w:tc>
          <w:tcPr>
            <w:tcW w:w="959" w:type="dxa"/>
            <w:shd w:val="clear" w:color="auto" w:fill="auto"/>
          </w:tcPr>
          <w:p w:rsidR="00B83D98" w:rsidRPr="00B83D98" w:rsidRDefault="00B83D98" w:rsidP="0024139B">
            <w:pPr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B83D98" w:rsidRPr="00B83D98" w:rsidRDefault="00B83D98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 xml:space="preserve">Про затвердження складу аукціонної комісії для продажу об'єктів комунальної власності м. Кривого Рогу, що підлягають приватизації шляхом продажу на аукціоні (об'єкт нерухомого майна за адресою: вул. Івана </w:t>
            </w:r>
            <w:proofErr w:type="spellStart"/>
            <w:r w:rsidRPr="00B83D98">
              <w:rPr>
                <w:sz w:val="16"/>
                <w:szCs w:val="16"/>
                <w:lang w:val="uk-UA"/>
              </w:rPr>
              <w:t>Салка</w:t>
            </w:r>
            <w:proofErr w:type="spellEnd"/>
            <w:r w:rsidRPr="00B83D98">
              <w:rPr>
                <w:sz w:val="16"/>
                <w:szCs w:val="16"/>
                <w:lang w:val="uk-UA"/>
              </w:rPr>
              <w:t>, буд. 8, м. Кривий Ріг)</w:t>
            </w:r>
          </w:p>
        </w:tc>
        <w:tc>
          <w:tcPr>
            <w:tcW w:w="1253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№ 132-р від 10.06.2025</w:t>
            </w:r>
          </w:p>
        </w:tc>
        <w:tc>
          <w:tcPr>
            <w:tcW w:w="1275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Управління комунальної власності міста</w:t>
            </w:r>
          </w:p>
        </w:tc>
        <w:tc>
          <w:tcPr>
            <w:tcW w:w="1235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Комунальна власність міста</w:t>
            </w:r>
          </w:p>
        </w:tc>
        <w:tc>
          <w:tcPr>
            <w:tcW w:w="1903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 xml:space="preserve">Затвердження складу аукціонної комісії </w:t>
            </w:r>
          </w:p>
        </w:tc>
        <w:tc>
          <w:tcPr>
            <w:tcW w:w="1399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B83D98" w:rsidRPr="00B83D98" w:rsidTr="00672F48">
        <w:tc>
          <w:tcPr>
            <w:tcW w:w="959" w:type="dxa"/>
            <w:shd w:val="clear" w:color="auto" w:fill="auto"/>
          </w:tcPr>
          <w:p w:rsidR="00B83D98" w:rsidRPr="00B83D98" w:rsidRDefault="00B83D98" w:rsidP="0024139B">
            <w:pPr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B83D98" w:rsidRPr="00B83D98" w:rsidRDefault="00B83D98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Про затвердження складу аукціонної комісії для продажу об'єктів комунальної власності м. Кривого Рогу, що підлягають приватизації шляхом продажу на аукціоні (об'єкт нерухомого майна за адресою: вул. Романа Шухевича, буд. 11, прим. 2, м. Кривий Ріг)</w:t>
            </w:r>
          </w:p>
        </w:tc>
        <w:tc>
          <w:tcPr>
            <w:tcW w:w="1253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№ 133-р від 10.06.2025</w:t>
            </w:r>
          </w:p>
        </w:tc>
        <w:tc>
          <w:tcPr>
            <w:tcW w:w="1275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Управління комунальної власності міста</w:t>
            </w:r>
          </w:p>
        </w:tc>
        <w:tc>
          <w:tcPr>
            <w:tcW w:w="1235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Комунальна власність міста</w:t>
            </w:r>
          </w:p>
        </w:tc>
        <w:tc>
          <w:tcPr>
            <w:tcW w:w="1903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 xml:space="preserve">Затвердження складу аукціонної комісії </w:t>
            </w:r>
          </w:p>
        </w:tc>
        <w:tc>
          <w:tcPr>
            <w:tcW w:w="1399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B83D98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B83D98" w:rsidTr="00672F48">
        <w:tc>
          <w:tcPr>
            <w:tcW w:w="959" w:type="dxa"/>
            <w:shd w:val="clear" w:color="auto" w:fill="auto"/>
          </w:tcPr>
          <w:p w:rsidR="009F37F4" w:rsidRPr="00B83D98" w:rsidRDefault="00B83D98" w:rsidP="0024139B">
            <w:pPr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9F37F4" w:rsidRPr="00B83D98" w:rsidRDefault="00B83D98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Про затвердження складу аукціонної комісії для продажу об'єктів комунальної власності м. Кривого Рогу, що підлягають приватизації шляхом продажу на аукціоні (об'єкт нерухомого майна за адресою: вул. Десантна, буд. 8, прим. 204, м. Кривий Ріг)</w:t>
            </w:r>
          </w:p>
        </w:tc>
        <w:tc>
          <w:tcPr>
            <w:tcW w:w="1253" w:type="dxa"/>
            <w:shd w:val="clear" w:color="auto" w:fill="auto"/>
          </w:tcPr>
          <w:p w:rsidR="009F37F4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№ 134-р від 10.06.2025</w:t>
            </w:r>
          </w:p>
        </w:tc>
        <w:tc>
          <w:tcPr>
            <w:tcW w:w="1275" w:type="dxa"/>
            <w:shd w:val="clear" w:color="auto" w:fill="auto"/>
          </w:tcPr>
          <w:p w:rsidR="009F37F4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Управління комунальної власності міста</w:t>
            </w:r>
          </w:p>
        </w:tc>
        <w:tc>
          <w:tcPr>
            <w:tcW w:w="1235" w:type="dxa"/>
            <w:shd w:val="clear" w:color="auto" w:fill="auto"/>
          </w:tcPr>
          <w:p w:rsidR="009F37F4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Комунальна власність міста</w:t>
            </w:r>
          </w:p>
        </w:tc>
        <w:tc>
          <w:tcPr>
            <w:tcW w:w="1903" w:type="dxa"/>
            <w:shd w:val="clear" w:color="auto" w:fill="auto"/>
          </w:tcPr>
          <w:p w:rsidR="009F37F4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 xml:space="preserve">Затвердження складу аукціонної комісії </w:t>
            </w:r>
          </w:p>
        </w:tc>
        <w:tc>
          <w:tcPr>
            <w:tcW w:w="1399" w:type="dxa"/>
            <w:shd w:val="clear" w:color="auto" w:fill="auto"/>
          </w:tcPr>
          <w:p w:rsidR="009F37F4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B83D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B83D98" w:rsidTr="00672F48">
        <w:tc>
          <w:tcPr>
            <w:tcW w:w="959" w:type="dxa"/>
            <w:shd w:val="clear" w:color="auto" w:fill="auto"/>
          </w:tcPr>
          <w:p w:rsidR="009F37F4" w:rsidRPr="00B83D98" w:rsidRDefault="00B83D98" w:rsidP="0024139B">
            <w:pPr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9F37F4" w:rsidRPr="00B83D98" w:rsidRDefault="00B83D98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 xml:space="preserve">Про внесення змін до складу тимчасової комісії з організації </w:t>
            </w:r>
            <w:r w:rsidRPr="00B83D98">
              <w:rPr>
                <w:sz w:val="16"/>
                <w:szCs w:val="16"/>
                <w:lang w:val="uk-UA"/>
              </w:rPr>
              <w:lastRenderedPageBreak/>
              <w:t xml:space="preserve">та здійснення заходів, пов`язаних з територіальною обороною м. Кривого Рогу </w:t>
            </w:r>
          </w:p>
        </w:tc>
        <w:tc>
          <w:tcPr>
            <w:tcW w:w="1253" w:type="dxa"/>
            <w:shd w:val="clear" w:color="auto" w:fill="auto"/>
          </w:tcPr>
          <w:p w:rsidR="009F37F4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lastRenderedPageBreak/>
              <w:t>№ 135-р від 13.06.2025</w:t>
            </w:r>
          </w:p>
        </w:tc>
        <w:tc>
          <w:tcPr>
            <w:tcW w:w="1275" w:type="dxa"/>
            <w:shd w:val="clear" w:color="auto" w:fill="auto"/>
          </w:tcPr>
          <w:p w:rsidR="009F37F4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Управління бухгалтер</w:t>
            </w:r>
            <w:r>
              <w:rPr>
                <w:sz w:val="16"/>
                <w:szCs w:val="16"/>
                <w:lang w:val="uk-UA"/>
              </w:rPr>
              <w:t>-</w:t>
            </w:r>
            <w:proofErr w:type="spellStart"/>
            <w:r w:rsidRPr="00B83D98">
              <w:rPr>
                <w:sz w:val="16"/>
                <w:szCs w:val="16"/>
                <w:lang w:val="uk-UA"/>
              </w:rPr>
              <w:lastRenderedPageBreak/>
              <w:t>ського</w:t>
            </w:r>
            <w:proofErr w:type="spellEnd"/>
            <w:r w:rsidRPr="00B83D98">
              <w:rPr>
                <w:sz w:val="16"/>
                <w:szCs w:val="16"/>
                <w:lang w:val="uk-UA"/>
              </w:rPr>
              <w:t xml:space="preserve"> обліку, планування та звітності</w:t>
            </w:r>
          </w:p>
        </w:tc>
        <w:tc>
          <w:tcPr>
            <w:tcW w:w="1235" w:type="dxa"/>
            <w:shd w:val="clear" w:color="auto" w:fill="auto"/>
          </w:tcPr>
          <w:p w:rsidR="009F37F4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lastRenderedPageBreak/>
              <w:t>Бухгалтерія</w:t>
            </w:r>
          </w:p>
        </w:tc>
        <w:tc>
          <w:tcPr>
            <w:tcW w:w="1903" w:type="dxa"/>
            <w:shd w:val="clear" w:color="auto" w:fill="auto"/>
          </w:tcPr>
          <w:p w:rsidR="009F37F4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Склад комісії з територіальної оборони</w:t>
            </w:r>
          </w:p>
        </w:tc>
        <w:tc>
          <w:tcPr>
            <w:tcW w:w="1399" w:type="dxa"/>
            <w:shd w:val="clear" w:color="auto" w:fill="auto"/>
          </w:tcPr>
          <w:p w:rsidR="009F37F4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B83D98" w:rsidRDefault="00B83D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83D98">
              <w:rPr>
                <w:sz w:val="16"/>
                <w:szCs w:val="16"/>
                <w:lang w:val="uk-UA"/>
              </w:rPr>
              <w:t>Управління організаційно-</w:t>
            </w:r>
            <w:r w:rsidRPr="00B83D98">
              <w:rPr>
                <w:sz w:val="16"/>
                <w:szCs w:val="16"/>
                <w:lang w:val="uk-UA"/>
              </w:rPr>
              <w:lastRenderedPageBreak/>
              <w:t>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B83D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B83D98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B83D98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83D98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83C101"/>
  <w15:chartTrackingRefBased/>
  <w15:docId w15:val="{E35B4E8F-2D7B-4402-BFA2-857A283AE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zagalny301_2</dc:creator>
  <cp:keywords/>
  <cp:lastModifiedBy>zagalny301_2</cp:lastModifiedBy>
  <cp:revision>1</cp:revision>
  <dcterms:created xsi:type="dcterms:W3CDTF">2025-06-17T07:04:00Z</dcterms:created>
  <dcterms:modified xsi:type="dcterms:W3CDTF">2025-06-17T07:08:00Z</dcterms:modified>
</cp:coreProperties>
</file>