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1935B7" w:rsidRDefault="0024139B" w:rsidP="0024139B">
      <w:pPr>
        <w:jc w:val="center"/>
        <w:rPr>
          <w:b/>
          <w:spacing w:val="40"/>
          <w:sz w:val="16"/>
          <w:szCs w:val="16"/>
          <w:lang w:val="uk-UA"/>
        </w:rPr>
      </w:pPr>
      <w:r w:rsidRPr="001935B7">
        <w:rPr>
          <w:b/>
          <w:spacing w:val="40"/>
          <w:sz w:val="16"/>
          <w:szCs w:val="16"/>
          <w:lang w:val="uk-UA"/>
        </w:rPr>
        <w:t>ПЕРЕЛІК</w:t>
      </w:r>
    </w:p>
    <w:p w:rsidR="001935B7" w:rsidRPr="001935B7" w:rsidRDefault="001935B7" w:rsidP="0024139B">
      <w:pPr>
        <w:jc w:val="center"/>
        <w:rPr>
          <w:b/>
          <w:sz w:val="16"/>
          <w:szCs w:val="16"/>
          <w:lang w:val="uk-UA"/>
        </w:rPr>
      </w:pPr>
      <w:proofErr w:type="spellStart"/>
      <w:r w:rsidRPr="001935B7">
        <w:rPr>
          <w:b/>
          <w:sz w:val="16"/>
          <w:szCs w:val="16"/>
          <w:lang w:val="en-US"/>
        </w:rPr>
        <w:t>розпоряджень</w:t>
      </w:r>
      <w:proofErr w:type="spellEnd"/>
      <w:r w:rsidRPr="001935B7">
        <w:rPr>
          <w:b/>
          <w:sz w:val="16"/>
          <w:szCs w:val="16"/>
          <w:lang w:val="en-US"/>
        </w:rPr>
        <w:t xml:space="preserve"> </w:t>
      </w:r>
      <w:proofErr w:type="spellStart"/>
      <w:r w:rsidRPr="001935B7">
        <w:rPr>
          <w:b/>
          <w:sz w:val="16"/>
          <w:szCs w:val="16"/>
          <w:lang w:val="en-US"/>
        </w:rPr>
        <w:t>міського</w:t>
      </w:r>
      <w:proofErr w:type="spellEnd"/>
      <w:r w:rsidRPr="001935B7">
        <w:rPr>
          <w:b/>
          <w:sz w:val="16"/>
          <w:szCs w:val="16"/>
          <w:lang w:val="en-US"/>
        </w:rPr>
        <w:t xml:space="preserve"> </w:t>
      </w:r>
      <w:proofErr w:type="spellStart"/>
      <w:r w:rsidRPr="001935B7">
        <w:rPr>
          <w:b/>
          <w:sz w:val="16"/>
          <w:szCs w:val="16"/>
          <w:lang w:val="en-US"/>
        </w:rPr>
        <w:t>голови</w:t>
      </w:r>
      <w:proofErr w:type="spellEnd"/>
      <w:r w:rsidRPr="001935B7">
        <w:rPr>
          <w:b/>
          <w:sz w:val="16"/>
          <w:szCs w:val="16"/>
          <w:lang w:val="en-US"/>
        </w:rPr>
        <w:t>,</w:t>
      </w:r>
      <w:r w:rsidRPr="001935B7">
        <w:rPr>
          <w:b/>
          <w:sz w:val="16"/>
          <w:szCs w:val="16"/>
          <w:lang w:val="uk-UA"/>
        </w:rPr>
        <w:t xml:space="preserve"> виданих</w:t>
      </w:r>
    </w:p>
    <w:p w:rsidR="00927FC1" w:rsidRPr="001935B7" w:rsidRDefault="001935B7" w:rsidP="0024139B">
      <w:pPr>
        <w:jc w:val="center"/>
        <w:rPr>
          <w:b/>
          <w:sz w:val="16"/>
          <w:szCs w:val="16"/>
          <w:lang w:val="en-US"/>
        </w:rPr>
      </w:pPr>
      <w:r w:rsidRPr="001935B7">
        <w:rPr>
          <w:b/>
          <w:sz w:val="16"/>
          <w:szCs w:val="16"/>
          <w:lang w:val="en-US"/>
        </w:rPr>
        <w:t xml:space="preserve">в </w:t>
      </w:r>
      <w:proofErr w:type="spellStart"/>
      <w:r w:rsidRPr="001935B7">
        <w:rPr>
          <w:b/>
          <w:sz w:val="16"/>
          <w:szCs w:val="16"/>
          <w:lang w:val="en-US"/>
        </w:rPr>
        <w:t>період</w:t>
      </w:r>
      <w:proofErr w:type="spellEnd"/>
      <w:r w:rsidRPr="001935B7">
        <w:rPr>
          <w:b/>
          <w:sz w:val="16"/>
          <w:szCs w:val="16"/>
          <w:lang w:val="en-US"/>
        </w:rPr>
        <w:t xml:space="preserve"> з 08.09.2025 </w:t>
      </w:r>
      <w:proofErr w:type="spellStart"/>
      <w:r w:rsidRPr="001935B7">
        <w:rPr>
          <w:b/>
          <w:sz w:val="16"/>
          <w:szCs w:val="16"/>
          <w:lang w:val="en-US"/>
        </w:rPr>
        <w:t>по</w:t>
      </w:r>
      <w:proofErr w:type="spellEnd"/>
      <w:r w:rsidRPr="001935B7">
        <w:rPr>
          <w:b/>
          <w:sz w:val="16"/>
          <w:szCs w:val="16"/>
          <w:lang w:val="en-US"/>
        </w:rPr>
        <w:t xml:space="preserve"> 12.09.2025</w:t>
      </w:r>
    </w:p>
    <w:p w:rsidR="0024139B" w:rsidRPr="001935B7" w:rsidRDefault="0024139B" w:rsidP="0024139B">
      <w:pPr>
        <w:jc w:val="center"/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253"/>
        <w:gridCol w:w="1299"/>
        <w:gridCol w:w="1417"/>
        <w:gridCol w:w="1903"/>
        <w:gridCol w:w="1399"/>
        <w:gridCol w:w="1298"/>
        <w:gridCol w:w="1276"/>
        <w:gridCol w:w="1499"/>
        <w:gridCol w:w="1130"/>
      </w:tblGrid>
      <w:tr w:rsidR="009F37F4" w:rsidRPr="001935B7" w:rsidTr="001935B7">
        <w:trPr>
          <w:tblHeader/>
        </w:trPr>
        <w:tc>
          <w:tcPr>
            <w:tcW w:w="534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3118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253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299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417" w:type="dxa"/>
            <w:shd w:val="clear" w:color="auto" w:fill="auto"/>
          </w:tcPr>
          <w:p w:rsidR="009F37F4" w:rsidRPr="001935B7" w:rsidRDefault="009F37F4" w:rsidP="00672F48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Га</w:t>
            </w:r>
            <w:r w:rsidR="00672F48" w:rsidRPr="001935B7">
              <w:rPr>
                <w:sz w:val="16"/>
                <w:szCs w:val="16"/>
                <w:lang w:val="uk-UA"/>
              </w:rPr>
              <w:t>лузь</w:t>
            </w:r>
          </w:p>
        </w:tc>
        <w:tc>
          <w:tcPr>
            <w:tcW w:w="1903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399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298" w:type="dxa"/>
          </w:tcPr>
          <w:p w:rsidR="009F37F4" w:rsidRPr="001935B7" w:rsidRDefault="009F37F4" w:rsidP="00A04480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1276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499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130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9F37F4" w:rsidRPr="001935B7" w:rsidTr="001935B7">
        <w:tc>
          <w:tcPr>
            <w:tcW w:w="534" w:type="dxa"/>
            <w:shd w:val="clear" w:color="auto" w:fill="auto"/>
          </w:tcPr>
          <w:p w:rsidR="009F37F4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F37F4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втрату чинності розпорядження міського голови  від 07.10.2010 №217-р «Про міську </w:t>
            </w:r>
            <w:bookmarkStart w:id="0" w:name="_GoBack"/>
            <w:bookmarkEnd w:id="0"/>
            <w:r w:rsidRPr="001935B7">
              <w:rPr>
                <w:sz w:val="16"/>
                <w:szCs w:val="16"/>
                <w:lang w:val="uk-UA"/>
              </w:rPr>
              <w:t>робочу групу з питань обігу алкогольних напоїв і тютюнових виробів»</w:t>
            </w:r>
          </w:p>
        </w:tc>
        <w:tc>
          <w:tcPr>
            <w:tcW w:w="1253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218-р від 08.09.2025</w:t>
            </w:r>
          </w:p>
        </w:tc>
        <w:tc>
          <w:tcPr>
            <w:tcW w:w="12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розвитку підприємництва</w:t>
            </w:r>
          </w:p>
        </w:tc>
        <w:tc>
          <w:tcPr>
            <w:tcW w:w="1417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Організація підприємництва</w:t>
            </w:r>
          </w:p>
        </w:tc>
        <w:tc>
          <w:tcPr>
            <w:tcW w:w="1903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Про міську робочу групу</w:t>
            </w:r>
          </w:p>
        </w:tc>
        <w:tc>
          <w:tcPr>
            <w:tcW w:w="13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935B7" w:rsidRPr="001935B7" w:rsidTr="001935B7">
        <w:tc>
          <w:tcPr>
            <w:tcW w:w="534" w:type="dxa"/>
            <w:shd w:val="clear" w:color="auto" w:fill="auto"/>
          </w:tcPr>
          <w:p w:rsidR="001935B7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935B7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об’єктів комунальної власності м. Кривого Рогу, що підлягають приватизації шляхом продажу на аукціоні (об’єкт нерухомого майна за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935B7">
              <w:rPr>
                <w:sz w:val="16"/>
                <w:szCs w:val="16"/>
                <w:lang w:val="uk-UA"/>
              </w:rPr>
              <w:t>: вул. Олексія Солом’яного, буд. 6Д,  м. Кривий Ріг)</w:t>
            </w:r>
          </w:p>
        </w:tc>
        <w:tc>
          <w:tcPr>
            <w:tcW w:w="125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219-р від 08.09.2025</w:t>
            </w:r>
          </w:p>
        </w:tc>
        <w:tc>
          <w:tcPr>
            <w:tcW w:w="12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417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935B7" w:rsidRPr="001935B7" w:rsidTr="001935B7">
        <w:tc>
          <w:tcPr>
            <w:tcW w:w="534" w:type="dxa"/>
            <w:shd w:val="clear" w:color="auto" w:fill="auto"/>
          </w:tcPr>
          <w:p w:rsidR="001935B7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1935B7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об’єктів комунальної власності м. Кривого Рогу, що підлягають приватизації шляхом продажу на аукціоні (об’єкт нерухомого майна за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935B7">
              <w:rPr>
                <w:sz w:val="16"/>
                <w:szCs w:val="16"/>
                <w:lang w:val="uk-UA"/>
              </w:rPr>
              <w:t>:  вул. Електрична,  буд. 10, прим. 81,  м. Кривий Ріг)</w:t>
            </w:r>
          </w:p>
        </w:tc>
        <w:tc>
          <w:tcPr>
            <w:tcW w:w="125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220-р від 08.09.2025</w:t>
            </w:r>
          </w:p>
        </w:tc>
        <w:tc>
          <w:tcPr>
            <w:tcW w:w="12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417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935B7" w:rsidRPr="001935B7" w:rsidTr="001935B7">
        <w:tc>
          <w:tcPr>
            <w:tcW w:w="534" w:type="dxa"/>
            <w:shd w:val="clear" w:color="auto" w:fill="auto"/>
          </w:tcPr>
          <w:p w:rsidR="001935B7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1935B7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об’єктів комунальної власності м. Кривого Рогу, що підлягають приватизації шляхом продажу на аукціоні (об’єкт нерухомого майна за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935B7">
              <w:rPr>
                <w:sz w:val="16"/>
                <w:szCs w:val="16"/>
                <w:lang w:val="uk-UA"/>
              </w:rPr>
              <w:t>: вул. Музична,  буд. 1, прим. 21,  м. Кривий Ріг)</w:t>
            </w:r>
          </w:p>
        </w:tc>
        <w:tc>
          <w:tcPr>
            <w:tcW w:w="125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221-р від 08.09.2025</w:t>
            </w:r>
          </w:p>
        </w:tc>
        <w:tc>
          <w:tcPr>
            <w:tcW w:w="12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417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935B7" w:rsidRPr="001935B7" w:rsidTr="001935B7">
        <w:tc>
          <w:tcPr>
            <w:tcW w:w="534" w:type="dxa"/>
            <w:shd w:val="clear" w:color="auto" w:fill="auto"/>
          </w:tcPr>
          <w:p w:rsidR="001935B7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1935B7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затвердження складу аукціонної комісії для продажу об’єктів  комунальної власності м. Кривого Рогу, що підлягають приватизації шляхом продажу на аукціоні (об’єкт нерухомого майна за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адресою</w:t>
            </w:r>
            <w:proofErr w:type="spellEnd"/>
            <w:r w:rsidRPr="001935B7">
              <w:rPr>
                <w:sz w:val="16"/>
                <w:szCs w:val="16"/>
                <w:lang w:val="uk-UA"/>
              </w:rPr>
              <w:t>: пр-т Поштовий,  буд. 49, прим. 200,  м. Кривий Ріг)</w:t>
            </w:r>
          </w:p>
        </w:tc>
        <w:tc>
          <w:tcPr>
            <w:tcW w:w="125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222-р від 08.09.2025</w:t>
            </w:r>
          </w:p>
        </w:tc>
        <w:tc>
          <w:tcPr>
            <w:tcW w:w="12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комунальної власності міста</w:t>
            </w:r>
          </w:p>
        </w:tc>
        <w:tc>
          <w:tcPr>
            <w:tcW w:w="1417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Комунальна власність міста</w:t>
            </w:r>
          </w:p>
        </w:tc>
        <w:tc>
          <w:tcPr>
            <w:tcW w:w="190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Затвердження складу аукціонної комісії </w:t>
            </w:r>
          </w:p>
        </w:tc>
        <w:tc>
          <w:tcPr>
            <w:tcW w:w="13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935B7" w:rsidRPr="001935B7" w:rsidTr="001935B7">
        <w:tc>
          <w:tcPr>
            <w:tcW w:w="534" w:type="dxa"/>
            <w:shd w:val="clear" w:color="auto" w:fill="auto"/>
          </w:tcPr>
          <w:p w:rsidR="001935B7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1935B7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тимчасове покладення  обов'язків </w:t>
            </w:r>
          </w:p>
        </w:tc>
        <w:tc>
          <w:tcPr>
            <w:tcW w:w="125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223-р від 10.09.2025</w:t>
            </w:r>
          </w:p>
        </w:tc>
        <w:tc>
          <w:tcPr>
            <w:tcW w:w="12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417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903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тимчасове </w:t>
            </w:r>
          </w:p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покладення  обов'язків </w:t>
            </w:r>
          </w:p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1935B7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1935B7" w:rsidTr="001935B7">
        <w:tc>
          <w:tcPr>
            <w:tcW w:w="534" w:type="dxa"/>
            <w:shd w:val="clear" w:color="auto" w:fill="auto"/>
          </w:tcPr>
          <w:p w:rsidR="009F37F4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9F37F4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Про внесення змін до розпорядження міського голови від 06.12.2024 №300-р «Про забезпечення сталого функціонування інформаційної системи для аналітики всіх видів допомог у м. Кривому Розі на базі платформи програмного забезпечення «Microsoft Dynamics 365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Business</w:t>
            </w:r>
            <w:proofErr w:type="spellEnd"/>
            <w:r w:rsidRPr="001935B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Central</w:t>
            </w:r>
            <w:proofErr w:type="spellEnd"/>
            <w:r w:rsidRPr="001935B7"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1253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224-р від 10.09.2025</w:t>
            </w:r>
          </w:p>
        </w:tc>
        <w:tc>
          <w:tcPr>
            <w:tcW w:w="12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економіки</w:t>
            </w:r>
          </w:p>
        </w:tc>
        <w:tc>
          <w:tcPr>
            <w:tcW w:w="1417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Економіка</w:t>
            </w:r>
          </w:p>
        </w:tc>
        <w:tc>
          <w:tcPr>
            <w:tcW w:w="1903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Гуманітарна допомога, інформаційна </w:t>
            </w:r>
            <w:proofErr w:type="spellStart"/>
            <w:r w:rsidRPr="001935B7">
              <w:rPr>
                <w:sz w:val="16"/>
                <w:szCs w:val="16"/>
                <w:lang w:val="uk-UA"/>
              </w:rPr>
              <w:t>смистема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1935B7" w:rsidTr="001935B7">
        <w:tc>
          <w:tcPr>
            <w:tcW w:w="534" w:type="dxa"/>
            <w:shd w:val="clear" w:color="auto" w:fill="auto"/>
          </w:tcPr>
          <w:p w:rsidR="009F37F4" w:rsidRPr="001935B7" w:rsidRDefault="001935B7" w:rsidP="0024139B">
            <w:pPr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9F37F4" w:rsidRPr="001935B7" w:rsidRDefault="001935B7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Про  скликання  засідання виконавчого  комітету  Криворізької міської ради</w:t>
            </w:r>
          </w:p>
        </w:tc>
        <w:tc>
          <w:tcPr>
            <w:tcW w:w="1253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№ 225-р від 12.09.2025</w:t>
            </w:r>
          </w:p>
        </w:tc>
        <w:tc>
          <w:tcPr>
            <w:tcW w:w="12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Департамент соціальної політики</w:t>
            </w:r>
          </w:p>
        </w:tc>
        <w:tc>
          <w:tcPr>
            <w:tcW w:w="1417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903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 xml:space="preserve">Засідання виконавчого  комітету  </w:t>
            </w:r>
          </w:p>
        </w:tc>
        <w:tc>
          <w:tcPr>
            <w:tcW w:w="13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1935B7" w:rsidRDefault="001935B7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1935B7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9F37F4" w:rsidRPr="001935B7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24139B" w:rsidRPr="001935B7" w:rsidRDefault="0024139B" w:rsidP="0024139B">
      <w:pPr>
        <w:jc w:val="center"/>
        <w:rPr>
          <w:sz w:val="16"/>
          <w:szCs w:val="16"/>
          <w:lang w:val="uk-UA"/>
        </w:rPr>
      </w:pPr>
    </w:p>
    <w:sectPr w:rsidR="0024139B" w:rsidRPr="001935B7" w:rsidSect="00DD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9B"/>
    <w:rsid w:val="000A6423"/>
    <w:rsid w:val="001935B7"/>
    <w:rsid w:val="0024139B"/>
    <w:rsid w:val="004317AF"/>
    <w:rsid w:val="005545B8"/>
    <w:rsid w:val="00650338"/>
    <w:rsid w:val="00672F48"/>
    <w:rsid w:val="0073001A"/>
    <w:rsid w:val="00927FC1"/>
    <w:rsid w:val="009F37F4"/>
    <w:rsid w:val="00A04480"/>
    <w:rsid w:val="00A62D99"/>
    <w:rsid w:val="00A83F3D"/>
    <w:rsid w:val="00BF3FBC"/>
    <w:rsid w:val="00C519D6"/>
    <w:rsid w:val="00DD4404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2075F"/>
  <w15:chartTrackingRefBased/>
  <w15:docId w15:val="{22193D9E-59DF-4FF4-ACB2-2E4F4DC2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</vt:lpstr>
    </vt:vector>
  </TitlesOfParts>
  <Company>КАИ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</dc:title>
  <dc:subject/>
  <dc:creator>matvijko</dc:creator>
  <cp:keywords/>
  <cp:lastModifiedBy>matvijko</cp:lastModifiedBy>
  <cp:revision>2</cp:revision>
  <dcterms:created xsi:type="dcterms:W3CDTF">2025-09-12T12:55:00Z</dcterms:created>
  <dcterms:modified xsi:type="dcterms:W3CDTF">2025-09-12T12:56:00Z</dcterms:modified>
</cp:coreProperties>
</file>