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B8" w:rsidRPr="006D6675" w:rsidRDefault="0024139B" w:rsidP="0024139B">
      <w:pPr>
        <w:jc w:val="center"/>
        <w:rPr>
          <w:b/>
          <w:spacing w:val="40"/>
          <w:sz w:val="16"/>
          <w:szCs w:val="16"/>
          <w:lang w:val="uk-UA"/>
        </w:rPr>
      </w:pPr>
      <w:r w:rsidRPr="006D6675">
        <w:rPr>
          <w:b/>
          <w:spacing w:val="40"/>
          <w:sz w:val="16"/>
          <w:szCs w:val="16"/>
          <w:lang w:val="uk-UA"/>
        </w:rPr>
        <w:t>ПЕРЕЛІК</w:t>
      </w:r>
    </w:p>
    <w:p w:rsidR="002B1DB9" w:rsidRPr="006D6675" w:rsidRDefault="002B1DB9" w:rsidP="0024139B">
      <w:pPr>
        <w:jc w:val="center"/>
        <w:rPr>
          <w:b/>
          <w:sz w:val="16"/>
          <w:szCs w:val="16"/>
          <w:lang w:val="uk-UA"/>
        </w:rPr>
      </w:pPr>
      <w:r w:rsidRPr="006D6675">
        <w:rPr>
          <w:b/>
          <w:sz w:val="16"/>
          <w:szCs w:val="16"/>
          <w:lang w:val="uk-UA"/>
        </w:rPr>
        <w:t>рішень міської ради VIII скликання,</w:t>
      </w:r>
    </w:p>
    <w:p w:rsidR="002B1DB9" w:rsidRPr="006D6675" w:rsidRDefault="002B1DB9" w:rsidP="0024139B">
      <w:pPr>
        <w:jc w:val="center"/>
        <w:rPr>
          <w:b/>
          <w:sz w:val="16"/>
          <w:szCs w:val="16"/>
          <w:lang w:val="uk-UA"/>
        </w:rPr>
      </w:pPr>
      <w:r w:rsidRPr="006D6675">
        <w:rPr>
          <w:b/>
          <w:sz w:val="16"/>
          <w:szCs w:val="16"/>
          <w:lang w:val="uk-UA"/>
        </w:rPr>
        <w:t xml:space="preserve">внесених до протоколу пленарного засідання LXVI </w:t>
      </w:r>
      <w:r w:rsidR="006D6675" w:rsidRPr="006D6675">
        <w:rPr>
          <w:b/>
          <w:sz w:val="16"/>
          <w:szCs w:val="16"/>
          <w:lang w:val="uk-UA"/>
        </w:rPr>
        <w:t>сесії</w:t>
      </w:r>
    </w:p>
    <w:p w:rsidR="00927FC1" w:rsidRPr="006D6675" w:rsidRDefault="002B1DB9" w:rsidP="0024139B">
      <w:pPr>
        <w:jc w:val="center"/>
        <w:rPr>
          <w:b/>
          <w:sz w:val="16"/>
          <w:szCs w:val="16"/>
          <w:lang w:val="uk-UA"/>
        </w:rPr>
      </w:pPr>
      <w:r w:rsidRPr="006D6675">
        <w:rPr>
          <w:b/>
          <w:sz w:val="16"/>
          <w:szCs w:val="16"/>
          <w:lang w:val="uk-UA"/>
        </w:rPr>
        <w:t>від 27 серпня 2025 року</w:t>
      </w:r>
    </w:p>
    <w:p w:rsidR="0024139B" w:rsidRPr="006D6675" w:rsidRDefault="0024139B" w:rsidP="0024139B">
      <w:pPr>
        <w:jc w:val="center"/>
        <w:rPr>
          <w:sz w:val="16"/>
          <w:szCs w:val="16"/>
          <w:lang w:val="uk-UA"/>
        </w:rPr>
      </w:pPr>
    </w:p>
    <w:tbl>
      <w:tblPr>
        <w:tblW w:w="1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410"/>
        <w:gridCol w:w="1253"/>
        <w:gridCol w:w="1275"/>
        <w:gridCol w:w="1235"/>
        <w:gridCol w:w="1903"/>
        <w:gridCol w:w="1399"/>
        <w:gridCol w:w="1298"/>
        <w:gridCol w:w="1276"/>
        <w:gridCol w:w="1499"/>
        <w:gridCol w:w="1275"/>
      </w:tblGrid>
      <w:tr w:rsidR="009F37F4" w:rsidRPr="006D6675" w:rsidTr="00672F48">
        <w:trPr>
          <w:tblHeader/>
        </w:trPr>
        <w:tc>
          <w:tcPr>
            <w:tcW w:w="959" w:type="dxa"/>
            <w:shd w:val="clear" w:color="auto" w:fill="auto"/>
          </w:tcPr>
          <w:p w:rsidR="009F37F4" w:rsidRPr="006D6675" w:rsidRDefault="009F37F4" w:rsidP="00DD4404">
            <w:pPr>
              <w:jc w:val="center"/>
              <w:rPr>
                <w:sz w:val="16"/>
                <w:szCs w:val="16"/>
                <w:lang w:val="uk-UA"/>
              </w:rPr>
            </w:pPr>
            <w:r w:rsidRPr="006D6675">
              <w:rPr>
                <w:sz w:val="16"/>
                <w:szCs w:val="16"/>
                <w:lang w:val="uk-UA"/>
              </w:rPr>
              <w:t>Номер</w:t>
            </w:r>
          </w:p>
        </w:tc>
        <w:tc>
          <w:tcPr>
            <w:tcW w:w="2410" w:type="dxa"/>
            <w:shd w:val="clear" w:color="auto" w:fill="auto"/>
          </w:tcPr>
          <w:p w:rsidR="009F37F4" w:rsidRPr="006D6675" w:rsidRDefault="009F37F4" w:rsidP="00DD4404">
            <w:pPr>
              <w:jc w:val="center"/>
              <w:rPr>
                <w:sz w:val="16"/>
                <w:szCs w:val="16"/>
                <w:lang w:val="uk-UA"/>
              </w:rPr>
            </w:pPr>
            <w:r w:rsidRPr="006D6675">
              <w:rPr>
                <w:sz w:val="16"/>
                <w:szCs w:val="16"/>
                <w:lang w:val="uk-UA"/>
              </w:rPr>
              <w:t>Назва документа</w:t>
            </w:r>
          </w:p>
        </w:tc>
        <w:tc>
          <w:tcPr>
            <w:tcW w:w="1253" w:type="dxa"/>
            <w:shd w:val="clear" w:color="auto" w:fill="auto"/>
          </w:tcPr>
          <w:p w:rsidR="009F37F4" w:rsidRPr="006D6675" w:rsidRDefault="009F37F4" w:rsidP="00DD4404">
            <w:pPr>
              <w:jc w:val="center"/>
              <w:rPr>
                <w:sz w:val="16"/>
                <w:szCs w:val="16"/>
                <w:lang w:val="uk-UA"/>
              </w:rPr>
            </w:pPr>
            <w:r w:rsidRPr="006D6675">
              <w:rPr>
                <w:sz w:val="16"/>
                <w:szCs w:val="16"/>
                <w:lang w:val="uk-UA"/>
              </w:rPr>
              <w:t>№ та дата створення</w:t>
            </w:r>
          </w:p>
        </w:tc>
        <w:tc>
          <w:tcPr>
            <w:tcW w:w="1275" w:type="dxa"/>
            <w:shd w:val="clear" w:color="auto" w:fill="auto"/>
          </w:tcPr>
          <w:p w:rsidR="009F37F4" w:rsidRPr="006D6675" w:rsidRDefault="009F37F4" w:rsidP="00DD4404">
            <w:pPr>
              <w:jc w:val="center"/>
              <w:rPr>
                <w:sz w:val="16"/>
                <w:szCs w:val="16"/>
                <w:lang w:val="uk-UA"/>
              </w:rPr>
            </w:pPr>
            <w:r w:rsidRPr="006D6675">
              <w:rPr>
                <w:sz w:val="16"/>
                <w:szCs w:val="16"/>
                <w:lang w:val="uk-UA"/>
              </w:rPr>
              <w:t>Джерело інформації</w:t>
            </w:r>
          </w:p>
        </w:tc>
        <w:tc>
          <w:tcPr>
            <w:tcW w:w="1235" w:type="dxa"/>
            <w:shd w:val="clear" w:color="auto" w:fill="auto"/>
          </w:tcPr>
          <w:p w:rsidR="009F37F4" w:rsidRPr="006D6675" w:rsidRDefault="009F37F4" w:rsidP="00672F48">
            <w:pPr>
              <w:jc w:val="center"/>
              <w:rPr>
                <w:sz w:val="16"/>
                <w:szCs w:val="16"/>
                <w:lang w:val="uk-UA"/>
              </w:rPr>
            </w:pPr>
            <w:r w:rsidRPr="006D6675">
              <w:rPr>
                <w:sz w:val="16"/>
                <w:szCs w:val="16"/>
                <w:lang w:val="uk-UA"/>
              </w:rPr>
              <w:t>Га</w:t>
            </w:r>
            <w:r w:rsidR="00672F48" w:rsidRPr="006D6675">
              <w:rPr>
                <w:sz w:val="16"/>
                <w:szCs w:val="16"/>
                <w:lang w:val="uk-UA"/>
              </w:rPr>
              <w:t>лузь</w:t>
            </w:r>
          </w:p>
        </w:tc>
        <w:tc>
          <w:tcPr>
            <w:tcW w:w="1903" w:type="dxa"/>
            <w:shd w:val="clear" w:color="auto" w:fill="auto"/>
          </w:tcPr>
          <w:p w:rsidR="009F37F4" w:rsidRPr="006D6675" w:rsidRDefault="009F37F4" w:rsidP="00DD4404">
            <w:pPr>
              <w:jc w:val="center"/>
              <w:rPr>
                <w:sz w:val="16"/>
                <w:szCs w:val="16"/>
                <w:lang w:val="uk-UA"/>
              </w:rPr>
            </w:pPr>
            <w:r w:rsidRPr="006D6675">
              <w:rPr>
                <w:sz w:val="16"/>
                <w:szCs w:val="16"/>
                <w:lang w:val="uk-UA"/>
              </w:rPr>
              <w:t>Ключові слова</w:t>
            </w:r>
          </w:p>
        </w:tc>
        <w:tc>
          <w:tcPr>
            <w:tcW w:w="1399" w:type="dxa"/>
            <w:shd w:val="clear" w:color="auto" w:fill="auto"/>
          </w:tcPr>
          <w:p w:rsidR="009F37F4" w:rsidRPr="006D6675" w:rsidRDefault="009F37F4" w:rsidP="00DD4404">
            <w:pPr>
              <w:jc w:val="center"/>
              <w:rPr>
                <w:sz w:val="16"/>
                <w:szCs w:val="16"/>
                <w:lang w:val="uk-UA"/>
              </w:rPr>
            </w:pPr>
            <w:r w:rsidRPr="006D6675">
              <w:rPr>
                <w:sz w:val="16"/>
                <w:szCs w:val="16"/>
                <w:lang w:val="uk-UA"/>
              </w:rPr>
              <w:t>Вид</w:t>
            </w:r>
          </w:p>
        </w:tc>
        <w:tc>
          <w:tcPr>
            <w:tcW w:w="1298" w:type="dxa"/>
          </w:tcPr>
          <w:p w:rsidR="009F37F4" w:rsidRPr="006D6675" w:rsidRDefault="009F37F4" w:rsidP="00A04480">
            <w:pPr>
              <w:jc w:val="center"/>
              <w:rPr>
                <w:sz w:val="16"/>
                <w:szCs w:val="16"/>
                <w:lang w:val="uk-UA"/>
              </w:rPr>
            </w:pPr>
            <w:r w:rsidRPr="006D6675">
              <w:rPr>
                <w:sz w:val="16"/>
                <w:szCs w:val="16"/>
                <w:lang w:val="uk-UA"/>
              </w:rPr>
              <w:t>Тип, носій</w:t>
            </w:r>
          </w:p>
        </w:tc>
        <w:tc>
          <w:tcPr>
            <w:tcW w:w="1276" w:type="dxa"/>
            <w:shd w:val="clear" w:color="auto" w:fill="auto"/>
          </w:tcPr>
          <w:p w:rsidR="009F37F4" w:rsidRPr="006D6675" w:rsidRDefault="009F37F4" w:rsidP="00DD4404">
            <w:pPr>
              <w:jc w:val="center"/>
              <w:rPr>
                <w:sz w:val="16"/>
                <w:szCs w:val="16"/>
                <w:lang w:val="uk-UA"/>
              </w:rPr>
            </w:pPr>
            <w:r w:rsidRPr="006D6675">
              <w:rPr>
                <w:sz w:val="16"/>
                <w:szCs w:val="16"/>
                <w:lang w:val="uk-UA"/>
              </w:rPr>
              <w:t>Форма зберігання документа</w:t>
            </w:r>
          </w:p>
        </w:tc>
        <w:tc>
          <w:tcPr>
            <w:tcW w:w="1499" w:type="dxa"/>
            <w:shd w:val="clear" w:color="auto" w:fill="auto"/>
          </w:tcPr>
          <w:p w:rsidR="009F37F4" w:rsidRPr="006D6675" w:rsidRDefault="009F37F4" w:rsidP="00DD4404">
            <w:pPr>
              <w:jc w:val="center"/>
              <w:rPr>
                <w:sz w:val="16"/>
                <w:szCs w:val="16"/>
                <w:lang w:val="uk-UA"/>
              </w:rPr>
            </w:pPr>
            <w:r w:rsidRPr="006D6675">
              <w:rPr>
                <w:sz w:val="16"/>
                <w:szCs w:val="16"/>
                <w:lang w:val="uk-UA"/>
              </w:rPr>
              <w:t>Місце зберігання</w:t>
            </w:r>
          </w:p>
        </w:tc>
        <w:tc>
          <w:tcPr>
            <w:tcW w:w="1275" w:type="dxa"/>
            <w:shd w:val="clear" w:color="auto" w:fill="auto"/>
          </w:tcPr>
          <w:p w:rsidR="009F37F4" w:rsidRPr="006D6675" w:rsidRDefault="009F37F4" w:rsidP="00DD4404">
            <w:pPr>
              <w:jc w:val="center"/>
              <w:rPr>
                <w:sz w:val="16"/>
                <w:szCs w:val="16"/>
                <w:lang w:val="uk-UA"/>
              </w:rPr>
            </w:pPr>
            <w:r w:rsidRPr="006D6675">
              <w:rPr>
                <w:sz w:val="16"/>
                <w:szCs w:val="16"/>
                <w:lang w:val="uk-UA"/>
              </w:rPr>
              <w:t>Додаткова інформація</w:t>
            </w:r>
          </w:p>
        </w:tc>
      </w:tr>
      <w:tr w:rsidR="009F37F4" w:rsidRPr="006D6675" w:rsidTr="00672F48">
        <w:tc>
          <w:tcPr>
            <w:tcW w:w="959" w:type="dxa"/>
            <w:shd w:val="clear" w:color="auto" w:fill="auto"/>
          </w:tcPr>
          <w:p w:rsidR="009F37F4" w:rsidRPr="006D6675" w:rsidRDefault="002B1DB9" w:rsidP="0024139B">
            <w:pPr>
              <w:rPr>
                <w:sz w:val="16"/>
                <w:szCs w:val="16"/>
                <w:lang w:val="uk-UA"/>
              </w:rPr>
            </w:pPr>
            <w:r w:rsidRPr="006D6675">
              <w:rPr>
                <w:sz w:val="16"/>
                <w:szCs w:val="16"/>
                <w:lang w:val="uk-UA"/>
              </w:rPr>
              <w:t>1</w:t>
            </w:r>
          </w:p>
        </w:tc>
        <w:tc>
          <w:tcPr>
            <w:tcW w:w="2410" w:type="dxa"/>
            <w:shd w:val="clear" w:color="auto" w:fill="auto"/>
          </w:tcPr>
          <w:p w:rsidR="009F37F4"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24.12.2019 №4312 "Про затвердження структури виконавчих органів Криворізької міської ради, загальної чисельності апарату міської ради та її виконавчих органів"</w:t>
            </w:r>
          </w:p>
        </w:tc>
        <w:tc>
          <w:tcPr>
            <w:tcW w:w="1253" w:type="dxa"/>
            <w:shd w:val="clear" w:color="auto" w:fill="auto"/>
          </w:tcPr>
          <w:p w:rsidR="009F37F4" w:rsidRPr="006D6675" w:rsidRDefault="002B1DB9" w:rsidP="00DD4404">
            <w:pPr>
              <w:jc w:val="center"/>
              <w:rPr>
                <w:sz w:val="16"/>
                <w:szCs w:val="16"/>
                <w:lang w:val="uk-UA"/>
              </w:rPr>
            </w:pPr>
            <w:r w:rsidRPr="006D6675">
              <w:rPr>
                <w:sz w:val="16"/>
                <w:szCs w:val="16"/>
                <w:lang w:val="uk-UA"/>
              </w:rPr>
              <w:t>№ 3891 від 27.08.2025</w:t>
            </w:r>
          </w:p>
        </w:tc>
        <w:tc>
          <w:tcPr>
            <w:tcW w:w="1275" w:type="dxa"/>
            <w:shd w:val="clear" w:color="auto" w:fill="auto"/>
          </w:tcPr>
          <w:p w:rsidR="009F37F4" w:rsidRPr="006D6675" w:rsidRDefault="002B1DB9" w:rsidP="00DD4404">
            <w:pPr>
              <w:jc w:val="center"/>
              <w:rPr>
                <w:sz w:val="16"/>
                <w:szCs w:val="16"/>
                <w:lang w:val="uk-UA"/>
              </w:rPr>
            </w:pPr>
            <w:r w:rsidRPr="006D6675">
              <w:rPr>
                <w:sz w:val="16"/>
                <w:szCs w:val="16"/>
                <w:lang w:val="uk-UA"/>
              </w:rPr>
              <w:t>Управління технічного захисту інформації та інформаційно-комунікаційних технологій</w:t>
            </w:r>
          </w:p>
        </w:tc>
        <w:tc>
          <w:tcPr>
            <w:tcW w:w="1235" w:type="dxa"/>
            <w:shd w:val="clear" w:color="auto" w:fill="auto"/>
          </w:tcPr>
          <w:p w:rsidR="009F37F4" w:rsidRPr="006D6675" w:rsidRDefault="002B1DB9" w:rsidP="00DD4404">
            <w:pPr>
              <w:jc w:val="center"/>
              <w:rPr>
                <w:sz w:val="16"/>
                <w:szCs w:val="16"/>
                <w:lang w:val="uk-UA"/>
              </w:rPr>
            </w:pPr>
            <w:r w:rsidRPr="006D6675">
              <w:rPr>
                <w:sz w:val="16"/>
                <w:szCs w:val="16"/>
                <w:lang w:val="uk-UA"/>
              </w:rPr>
              <w:t>Кадрові питання</w:t>
            </w:r>
          </w:p>
        </w:tc>
        <w:tc>
          <w:tcPr>
            <w:tcW w:w="1903" w:type="dxa"/>
            <w:shd w:val="clear" w:color="auto" w:fill="auto"/>
          </w:tcPr>
          <w:p w:rsidR="009F37F4" w:rsidRPr="006D6675" w:rsidRDefault="002B1DB9" w:rsidP="00DD4404">
            <w:pPr>
              <w:jc w:val="center"/>
              <w:rPr>
                <w:sz w:val="16"/>
                <w:szCs w:val="16"/>
                <w:lang w:val="uk-UA"/>
              </w:rPr>
            </w:pPr>
            <w:r w:rsidRPr="006D6675">
              <w:rPr>
                <w:sz w:val="16"/>
                <w:szCs w:val="16"/>
                <w:lang w:val="uk-UA"/>
              </w:rPr>
              <w:t>Структура виконавчих органів Криворізької міської ради</w:t>
            </w:r>
          </w:p>
        </w:tc>
        <w:tc>
          <w:tcPr>
            <w:tcW w:w="1399" w:type="dxa"/>
            <w:shd w:val="clear" w:color="auto" w:fill="auto"/>
          </w:tcPr>
          <w:p w:rsidR="009F37F4"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9F37F4"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9F37F4"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9F37F4"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9F37F4" w:rsidRPr="006D6675" w:rsidRDefault="009F37F4"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29.11.2024 №3215 "Про бюджет Криворізької міської територіальної громади на 2025 рік"</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фінансів</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Фінанси, бюджет</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Показники міського бюджету на 2025 рік, зміни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27.07.2016 №715 "Про затвердження Програми залучення інвестицій та розвитку міжнародної співпраці в м. Кривому Розі на 2016 - 2027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економіки</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Економіка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Зміни до видатків на 2025 - 2028 роки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21.12.2016 №1185 "Про затвердження міжгалузевої комплексної програми "Здоров'я нації" у  м. Кривому Розі на 2017-2027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охорони здоров’я</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Охорона здоров'я</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Внесення змін, коригування орієнтовних обсягів фінансування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27.01.2016 №209 "Про затвердження Програми громадського порядку та громадської безпеки в м. Кривому Розі на період до 2027 року"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Відділ взаємодії з </w:t>
            </w:r>
            <w:proofErr w:type="spellStart"/>
            <w:r w:rsidRPr="006D6675">
              <w:rPr>
                <w:sz w:val="16"/>
                <w:szCs w:val="16"/>
                <w:lang w:val="uk-UA"/>
              </w:rPr>
              <w:t>правоохо</w:t>
            </w:r>
            <w:r w:rsidR="006D6675">
              <w:rPr>
                <w:sz w:val="16"/>
                <w:szCs w:val="16"/>
                <w:lang w:val="uk-UA"/>
              </w:rPr>
              <w:t>-</w:t>
            </w:r>
            <w:r w:rsidRPr="006D6675">
              <w:rPr>
                <w:sz w:val="16"/>
                <w:szCs w:val="16"/>
                <w:lang w:val="uk-UA"/>
              </w:rPr>
              <w:t>ронними</w:t>
            </w:r>
            <w:proofErr w:type="spellEnd"/>
            <w:r w:rsidRPr="006D6675">
              <w:rPr>
                <w:sz w:val="16"/>
                <w:szCs w:val="16"/>
                <w:lang w:val="uk-UA"/>
              </w:rPr>
              <w:t xml:space="preserve"> органами та оборонної роботи апарату міськради і виконкому</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Правоохо</w:t>
            </w:r>
            <w:r w:rsidR="006D6675">
              <w:rPr>
                <w:sz w:val="16"/>
                <w:szCs w:val="16"/>
                <w:lang w:val="uk-UA"/>
              </w:rPr>
              <w:t>-</w:t>
            </w:r>
            <w:r w:rsidRPr="006D6675">
              <w:rPr>
                <w:sz w:val="16"/>
                <w:szCs w:val="16"/>
                <w:lang w:val="uk-UA"/>
              </w:rPr>
              <w:t>ронна</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Про внесення змін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24.12.2015 №60 "Про затвердження Програми розвитку системи цивільного захисту в м. Кривому Розі на 2016-2027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з питань надзвичайних ситуацій та цивільного захисту населення</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Цивільний захист</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внесення змін до рішення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внесення змін до рішення міської ради від 21.12.2016 №1173 "Про затвердження Програми сприяння розвитку малого та середнього </w:t>
            </w:r>
            <w:r w:rsidRPr="006D6675">
              <w:rPr>
                <w:sz w:val="16"/>
                <w:szCs w:val="16"/>
                <w:lang w:val="uk-UA"/>
              </w:rPr>
              <w:lastRenderedPageBreak/>
              <w:t>підприємництва в м. Кривому Розі на 2017-2027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 3897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Управління розвитку </w:t>
            </w:r>
            <w:proofErr w:type="spellStart"/>
            <w:r w:rsidRPr="006D6675">
              <w:rPr>
                <w:sz w:val="16"/>
                <w:szCs w:val="16"/>
                <w:lang w:val="uk-UA"/>
              </w:rPr>
              <w:t>підприєм</w:t>
            </w:r>
            <w:r w:rsidR="006D6675">
              <w:rPr>
                <w:sz w:val="16"/>
                <w:szCs w:val="16"/>
                <w:lang w:val="uk-UA"/>
              </w:rPr>
              <w:t>-</w:t>
            </w:r>
            <w:r w:rsidRPr="006D6675">
              <w:rPr>
                <w:sz w:val="16"/>
                <w:szCs w:val="16"/>
                <w:lang w:val="uk-UA"/>
              </w:rPr>
              <w:t>ництва</w:t>
            </w:r>
            <w:proofErr w:type="spellEnd"/>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Підприєм</w:t>
            </w:r>
            <w:r w:rsidR="006D6675">
              <w:rPr>
                <w:sz w:val="16"/>
                <w:szCs w:val="16"/>
                <w:lang w:val="uk-UA"/>
              </w:rPr>
              <w:t>-</w:t>
            </w:r>
            <w:r w:rsidRPr="006D6675">
              <w:rPr>
                <w:sz w:val="16"/>
                <w:szCs w:val="16"/>
                <w:lang w:val="uk-UA"/>
              </w:rPr>
              <w:t>ництво</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Програма сприяння розвитку малого та середнього підприємництва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втрату чинності рішення міської ради від 30.10.2013 №2250 "Про протидію поширенню вживання та продажу алкогольних напоїв, пива, тютюнових виробів серед осіб, які не досягли 18 років"</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Управління розвитку </w:t>
            </w:r>
            <w:proofErr w:type="spellStart"/>
            <w:r w:rsidRPr="006D6675">
              <w:rPr>
                <w:sz w:val="16"/>
                <w:szCs w:val="16"/>
                <w:lang w:val="uk-UA"/>
              </w:rPr>
              <w:t>підприєм</w:t>
            </w:r>
            <w:r w:rsidR="006D6675">
              <w:rPr>
                <w:sz w:val="16"/>
                <w:szCs w:val="16"/>
                <w:lang w:val="uk-UA"/>
              </w:rPr>
              <w:t>-</w:t>
            </w:r>
            <w:r w:rsidRPr="006D6675">
              <w:rPr>
                <w:sz w:val="16"/>
                <w:szCs w:val="16"/>
                <w:lang w:val="uk-UA"/>
              </w:rPr>
              <w:t>ництва</w:t>
            </w:r>
            <w:proofErr w:type="spellEnd"/>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Підприєм</w:t>
            </w:r>
            <w:r w:rsidR="006D6675">
              <w:rPr>
                <w:sz w:val="16"/>
                <w:szCs w:val="16"/>
                <w:lang w:val="uk-UA"/>
              </w:rPr>
              <w:t>-</w:t>
            </w:r>
            <w:r w:rsidRPr="006D6675">
              <w:rPr>
                <w:sz w:val="16"/>
                <w:szCs w:val="16"/>
                <w:lang w:val="uk-UA"/>
              </w:rPr>
              <w:t>ництво</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Протидія поширенню вживання та продажу алкогольних напоїв та тютюнових виробів</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08.12.2023 №2350 "Про затвердження Переліку адміністративних, інших публічних послуг, що надаються через  Центр адміністративних  послуг  "Віза"  ("Центр  Дії") виконкому Криворізької міської ради, у новій редакції"</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3899 від 27.08.2025</w:t>
            </w:r>
          </w:p>
        </w:tc>
        <w:tc>
          <w:tcPr>
            <w:tcW w:w="1275" w:type="dxa"/>
            <w:shd w:val="clear" w:color="auto" w:fill="auto"/>
          </w:tcPr>
          <w:p w:rsidR="002B1DB9" w:rsidRPr="006D6675" w:rsidRDefault="002B1DB9" w:rsidP="006D6675">
            <w:pPr>
              <w:jc w:val="center"/>
              <w:rPr>
                <w:sz w:val="16"/>
                <w:szCs w:val="16"/>
                <w:lang w:val="uk-UA"/>
              </w:rPr>
            </w:pPr>
            <w:r w:rsidRPr="006D6675">
              <w:rPr>
                <w:sz w:val="16"/>
                <w:szCs w:val="16"/>
                <w:lang w:val="uk-UA"/>
              </w:rPr>
              <w:t xml:space="preserve">Департамент </w:t>
            </w:r>
            <w:proofErr w:type="spellStart"/>
            <w:r w:rsidRPr="006D6675">
              <w:rPr>
                <w:sz w:val="16"/>
                <w:szCs w:val="16"/>
                <w:lang w:val="uk-UA"/>
              </w:rPr>
              <w:t>адміністр</w:t>
            </w:r>
            <w:r w:rsidR="006D6675">
              <w:rPr>
                <w:sz w:val="16"/>
                <w:szCs w:val="16"/>
                <w:lang w:val="uk-UA"/>
              </w:rPr>
              <w:t>-</w:t>
            </w:r>
            <w:r w:rsidRPr="006D6675">
              <w:rPr>
                <w:sz w:val="16"/>
                <w:szCs w:val="16"/>
                <w:lang w:val="uk-UA"/>
              </w:rPr>
              <w:t>ативних</w:t>
            </w:r>
            <w:proofErr w:type="spellEnd"/>
            <w:r w:rsidRPr="006D6675">
              <w:rPr>
                <w:sz w:val="16"/>
                <w:szCs w:val="16"/>
                <w:lang w:val="uk-UA"/>
              </w:rPr>
              <w:t xml:space="preserve"> послуг</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Адміністративні послуги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Перелік адміністративних, інших публічних послуг</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26.12.2018 №3297 "Про затвердження Програми перспективного розвитку освіти м. Кривого Рогу на 2019 - 2027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освіти і науки</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Освіта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Програма перспективного розвитку освіти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29.11.2024 №3239 "Про організацію харчування в закладах освіти міста у 2025 році"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освіти і науки</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Освіта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Організація харчування в закладах освіти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організацію освітнього процесу в закладах загальної середньої освіти м. Кривого Рогу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освіти і науки</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Освіта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Освітній процес, 2025/2026 навчальний рік</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29.08.2018 №2935 "Про затвердження Положення про департамент освіти і науки виконкому Криворізької міської ради"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освіти і науки</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Освіта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Зміни до Положення департаменту освіти і науки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27.03.2019 №3594 "Про затвердження Програми розвитку фізичної культури і спорту в м. Кривому Розі на  2019 - 2027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Департамент у справах </w:t>
            </w:r>
            <w:r w:rsidR="006D6675" w:rsidRPr="006D6675">
              <w:rPr>
                <w:sz w:val="16"/>
                <w:szCs w:val="16"/>
                <w:lang w:val="uk-UA"/>
              </w:rPr>
              <w:t>сім’ї</w:t>
            </w:r>
            <w:r w:rsidRPr="006D6675">
              <w:rPr>
                <w:sz w:val="16"/>
                <w:szCs w:val="16"/>
                <w:lang w:val="uk-UA"/>
              </w:rPr>
              <w:t>, молоді та спорту</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Фізична культура і спорт</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Зміни до Програми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30.12.2014 №3177 "Про затвердження Програми розвитку культури та мистецтва в місті Кривому Розі на 2015-2027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Управління культури </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Культура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внесення змін до Програми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16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затвердження Програми інформатизації «Цифрове Криворіжжя - </w:t>
            </w:r>
            <w:proofErr w:type="spellStart"/>
            <w:r w:rsidRPr="006D6675">
              <w:rPr>
                <w:sz w:val="16"/>
                <w:szCs w:val="16"/>
                <w:lang w:val="uk-UA"/>
              </w:rPr>
              <w:t>Smart</w:t>
            </w:r>
            <w:proofErr w:type="spellEnd"/>
            <w:r w:rsidRPr="006D6675">
              <w:rPr>
                <w:sz w:val="16"/>
                <w:szCs w:val="16"/>
                <w:lang w:val="uk-UA"/>
              </w:rPr>
              <w:t xml:space="preserve"> громада» на 2026-2028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технічного захисту інформації та інформаційно-</w:t>
            </w:r>
            <w:proofErr w:type="spellStart"/>
            <w:r w:rsidRPr="006D6675">
              <w:rPr>
                <w:sz w:val="16"/>
                <w:szCs w:val="16"/>
                <w:lang w:val="uk-UA"/>
              </w:rPr>
              <w:t>комуніка</w:t>
            </w:r>
            <w:proofErr w:type="spellEnd"/>
            <w:r w:rsidR="006D6675">
              <w:rPr>
                <w:sz w:val="16"/>
                <w:szCs w:val="16"/>
                <w:lang w:val="uk-UA"/>
              </w:rPr>
              <w:t>-</w:t>
            </w:r>
            <w:proofErr w:type="spellStart"/>
            <w:r w:rsidRPr="006D6675">
              <w:rPr>
                <w:sz w:val="16"/>
                <w:szCs w:val="16"/>
                <w:lang w:val="uk-UA"/>
              </w:rPr>
              <w:t>ційних</w:t>
            </w:r>
            <w:proofErr w:type="spellEnd"/>
            <w:r w:rsidRPr="006D6675">
              <w:rPr>
                <w:sz w:val="16"/>
                <w:szCs w:val="16"/>
                <w:lang w:val="uk-UA"/>
              </w:rPr>
              <w:t xml:space="preserve"> технологій</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Електронні інформаційні ресурси і технології</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Програми інформатизації "Цифрове Криворіжжя"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внесення змін до рішення міської ради від 24.12.2015 №66 «Про затвердження Програми розвитку підприємств міського </w:t>
            </w:r>
            <w:proofErr w:type="spellStart"/>
            <w:r w:rsidRPr="006D6675">
              <w:rPr>
                <w:sz w:val="16"/>
                <w:szCs w:val="16"/>
                <w:lang w:val="uk-UA"/>
              </w:rPr>
              <w:t>електро</w:t>
            </w:r>
            <w:proofErr w:type="spellEnd"/>
            <w:r w:rsidRPr="006D6675">
              <w:rPr>
                <w:sz w:val="16"/>
                <w:szCs w:val="16"/>
                <w:lang w:val="uk-UA"/>
              </w:rPr>
              <w:t>- та автотранспорту на 2016-2028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Управління транспорту та </w:t>
            </w:r>
            <w:proofErr w:type="spellStart"/>
            <w:r w:rsidRPr="006D6675">
              <w:rPr>
                <w:sz w:val="16"/>
                <w:szCs w:val="16"/>
                <w:lang w:val="uk-UA"/>
              </w:rPr>
              <w:t>телекому</w:t>
            </w:r>
            <w:r w:rsidR="006D6675">
              <w:rPr>
                <w:sz w:val="16"/>
                <w:szCs w:val="16"/>
                <w:lang w:val="uk-UA"/>
              </w:rPr>
              <w:t>-</w:t>
            </w:r>
            <w:r w:rsidRPr="006D6675">
              <w:rPr>
                <w:sz w:val="16"/>
                <w:szCs w:val="16"/>
                <w:lang w:val="uk-UA"/>
              </w:rPr>
              <w:t>нікацій</w:t>
            </w:r>
            <w:proofErr w:type="spellEnd"/>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Транспорт</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внесення змін до рішення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втрату чинності рішення міської ради від 24.06.2015 №3713 "Про затвердження Положення про паркування транспортних засобів у місті Кривому Розі"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Управління транспорту та </w:t>
            </w:r>
            <w:proofErr w:type="spellStart"/>
            <w:r w:rsidRPr="006D6675">
              <w:rPr>
                <w:sz w:val="16"/>
                <w:szCs w:val="16"/>
                <w:lang w:val="uk-UA"/>
              </w:rPr>
              <w:t>телекому</w:t>
            </w:r>
            <w:r w:rsidR="006D6675">
              <w:rPr>
                <w:sz w:val="16"/>
                <w:szCs w:val="16"/>
                <w:lang w:val="uk-UA"/>
              </w:rPr>
              <w:t>-</w:t>
            </w:r>
            <w:r w:rsidRPr="006D6675">
              <w:rPr>
                <w:sz w:val="16"/>
                <w:szCs w:val="16"/>
                <w:lang w:val="uk-UA"/>
              </w:rPr>
              <w:t>нікацій</w:t>
            </w:r>
            <w:proofErr w:type="spellEnd"/>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Транспорт</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втрату чинності</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19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визначення Комунального підприємства теплових мереж «Криворіжтепломережа» отримувачем обладнання в рамках реалізації Частини 2 інвестиційного проєкту «Відновлення </w:t>
            </w:r>
            <w:proofErr w:type="spellStart"/>
            <w:r w:rsidRPr="006D6675">
              <w:rPr>
                <w:sz w:val="16"/>
                <w:szCs w:val="16"/>
                <w:lang w:val="uk-UA"/>
              </w:rPr>
              <w:t>енерго</w:t>
            </w:r>
            <w:proofErr w:type="spellEnd"/>
            <w:r w:rsidRPr="006D6675">
              <w:rPr>
                <w:sz w:val="16"/>
                <w:szCs w:val="16"/>
                <w:lang w:val="uk-UA"/>
              </w:rPr>
              <w:t>-забезпечення у зимовий період та постачання енергетичних ресурсів»</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3909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розвитку інфраструктури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Житлово-комунальне господарство</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Визначення отримувачем обладнання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26.12.2018 №3322 «Про затвердження Програми капітального будівництва об'єктів інфраструктури м. Кривого Рогу на 2019-2027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капітального будівництва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Будівництво</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внесення змін до Програми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згоди на укладення Угоди про передачу коштів позики між Міністерством фінансів України, Міністерством розвитку громад та територій України, Криворізькою міською радою та управлінням капітального будівництва виконкому Криворізької міської ради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капітального будівництва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Будівництво</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Згода на укладення Угоди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24.12.2015 №69 «Про затвердження Програми управління комунальним майном Криворізької міської територіальної громади на 2016-2027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Програма, кошти, зміни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23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включення об'єкта комунальної власності Криворізької міської територіальної громади, що пропонується для передачі в оренду без аукціону, до Переліку другого типу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включення об'єкта до Переліку другого типу</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29.01.2025 №3423 «Про затвердження переліків об'єктів комунальної власності міста, що підлягають приватизації та за якими продовжується термін приватизації у 2025 році» і приватизацію об'єкта нерухомого майна за адресою: пр-т Поштовий, буд. 49, прим. 200, м. Кривий Ріг</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приватизацію об'єкта нерухомого майна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згоди Комунальному підприємству "</w:t>
            </w:r>
            <w:proofErr w:type="spellStart"/>
            <w:r w:rsidRPr="006D6675">
              <w:rPr>
                <w:sz w:val="16"/>
                <w:szCs w:val="16"/>
                <w:lang w:val="uk-UA"/>
              </w:rPr>
              <w:t>Кривбасводоканал</w:t>
            </w:r>
            <w:proofErr w:type="spellEnd"/>
            <w:r w:rsidRPr="006D6675">
              <w:rPr>
                <w:sz w:val="16"/>
                <w:szCs w:val="16"/>
                <w:lang w:val="uk-UA"/>
              </w:rPr>
              <w:t>" на списання з балансового обліку окремих транспортних засобів</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Списання, тран</w:t>
            </w:r>
            <w:r w:rsidR="006D6675">
              <w:rPr>
                <w:sz w:val="16"/>
                <w:szCs w:val="16"/>
                <w:lang w:val="uk-UA"/>
              </w:rPr>
              <w:t>с</w:t>
            </w:r>
            <w:r w:rsidRPr="006D6675">
              <w:rPr>
                <w:sz w:val="16"/>
                <w:szCs w:val="16"/>
                <w:lang w:val="uk-UA"/>
              </w:rPr>
              <w:t>порт, звіт</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затвердження додаткової умови оренди об'єкта нерухомого майна за адресою: вул. Віталія </w:t>
            </w:r>
            <w:proofErr w:type="spellStart"/>
            <w:r w:rsidRPr="006D6675">
              <w:rPr>
                <w:sz w:val="16"/>
                <w:szCs w:val="16"/>
                <w:lang w:val="uk-UA"/>
              </w:rPr>
              <w:t>Матусевича</w:t>
            </w:r>
            <w:proofErr w:type="spellEnd"/>
            <w:r w:rsidRPr="006D6675">
              <w:rPr>
                <w:sz w:val="16"/>
                <w:szCs w:val="16"/>
                <w:lang w:val="uk-UA"/>
              </w:rPr>
              <w:t>, 39, м. Кривий Ріг</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Встановлення терміну дії договору оренди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згоди на безоплатне прийняття закінченого будівництвом об'єкта зі спільної власності територіальних громад сіл, селищ, міст Дніпропетровської області до комунальної власності Криворізької міської територіальної громади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Безоплатне прийняття, згода, закінчене будівництво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надання згоди на безоплатне прийняття капітальних вкладень щодо розробки </w:t>
            </w:r>
            <w:proofErr w:type="spellStart"/>
            <w:r w:rsidRPr="006D6675">
              <w:rPr>
                <w:sz w:val="16"/>
                <w:szCs w:val="16"/>
                <w:lang w:val="uk-UA"/>
              </w:rPr>
              <w:t>проєктно</w:t>
            </w:r>
            <w:proofErr w:type="spellEnd"/>
            <w:r w:rsidRPr="006D6675">
              <w:rPr>
                <w:sz w:val="16"/>
                <w:szCs w:val="16"/>
                <w:lang w:val="uk-UA"/>
              </w:rPr>
              <w:t>-кошторисної документації за об'єктами будівництва захисних споруд цивільного захисту зі спільної власності територіальних громад сіл, селищ, міст Дніпропетровської області до комунальної власності Криворізької міської територіальної громади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3918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Безоплатне прийняття, вкладення, захисні споруди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29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приватизацію об'єкта нерухомого майна комунальної власності міста за адресою: вул. </w:t>
            </w:r>
            <w:r w:rsidRPr="006D6675">
              <w:rPr>
                <w:sz w:val="16"/>
                <w:szCs w:val="16"/>
                <w:lang w:val="uk-UA"/>
              </w:rPr>
              <w:lastRenderedPageBreak/>
              <w:t>Олексія Солом'яного, буд. 6Д, м. Кривий Ріг</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 3919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приватизацію об'єкта нерухомого майна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30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приватизацію об'єкта нерухомого майна комунальної власності міста за адресою: вул. Електрична, буд. 10, прим. 81, м. Кривий Ріг</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приватизацію об'єкта нерухомого майна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приватизацію об'єкта нерухомого майна комунальної власності міста за адресою: вул. Музична, буд. 1, прим. 21, м. Кривий Ріг</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 приватизацію об'єкта нерухомого майна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прийняття відумерлої спадщини до комунальної власності Криворізької міської територіальної громади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комунальної власності міста</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Безоплатне прийняття, відумерла спадщина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24.12.2015 №87 «Про затвердження Програми розвитку земельних відносин у м. Кривому Розі на 2016 - 2027 роки»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Внесення змін, Програма, заходи, паспорт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відмову </w:t>
            </w:r>
            <w:proofErr w:type="spellStart"/>
            <w:r w:rsidRPr="006D6675">
              <w:rPr>
                <w:sz w:val="16"/>
                <w:szCs w:val="16"/>
                <w:lang w:val="uk-UA"/>
              </w:rPr>
              <w:t>Лесенко</w:t>
            </w:r>
            <w:proofErr w:type="spellEnd"/>
            <w:r w:rsidRPr="006D6675">
              <w:rPr>
                <w:sz w:val="16"/>
                <w:szCs w:val="16"/>
                <w:lang w:val="uk-UA"/>
              </w:rPr>
              <w:t xml:space="preserve"> С.В. у внесенні змін до рішення міської ради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Відмова, внесення змін до рішення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відмову </w:t>
            </w:r>
            <w:proofErr w:type="spellStart"/>
            <w:r w:rsidRPr="006D6675">
              <w:rPr>
                <w:sz w:val="16"/>
                <w:szCs w:val="16"/>
                <w:lang w:val="uk-UA"/>
              </w:rPr>
              <w:t>Дробот</w:t>
            </w:r>
            <w:proofErr w:type="spellEnd"/>
            <w:r w:rsidRPr="006D6675">
              <w:rPr>
                <w:sz w:val="16"/>
                <w:szCs w:val="16"/>
                <w:lang w:val="uk-UA"/>
              </w:rPr>
              <w:t xml:space="preserve"> Г.В.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Відмова </w:t>
            </w:r>
            <w:proofErr w:type="spellStart"/>
            <w:r w:rsidRPr="006D6675">
              <w:rPr>
                <w:sz w:val="16"/>
                <w:szCs w:val="16"/>
                <w:lang w:val="uk-UA"/>
              </w:rPr>
              <w:t>Дробот</w:t>
            </w:r>
            <w:proofErr w:type="spellEnd"/>
            <w:r w:rsidRPr="006D6675">
              <w:rPr>
                <w:sz w:val="16"/>
                <w:szCs w:val="16"/>
                <w:lang w:val="uk-UA"/>
              </w:rPr>
              <w:t xml:space="preserve"> Г.В., наданні дозволу, технічної документації</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відмову Мельничук Н.С.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Відмова Мельничук Н.С., наданні дозволу, технічної документації</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відмову Приватному підприємству «НІОЛА» у наданні дозволу на розробку проекту землеустрою щодо відведення земельної ділянки в користування для розміщення існуючої пральні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Відмова, "НІОЛА" дозвіл, проект землеустрою, користування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38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відмову Приватному підприємству "КЛИНКЕР" у наданні в оренду земельної ділянки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Департамент регулювання містобудівної діяльності та </w:t>
            </w:r>
            <w:r w:rsidRPr="006D6675">
              <w:rPr>
                <w:sz w:val="16"/>
                <w:szCs w:val="16"/>
                <w:lang w:val="uk-UA"/>
              </w:rPr>
              <w:lastRenderedPageBreak/>
              <w:t>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Відмова, оренда земельної ділянки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39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діючого договору оренди земельної ділянки, зареєстрованого 27.10.2022  за №48301047</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3929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Внесення змін, договір, строк</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діючого договору оренди земельної ділянки, зареєстрованого 15.02.2023 за №49273445</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Внесення змін, діючий договір оренди, Терлецький В.Й.</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діючого договору оренди земельної ділянки, зареєстрованого 02.04.2024 за №54463035</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Внесення змін,  договір оренди, ТОВ "КУРЧАТОВО", ТОВ "ТЕЙД"</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діючого договору оренди земельної ділянки, зареєстрованого 13.05.2024 за №55074115</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Внесення змін, договір оренди, </w:t>
            </w:r>
            <w:proofErr w:type="spellStart"/>
            <w:r w:rsidRPr="006D6675">
              <w:rPr>
                <w:sz w:val="16"/>
                <w:szCs w:val="16"/>
                <w:lang w:val="uk-UA"/>
              </w:rPr>
              <w:t>Мармер</w:t>
            </w:r>
            <w:proofErr w:type="spellEnd"/>
            <w:r w:rsidRPr="006D6675">
              <w:rPr>
                <w:sz w:val="16"/>
                <w:szCs w:val="16"/>
                <w:lang w:val="uk-UA"/>
              </w:rPr>
              <w:t xml:space="preserve"> М.І., Шевчик М.Д.</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внесення змін до раніше ухвалених рішень міської ради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Внесення змін, рішень міської ради</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проектів землеустрою щодо відведення земельних ділянок, зміну цільового призначення окремих земельних ділянок, реєстрацію права комунальної власності на земельні ділянки й надання їх у оренду та у власність</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Затвердження проектів відведення, оренда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проектів землеустрою щодо відведення земельних ділянок, реєстрацію права комунальної власності на земельні ділянки та надання їх у постійне користування</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Затвердження проектів, щодо відведення, в оренду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затвердження Абрамову Д.В. проекту землеустрою щодо відведення земельної ділянки, припинення права оренди земельної ділянки, реєстрацію права комунальної власності на сформовану в результаті </w:t>
            </w:r>
            <w:r w:rsidRPr="006D6675">
              <w:rPr>
                <w:sz w:val="16"/>
                <w:szCs w:val="16"/>
                <w:lang w:val="uk-UA"/>
              </w:rPr>
              <w:lastRenderedPageBreak/>
              <w:t>об'єднання земельну ділянку та надання її в оренду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 3936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Проект землеустрою, об'єднання, оренда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47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технічної документації із землеустрою щодо встановлення (відновлення) меж земельних ділянок у натурі (на місцевості) і безоплатну передачу у власність, спільну часткову власність земельних ділянок, що перебувають у користуванні громадян, для будівництва та обслуговування житлового будинку, господарських будівель і споруд (присадибна ділянка), ведення садівництва</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Затвердження документації, безоплатна передача, власність</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технічної документації із землеустрою щодо встановлення (відновлення) меж земельних ділянок у натурі (на місцевості), реєстрацію права комунальної власності на них та надання земельних ділянок в оренду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Затвердження, технічна документація, надання земельних ділянок в оренду</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49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затвердження Товариству з  обмеженою відповідальністю «ТРК КРИВБАС-МЕДІА» та </w:t>
            </w:r>
            <w:proofErr w:type="spellStart"/>
            <w:r w:rsidRPr="006D6675">
              <w:rPr>
                <w:sz w:val="16"/>
                <w:szCs w:val="16"/>
                <w:lang w:val="uk-UA"/>
              </w:rPr>
              <w:t>Присяжнюку</w:t>
            </w:r>
            <w:proofErr w:type="spellEnd"/>
            <w:r w:rsidRPr="006D6675">
              <w:rPr>
                <w:sz w:val="16"/>
                <w:szCs w:val="16"/>
                <w:lang w:val="uk-UA"/>
              </w:rPr>
              <w:t xml:space="preserve"> В.Ю. технічної документації із землеустрою щодо поділу земельної ділянки, реєстрацію права комунальної власності на сформовані внаслідок поділу земельні ділянки, припинення права оренди земельної ділянки, надання земельних ділянок в оренду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3939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Проект землеустрою, поділ, в оренду</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Товариству з обмеженою відповідальністю «КІВІ» технічної документації із землеустрою щодо інвентаризації земельної ділянки на вул. Вокзальній, 1а та надання її в оренду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Затвердження технічної документації, </w:t>
            </w:r>
            <w:r w:rsidR="006D6675" w:rsidRPr="006D6675">
              <w:rPr>
                <w:sz w:val="16"/>
                <w:szCs w:val="16"/>
                <w:lang w:val="uk-UA"/>
              </w:rPr>
              <w:t>інвентаризації</w:t>
            </w:r>
            <w:r w:rsidRPr="006D6675">
              <w:rPr>
                <w:sz w:val="16"/>
                <w:szCs w:val="16"/>
                <w:lang w:val="uk-UA"/>
              </w:rPr>
              <w:t>, оренда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затвердження Товариству з обмеженою відповідальністю «КІВІ» технічної документації із землеустрою щодо інвентаризації земельної ділянки  на вул. Гетьманській, 74а та надання її в оренду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Затвердження, "КІВІ",  технічної документації, вул. Гетьманська, 74, оренда</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затвердження технічної документації із землеустрою щодо поділу земельної ділянки на </w:t>
            </w:r>
            <w:proofErr w:type="spellStart"/>
            <w:r w:rsidRPr="006D6675">
              <w:rPr>
                <w:sz w:val="16"/>
                <w:szCs w:val="16"/>
                <w:lang w:val="uk-UA"/>
              </w:rPr>
              <w:t>мкр</w:t>
            </w:r>
            <w:proofErr w:type="spellEnd"/>
            <w:r w:rsidRPr="006D6675">
              <w:rPr>
                <w:sz w:val="16"/>
                <w:szCs w:val="16"/>
                <w:lang w:val="uk-UA"/>
              </w:rPr>
              <w:t xml:space="preserve">-ні 5-му Зарічному та </w:t>
            </w:r>
            <w:r w:rsidRPr="006D6675">
              <w:rPr>
                <w:sz w:val="16"/>
                <w:szCs w:val="16"/>
                <w:lang w:val="uk-UA"/>
              </w:rPr>
              <w:lastRenderedPageBreak/>
              <w:t>реєстрацію права комунальної власності на сформовані в результаті поділу земельні ділянки</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 3942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Департамент регулювання містобудівної діяльності та </w:t>
            </w:r>
            <w:r w:rsidRPr="006D6675">
              <w:rPr>
                <w:sz w:val="16"/>
                <w:szCs w:val="16"/>
                <w:lang w:val="uk-UA"/>
              </w:rPr>
              <w:lastRenderedPageBreak/>
              <w:t>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lastRenderedPageBreak/>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Затвердження технічної документації, поділ</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53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дозволу на виготовлення технічної документації із землеустрою щодо встановлення (відновлення) меж земельних ділянок у натурі (на місцевості) для подальшого надання їх у користування без зміни цільового призначення</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Надання дозволу, виготовлення технічної документації</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Акціонерному товариству "ДТЕК ДНІПРОВСЬКІ ЕЛЕКТРОМЕРЕЖІ" дозволу на використання земель комунальної власності на період виконання будівельно-монтажних робіт</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"ДТЕК ДНІПРОВСЬКІ ЕЛЕКТРОМЕРЕЖІ" дозвіл, використання земель</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дозволу на розробку проектів землеустрою щодо відведення земельних ділянок у користування</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Дозвіл, розробка, проекти землеустрою, відведення, користування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Акціонерному товариству "ДТЕК ДНІПРОВСЬКІ ЕЛЕКТРОМЕРЕЖІ" дозволу на розробку проектів землеустрою щодо відведення земельних ділянок</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"ДТЕК ДНІПРОВСЬКІ ЕЛЕКТРОМЕРЕЖІ"  дозвіл, розробка, проект землеустрою</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Приватному акціонерному товариству "Національна енергетична компанія "УКРЕНЕРГО" дозволу на розробку проекту землеустрою щодо відведення земельних ділянок</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"УКРЕНЕРГОІ" дозвіл, проект землеустрою, відведення ділянок</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згоди на реконструкцію об'єктів нерухомого майна на орендованих земельних ділянках</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Містобу</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Згода, реконструкція, на орендованих земельних ділянках</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59</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надання Криворізькій вірменській громаді ім. Григорія </w:t>
            </w:r>
            <w:proofErr w:type="spellStart"/>
            <w:r w:rsidRPr="006D6675">
              <w:rPr>
                <w:sz w:val="16"/>
                <w:szCs w:val="16"/>
                <w:lang w:val="uk-UA"/>
              </w:rPr>
              <w:t>Лусаворича</w:t>
            </w:r>
            <w:proofErr w:type="spellEnd"/>
            <w:r w:rsidRPr="006D6675">
              <w:rPr>
                <w:sz w:val="16"/>
                <w:szCs w:val="16"/>
                <w:lang w:val="uk-UA"/>
              </w:rPr>
              <w:t xml:space="preserve"> згоди на укладення договору </w:t>
            </w:r>
            <w:proofErr w:type="spellStart"/>
            <w:r w:rsidRPr="006D6675">
              <w:rPr>
                <w:sz w:val="16"/>
                <w:szCs w:val="16"/>
                <w:lang w:val="uk-UA"/>
              </w:rPr>
              <w:t>суперфіцію</w:t>
            </w:r>
            <w:proofErr w:type="spellEnd"/>
            <w:r w:rsidRPr="006D6675">
              <w:rPr>
                <w:sz w:val="16"/>
                <w:szCs w:val="16"/>
                <w:lang w:val="uk-UA"/>
              </w:rPr>
              <w:t xml:space="preserve"> земельної ділянки на вул. </w:t>
            </w:r>
            <w:proofErr w:type="spellStart"/>
            <w:r w:rsidRPr="006D6675">
              <w:rPr>
                <w:sz w:val="16"/>
                <w:szCs w:val="16"/>
                <w:lang w:val="uk-UA"/>
              </w:rPr>
              <w:t>Хамзата</w:t>
            </w:r>
            <w:proofErr w:type="spellEnd"/>
            <w:r w:rsidRPr="006D6675">
              <w:rPr>
                <w:sz w:val="16"/>
                <w:szCs w:val="16"/>
                <w:lang w:val="uk-UA"/>
              </w:rPr>
              <w:t xml:space="preserve"> </w:t>
            </w:r>
            <w:proofErr w:type="spellStart"/>
            <w:r w:rsidRPr="006D6675">
              <w:rPr>
                <w:sz w:val="16"/>
                <w:szCs w:val="16"/>
                <w:lang w:val="uk-UA"/>
              </w:rPr>
              <w:t>Гелаєва</w:t>
            </w:r>
            <w:proofErr w:type="spellEnd"/>
            <w:r w:rsidRPr="006D6675">
              <w:rPr>
                <w:sz w:val="16"/>
                <w:szCs w:val="16"/>
                <w:lang w:val="uk-UA"/>
              </w:rPr>
              <w:t>, 9</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3949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proofErr w:type="spellStart"/>
            <w:r w:rsidRPr="006D6675">
              <w:rPr>
                <w:sz w:val="16"/>
                <w:szCs w:val="16"/>
                <w:lang w:val="uk-UA"/>
              </w:rPr>
              <w:t>Суперфіцій</w:t>
            </w:r>
            <w:proofErr w:type="spellEnd"/>
            <w:r w:rsidRPr="006D6675">
              <w:rPr>
                <w:sz w:val="16"/>
                <w:szCs w:val="16"/>
                <w:lang w:val="uk-UA"/>
              </w:rPr>
              <w:t xml:space="preserve">, вул. </w:t>
            </w:r>
            <w:proofErr w:type="spellStart"/>
            <w:r w:rsidRPr="006D6675">
              <w:rPr>
                <w:sz w:val="16"/>
                <w:szCs w:val="16"/>
                <w:lang w:val="uk-UA"/>
              </w:rPr>
              <w:t>Хамзата</w:t>
            </w:r>
            <w:proofErr w:type="spellEnd"/>
            <w:r w:rsidRPr="006D6675">
              <w:rPr>
                <w:sz w:val="16"/>
                <w:szCs w:val="16"/>
                <w:lang w:val="uk-UA"/>
              </w:rPr>
              <w:t xml:space="preserve"> </w:t>
            </w:r>
            <w:proofErr w:type="spellStart"/>
            <w:r w:rsidRPr="006D6675">
              <w:rPr>
                <w:sz w:val="16"/>
                <w:szCs w:val="16"/>
                <w:lang w:val="uk-UA"/>
              </w:rPr>
              <w:t>Гелаєва</w:t>
            </w:r>
            <w:proofErr w:type="spellEnd"/>
            <w:r w:rsidRPr="006D6675">
              <w:rPr>
                <w:sz w:val="16"/>
                <w:szCs w:val="16"/>
                <w:lang w:val="uk-UA"/>
              </w:rPr>
              <w:t>, 9</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60</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надання в оренду земельних ділянок, на яких розташовані об'єкти нерухомого майна, що перебувають у власності заявників</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3950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Надання в оренду, земельних ділянок</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61</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поновлення договорів оренди землі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3951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Поновлення договорів оренди землі</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62</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поновлення обмеженого платного або безоплатного користування чужою земельною ділянкою (сервітуту)</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3952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Поновлення сервітуту</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63</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проведення інвентаризації земельних ділянок, що використовуються для ведення колективного садівництва Садівничим товариством "НАДІЯ"</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3953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Проведення інвентаризації, Садівничим товариством "НАДІЯ"</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64</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проведення інвентаризації земельної ділянки на вул. Фабричній, 3/1, 3в</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3954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Проведення інвентаризації земельної ділянки, вул. Фабрична, 3/1, 3в</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65</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припинення дії договорів </w:t>
            </w:r>
            <w:proofErr w:type="spellStart"/>
            <w:r w:rsidRPr="006D6675">
              <w:rPr>
                <w:sz w:val="16"/>
                <w:szCs w:val="16"/>
                <w:lang w:val="uk-UA"/>
              </w:rPr>
              <w:t>суперфіцію</w:t>
            </w:r>
            <w:proofErr w:type="spellEnd"/>
            <w:r w:rsidRPr="006D6675">
              <w:rPr>
                <w:sz w:val="16"/>
                <w:szCs w:val="16"/>
                <w:lang w:val="uk-UA"/>
              </w:rPr>
              <w:t xml:space="preserve"> земельних ділянок департаменту капітального будівництва Дніпропетровської обласної державної адміністрації та надання згоди управлінню капітального будівництва виконкому Криворізької міської ради на укладення договорів </w:t>
            </w:r>
            <w:proofErr w:type="spellStart"/>
            <w:r w:rsidRPr="006D6675">
              <w:rPr>
                <w:sz w:val="16"/>
                <w:szCs w:val="16"/>
                <w:lang w:val="uk-UA"/>
              </w:rPr>
              <w:t>суперфіцію</w:t>
            </w:r>
            <w:proofErr w:type="spellEnd"/>
            <w:r w:rsidRPr="006D6675">
              <w:rPr>
                <w:sz w:val="16"/>
                <w:szCs w:val="16"/>
                <w:lang w:val="uk-UA"/>
              </w:rPr>
              <w:t xml:space="preserve"> земельних ділянок</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3955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Припинення дії договорів </w:t>
            </w:r>
            <w:proofErr w:type="spellStart"/>
            <w:r w:rsidRPr="006D6675">
              <w:rPr>
                <w:sz w:val="16"/>
                <w:szCs w:val="16"/>
                <w:lang w:val="uk-UA"/>
              </w:rPr>
              <w:t>суперфіцію</w:t>
            </w:r>
            <w:proofErr w:type="spellEnd"/>
            <w:r w:rsidRPr="006D6675">
              <w:rPr>
                <w:sz w:val="16"/>
                <w:szCs w:val="16"/>
                <w:lang w:val="uk-UA"/>
              </w:rPr>
              <w:t xml:space="preserve">, згода на укладення договорів </w:t>
            </w:r>
            <w:proofErr w:type="spellStart"/>
            <w:r w:rsidRPr="006D6675">
              <w:rPr>
                <w:sz w:val="16"/>
                <w:szCs w:val="16"/>
                <w:lang w:val="uk-UA"/>
              </w:rPr>
              <w:t>суперфіцій</w:t>
            </w:r>
            <w:proofErr w:type="spellEnd"/>
            <w:r w:rsidRPr="006D6675">
              <w:rPr>
                <w:sz w:val="16"/>
                <w:szCs w:val="16"/>
                <w:lang w:val="uk-UA"/>
              </w:rPr>
              <w:t xml:space="preserve"> </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66</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 xml:space="preserve">Про припинення дії договору </w:t>
            </w:r>
            <w:proofErr w:type="spellStart"/>
            <w:r w:rsidRPr="006D6675">
              <w:rPr>
                <w:sz w:val="16"/>
                <w:szCs w:val="16"/>
                <w:lang w:val="uk-UA"/>
              </w:rPr>
              <w:t>суперфіцію</w:t>
            </w:r>
            <w:proofErr w:type="spellEnd"/>
            <w:r w:rsidRPr="006D6675">
              <w:rPr>
                <w:sz w:val="16"/>
                <w:szCs w:val="16"/>
                <w:lang w:val="uk-UA"/>
              </w:rPr>
              <w:t>, зареєстрованого 01.11.2024 за №57455368</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3956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 xml:space="preserve">Припинення договору </w:t>
            </w:r>
            <w:proofErr w:type="spellStart"/>
            <w:r w:rsidRPr="006D6675">
              <w:rPr>
                <w:sz w:val="16"/>
                <w:szCs w:val="16"/>
                <w:lang w:val="uk-UA"/>
              </w:rPr>
              <w:t>суперфіцію</w:t>
            </w:r>
            <w:proofErr w:type="spellEnd"/>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t>67</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реєстрацію права комунальної власності на земельні ділянки та передачу їх до спільної власності територіальних громад сіл, селищ, міст Дніпропетровської області</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3957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Передачу, спільній власності, громад Дніпропетровської області</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2B1DB9" w:rsidRPr="006D6675" w:rsidTr="00672F48">
        <w:tc>
          <w:tcPr>
            <w:tcW w:w="959" w:type="dxa"/>
            <w:shd w:val="clear" w:color="auto" w:fill="auto"/>
          </w:tcPr>
          <w:p w:rsidR="002B1DB9" w:rsidRPr="006D6675" w:rsidRDefault="002B1DB9" w:rsidP="0024139B">
            <w:pPr>
              <w:rPr>
                <w:sz w:val="16"/>
                <w:szCs w:val="16"/>
                <w:lang w:val="uk-UA"/>
              </w:rPr>
            </w:pPr>
            <w:r w:rsidRPr="006D6675">
              <w:rPr>
                <w:sz w:val="16"/>
                <w:szCs w:val="16"/>
                <w:lang w:val="uk-UA"/>
              </w:rPr>
              <w:lastRenderedPageBreak/>
              <w:t>68</w:t>
            </w:r>
          </w:p>
        </w:tc>
        <w:tc>
          <w:tcPr>
            <w:tcW w:w="2410" w:type="dxa"/>
            <w:shd w:val="clear" w:color="auto" w:fill="auto"/>
          </w:tcPr>
          <w:p w:rsidR="002B1DB9" w:rsidRPr="006D6675" w:rsidRDefault="002B1DB9" w:rsidP="00DD4404">
            <w:pPr>
              <w:jc w:val="both"/>
              <w:rPr>
                <w:sz w:val="16"/>
                <w:szCs w:val="16"/>
                <w:lang w:val="uk-UA"/>
              </w:rPr>
            </w:pPr>
            <w:r w:rsidRPr="006D6675">
              <w:rPr>
                <w:sz w:val="16"/>
                <w:szCs w:val="16"/>
                <w:lang w:val="uk-UA"/>
              </w:rPr>
              <w:t>Про укладення договорів оренди землі на новий строк</w:t>
            </w:r>
          </w:p>
        </w:tc>
        <w:tc>
          <w:tcPr>
            <w:tcW w:w="1253" w:type="dxa"/>
            <w:shd w:val="clear" w:color="auto" w:fill="auto"/>
          </w:tcPr>
          <w:p w:rsidR="002B1DB9" w:rsidRPr="006D6675" w:rsidRDefault="002B1DB9" w:rsidP="00DD4404">
            <w:pPr>
              <w:jc w:val="center"/>
              <w:rPr>
                <w:sz w:val="16"/>
                <w:szCs w:val="16"/>
                <w:lang w:val="uk-UA"/>
              </w:rPr>
            </w:pPr>
            <w:r w:rsidRPr="006D6675">
              <w:rPr>
                <w:sz w:val="16"/>
                <w:szCs w:val="16"/>
                <w:lang w:val="uk-UA"/>
              </w:rPr>
              <w:t>№ 3958 від 27.08.2025</w:t>
            </w:r>
          </w:p>
        </w:tc>
        <w:tc>
          <w:tcPr>
            <w:tcW w:w="1275" w:type="dxa"/>
            <w:shd w:val="clear" w:color="auto" w:fill="auto"/>
          </w:tcPr>
          <w:p w:rsidR="002B1DB9" w:rsidRPr="006D6675" w:rsidRDefault="002B1DB9" w:rsidP="00DD4404">
            <w:pPr>
              <w:jc w:val="center"/>
              <w:rPr>
                <w:sz w:val="16"/>
                <w:szCs w:val="16"/>
                <w:lang w:val="uk-UA"/>
              </w:rPr>
            </w:pPr>
            <w:r w:rsidRPr="006D6675">
              <w:rPr>
                <w:sz w:val="16"/>
                <w:szCs w:val="16"/>
                <w:lang w:val="uk-UA"/>
              </w:rPr>
              <w:t>Департамент регулювання містобудівної діяльності та земельних відносин</w:t>
            </w:r>
          </w:p>
        </w:tc>
        <w:tc>
          <w:tcPr>
            <w:tcW w:w="1235" w:type="dxa"/>
            <w:shd w:val="clear" w:color="auto" w:fill="auto"/>
          </w:tcPr>
          <w:p w:rsidR="002B1DB9" w:rsidRPr="006D6675" w:rsidRDefault="002B1DB9" w:rsidP="00DD4404">
            <w:pPr>
              <w:jc w:val="center"/>
              <w:rPr>
                <w:sz w:val="16"/>
                <w:szCs w:val="16"/>
                <w:lang w:val="uk-UA"/>
              </w:rPr>
            </w:pPr>
            <w:r w:rsidRPr="006D6675">
              <w:rPr>
                <w:sz w:val="16"/>
                <w:szCs w:val="16"/>
                <w:lang w:val="uk-UA"/>
              </w:rPr>
              <w:t>Земельні відносини</w:t>
            </w:r>
          </w:p>
        </w:tc>
        <w:tc>
          <w:tcPr>
            <w:tcW w:w="1903" w:type="dxa"/>
            <w:shd w:val="clear" w:color="auto" w:fill="auto"/>
          </w:tcPr>
          <w:p w:rsidR="002B1DB9" w:rsidRPr="006D6675" w:rsidRDefault="002B1DB9" w:rsidP="00DD4404">
            <w:pPr>
              <w:jc w:val="center"/>
              <w:rPr>
                <w:sz w:val="16"/>
                <w:szCs w:val="16"/>
                <w:lang w:val="uk-UA"/>
              </w:rPr>
            </w:pPr>
            <w:r w:rsidRPr="006D6675">
              <w:rPr>
                <w:sz w:val="16"/>
                <w:szCs w:val="16"/>
                <w:lang w:val="uk-UA"/>
              </w:rPr>
              <w:t>Укладення договорів оренди землі</w:t>
            </w:r>
          </w:p>
        </w:tc>
        <w:tc>
          <w:tcPr>
            <w:tcW w:w="1399" w:type="dxa"/>
            <w:shd w:val="clear" w:color="auto" w:fill="auto"/>
          </w:tcPr>
          <w:p w:rsidR="002B1DB9"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2B1DB9"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2B1DB9"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2B1DB9"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2B1DB9" w:rsidRPr="006D6675" w:rsidRDefault="002B1DB9" w:rsidP="00DD4404">
            <w:pPr>
              <w:jc w:val="center"/>
              <w:rPr>
                <w:sz w:val="16"/>
                <w:szCs w:val="16"/>
                <w:lang w:val="uk-UA"/>
              </w:rPr>
            </w:pPr>
          </w:p>
        </w:tc>
      </w:tr>
      <w:tr w:rsidR="009F37F4" w:rsidRPr="006D6675" w:rsidTr="00672F48">
        <w:tc>
          <w:tcPr>
            <w:tcW w:w="959" w:type="dxa"/>
            <w:shd w:val="clear" w:color="auto" w:fill="auto"/>
          </w:tcPr>
          <w:p w:rsidR="009F37F4" w:rsidRPr="006D6675" w:rsidRDefault="002B1DB9" w:rsidP="0024139B">
            <w:pPr>
              <w:rPr>
                <w:sz w:val="16"/>
                <w:szCs w:val="16"/>
                <w:lang w:val="uk-UA"/>
              </w:rPr>
            </w:pPr>
            <w:r w:rsidRPr="006D6675">
              <w:rPr>
                <w:sz w:val="16"/>
                <w:szCs w:val="16"/>
                <w:lang w:val="uk-UA"/>
              </w:rPr>
              <w:t>69</w:t>
            </w:r>
          </w:p>
        </w:tc>
        <w:tc>
          <w:tcPr>
            <w:tcW w:w="2410" w:type="dxa"/>
            <w:shd w:val="clear" w:color="auto" w:fill="auto"/>
          </w:tcPr>
          <w:p w:rsidR="009F37F4" w:rsidRPr="006D6675" w:rsidRDefault="002B1DB9" w:rsidP="00DD4404">
            <w:pPr>
              <w:jc w:val="both"/>
              <w:rPr>
                <w:sz w:val="16"/>
                <w:szCs w:val="16"/>
                <w:lang w:val="uk-UA"/>
              </w:rPr>
            </w:pPr>
            <w:r w:rsidRPr="006D6675">
              <w:rPr>
                <w:sz w:val="16"/>
                <w:szCs w:val="16"/>
                <w:lang w:val="uk-UA"/>
              </w:rPr>
              <w:t>Про внесення змін до рішення міської ради від 25.03.2022 №1273 "Про урегулювання деяких питань оренди"</w:t>
            </w:r>
          </w:p>
        </w:tc>
        <w:tc>
          <w:tcPr>
            <w:tcW w:w="1253" w:type="dxa"/>
            <w:shd w:val="clear" w:color="auto" w:fill="auto"/>
          </w:tcPr>
          <w:p w:rsidR="009F37F4" w:rsidRPr="006D6675" w:rsidRDefault="002B1DB9" w:rsidP="00DD4404">
            <w:pPr>
              <w:jc w:val="center"/>
              <w:rPr>
                <w:sz w:val="16"/>
                <w:szCs w:val="16"/>
                <w:lang w:val="uk-UA"/>
              </w:rPr>
            </w:pPr>
            <w:r w:rsidRPr="006D6675">
              <w:rPr>
                <w:sz w:val="16"/>
                <w:szCs w:val="16"/>
                <w:lang w:val="uk-UA"/>
              </w:rPr>
              <w:t>№ 3959 від 27.08.2025</w:t>
            </w:r>
          </w:p>
        </w:tc>
        <w:tc>
          <w:tcPr>
            <w:tcW w:w="1275" w:type="dxa"/>
            <w:shd w:val="clear" w:color="auto" w:fill="auto"/>
          </w:tcPr>
          <w:p w:rsidR="009F37F4" w:rsidRPr="006D6675" w:rsidRDefault="002B1DB9" w:rsidP="00DD4404">
            <w:pPr>
              <w:jc w:val="center"/>
              <w:rPr>
                <w:sz w:val="16"/>
                <w:szCs w:val="16"/>
                <w:lang w:val="uk-UA"/>
              </w:rPr>
            </w:pPr>
            <w:r w:rsidRPr="006D6675">
              <w:rPr>
                <w:sz w:val="16"/>
                <w:szCs w:val="16"/>
                <w:lang w:val="uk-UA"/>
              </w:rPr>
              <w:t>Депутат міської ради</w:t>
            </w:r>
          </w:p>
        </w:tc>
        <w:tc>
          <w:tcPr>
            <w:tcW w:w="1235" w:type="dxa"/>
            <w:shd w:val="clear" w:color="auto" w:fill="auto"/>
          </w:tcPr>
          <w:p w:rsidR="009F37F4" w:rsidRPr="006D6675" w:rsidRDefault="002B1DB9" w:rsidP="00DD4404">
            <w:pPr>
              <w:jc w:val="center"/>
              <w:rPr>
                <w:sz w:val="16"/>
                <w:szCs w:val="16"/>
                <w:lang w:val="uk-UA"/>
              </w:rPr>
            </w:pPr>
            <w:r w:rsidRPr="006D6675">
              <w:rPr>
                <w:sz w:val="16"/>
                <w:szCs w:val="16"/>
                <w:lang w:val="uk-UA"/>
              </w:rPr>
              <w:t>Комунальна власність міста</w:t>
            </w:r>
          </w:p>
        </w:tc>
        <w:tc>
          <w:tcPr>
            <w:tcW w:w="1903" w:type="dxa"/>
            <w:shd w:val="clear" w:color="auto" w:fill="auto"/>
          </w:tcPr>
          <w:p w:rsidR="009F37F4" w:rsidRPr="006D6675" w:rsidRDefault="002B1DB9" w:rsidP="00DD4404">
            <w:pPr>
              <w:jc w:val="center"/>
              <w:rPr>
                <w:sz w:val="16"/>
                <w:szCs w:val="16"/>
                <w:lang w:val="uk-UA"/>
              </w:rPr>
            </w:pPr>
            <w:r w:rsidRPr="006D6675">
              <w:rPr>
                <w:sz w:val="16"/>
                <w:szCs w:val="16"/>
                <w:lang w:val="uk-UA"/>
              </w:rPr>
              <w:t>Пільга з орендної плати</w:t>
            </w:r>
          </w:p>
        </w:tc>
        <w:tc>
          <w:tcPr>
            <w:tcW w:w="1399" w:type="dxa"/>
            <w:shd w:val="clear" w:color="auto" w:fill="auto"/>
          </w:tcPr>
          <w:p w:rsidR="009F37F4"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9F37F4"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9F37F4"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9F37F4"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9F37F4" w:rsidRPr="006D6675" w:rsidRDefault="009F37F4" w:rsidP="00DD4404">
            <w:pPr>
              <w:jc w:val="center"/>
              <w:rPr>
                <w:sz w:val="16"/>
                <w:szCs w:val="16"/>
                <w:lang w:val="uk-UA"/>
              </w:rPr>
            </w:pPr>
          </w:p>
        </w:tc>
      </w:tr>
      <w:tr w:rsidR="009F37F4" w:rsidRPr="006D6675" w:rsidTr="00672F48">
        <w:tc>
          <w:tcPr>
            <w:tcW w:w="959" w:type="dxa"/>
            <w:shd w:val="clear" w:color="auto" w:fill="auto"/>
          </w:tcPr>
          <w:p w:rsidR="009F37F4" w:rsidRPr="006D6675" w:rsidRDefault="002B1DB9" w:rsidP="0024139B">
            <w:pPr>
              <w:rPr>
                <w:sz w:val="16"/>
                <w:szCs w:val="16"/>
                <w:lang w:val="uk-UA"/>
              </w:rPr>
            </w:pPr>
            <w:r w:rsidRPr="006D6675">
              <w:rPr>
                <w:sz w:val="16"/>
                <w:szCs w:val="16"/>
                <w:lang w:val="uk-UA"/>
              </w:rPr>
              <w:t>70</w:t>
            </w:r>
          </w:p>
        </w:tc>
        <w:tc>
          <w:tcPr>
            <w:tcW w:w="2410" w:type="dxa"/>
            <w:shd w:val="clear" w:color="auto" w:fill="auto"/>
          </w:tcPr>
          <w:p w:rsidR="009F37F4" w:rsidRPr="006D6675" w:rsidRDefault="002B1DB9" w:rsidP="00DD4404">
            <w:pPr>
              <w:jc w:val="both"/>
              <w:rPr>
                <w:sz w:val="16"/>
                <w:szCs w:val="16"/>
                <w:lang w:val="uk-UA"/>
              </w:rPr>
            </w:pPr>
            <w:r w:rsidRPr="006D6675">
              <w:rPr>
                <w:sz w:val="16"/>
                <w:szCs w:val="16"/>
                <w:lang w:val="uk-UA"/>
              </w:rPr>
              <w:t>Про внесення змін до персонального складу постійних комісій Криворізької міської ради VIII скликання</w:t>
            </w:r>
          </w:p>
        </w:tc>
        <w:tc>
          <w:tcPr>
            <w:tcW w:w="1253" w:type="dxa"/>
            <w:shd w:val="clear" w:color="auto" w:fill="auto"/>
          </w:tcPr>
          <w:p w:rsidR="009F37F4" w:rsidRPr="006D6675" w:rsidRDefault="002B1DB9" w:rsidP="00DD4404">
            <w:pPr>
              <w:jc w:val="center"/>
              <w:rPr>
                <w:sz w:val="16"/>
                <w:szCs w:val="16"/>
                <w:lang w:val="uk-UA"/>
              </w:rPr>
            </w:pPr>
            <w:r w:rsidRPr="006D6675">
              <w:rPr>
                <w:sz w:val="16"/>
                <w:szCs w:val="16"/>
                <w:lang w:val="uk-UA"/>
              </w:rPr>
              <w:t>№ 3960 від 27.08.2025</w:t>
            </w:r>
          </w:p>
        </w:tc>
        <w:tc>
          <w:tcPr>
            <w:tcW w:w="1275" w:type="dxa"/>
            <w:shd w:val="clear" w:color="auto" w:fill="auto"/>
          </w:tcPr>
          <w:p w:rsidR="009F37F4" w:rsidRPr="006D6675" w:rsidRDefault="002B1DB9" w:rsidP="00DD4404">
            <w:pPr>
              <w:jc w:val="center"/>
              <w:rPr>
                <w:sz w:val="16"/>
                <w:szCs w:val="16"/>
                <w:lang w:val="uk-UA"/>
              </w:rPr>
            </w:pPr>
            <w:r w:rsidRPr="006D6675">
              <w:rPr>
                <w:sz w:val="16"/>
                <w:szCs w:val="16"/>
                <w:lang w:val="uk-UA"/>
              </w:rPr>
              <w:t>Депутат міської ради</w:t>
            </w:r>
          </w:p>
        </w:tc>
        <w:tc>
          <w:tcPr>
            <w:tcW w:w="1235" w:type="dxa"/>
            <w:shd w:val="clear" w:color="auto" w:fill="auto"/>
          </w:tcPr>
          <w:p w:rsidR="009F37F4" w:rsidRPr="006D6675" w:rsidRDefault="002B1DB9" w:rsidP="00DD4404">
            <w:pPr>
              <w:jc w:val="center"/>
              <w:rPr>
                <w:sz w:val="16"/>
                <w:szCs w:val="16"/>
                <w:lang w:val="uk-UA"/>
              </w:rPr>
            </w:pPr>
            <w:r w:rsidRPr="006D6675">
              <w:rPr>
                <w:sz w:val="16"/>
                <w:szCs w:val="16"/>
                <w:lang w:val="uk-UA"/>
              </w:rPr>
              <w:t xml:space="preserve">Діяльність органів місцевого </w:t>
            </w:r>
            <w:proofErr w:type="spellStart"/>
            <w:r w:rsidRPr="006D6675">
              <w:rPr>
                <w:sz w:val="16"/>
                <w:szCs w:val="16"/>
                <w:lang w:val="uk-UA"/>
              </w:rPr>
              <w:t>самовря</w:t>
            </w:r>
            <w:r w:rsidR="006D6675">
              <w:rPr>
                <w:sz w:val="16"/>
                <w:szCs w:val="16"/>
                <w:lang w:val="uk-UA"/>
              </w:rPr>
              <w:t>-</w:t>
            </w:r>
            <w:r w:rsidRPr="006D6675">
              <w:rPr>
                <w:sz w:val="16"/>
                <w:szCs w:val="16"/>
                <w:lang w:val="uk-UA"/>
              </w:rPr>
              <w:t>дування</w:t>
            </w:r>
            <w:proofErr w:type="spellEnd"/>
          </w:p>
        </w:tc>
        <w:tc>
          <w:tcPr>
            <w:tcW w:w="1903" w:type="dxa"/>
            <w:shd w:val="clear" w:color="auto" w:fill="auto"/>
          </w:tcPr>
          <w:p w:rsidR="009F37F4" w:rsidRPr="006D6675" w:rsidRDefault="002B1DB9" w:rsidP="00DD4404">
            <w:pPr>
              <w:jc w:val="center"/>
              <w:rPr>
                <w:sz w:val="16"/>
                <w:szCs w:val="16"/>
                <w:lang w:val="uk-UA"/>
              </w:rPr>
            </w:pPr>
            <w:r w:rsidRPr="006D6675">
              <w:rPr>
                <w:sz w:val="16"/>
                <w:szCs w:val="16"/>
                <w:lang w:val="uk-UA"/>
              </w:rPr>
              <w:t>Зміни до персонального с</w:t>
            </w:r>
            <w:r w:rsidR="006D6675">
              <w:rPr>
                <w:sz w:val="16"/>
                <w:szCs w:val="16"/>
                <w:lang w:val="uk-UA"/>
              </w:rPr>
              <w:t>к</w:t>
            </w:r>
            <w:bookmarkStart w:id="0" w:name="_GoBack"/>
            <w:bookmarkEnd w:id="0"/>
            <w:r w:rsidRPr="006D6675">
              <w:rPr>
                <w:sz w:val="16"/>
                <w:szCs w:val="16"/>
                <w:lang w:val="uk-UA"/>
              </w:rPr>
              <w:t>ладу постійної комісії</w:t>
            </w:r>
          </w:p>
        </w:tc>
        <w:tc>
          <w:tcPr>
            <w:tcW w:w="1399" w:type="dxa"/>
            <w:shd w:val="clear" w:color="auto" w:fill="auto"/>
          </w:tcPr>
          <w:p w:rsidR="009F37F4" w:rsidRPr="006D6675" w:rsidRDefault="002B1DB9" w:rsidP="00DD4404">
            <w:pPr>
              <w:jc w:val="center"/>
              <w:rPr>
                <w:sz w:val="16"/>
                <w:szCs w:val="16"/>
                <w:lang w:val="uk-UA"/>
              </w:rPr>
            </w:pPr>
            <w:r w:rsidRPr="006D6675">
              <w:rPr>
                <w:sz w:val="16"/>
                <w:szCs w:val="16"/>
                <w:lang w:val="uk-UA"/>
              </w:rPr>
              <w:t>Рішення міської ради</w:t>
            </w:r>
          </w:p>
        </w:tc>
        <w:tc>
          <w:tcPr>
            <w:tcW w:w="1298" w:type="dxa"/>
          </w:tcPr>
          <w:p w:rsidR="009F37F4" w:rsidRPr="006D6675" w:rsidRDefault="002B1DB9" w:rsidP="00DD4404">
            <w:pPr>
              <w:jc w:val="center"/>
              <w:rPr>
                <w:sz w:val="16"/>
                <w:szCs w:val="16"/>
                <w:lang w:val="uk-UA"/>
              </w:rPr>
            </w:pPr>
            <w:r w:rsidRPr="006D6675">
              <w:rPr>
                <w:sz w:val="16"/>
                <w:szCs w:val="16"/>
                <w:lang w:val="uk-UA"/>
              </w:rPr>
              <w:t>Текстовий документ</w:t>
            </w:r>
          </w:p>
        </w:tc>
        <w:tc>
          <w:tcPr>
            <w:tcW w:w="1276" w:type="dxa"/>
            <w:shd w:val="clear" w:color="auto" w:fill="auto"/>
          </w:tcPr>
          <w:p w:rsidR="009F37F4" w:rsidRPr="006D6675" w:rsidRDefault="002B1DB9" w:rsidP="00DD4404">
            <w:pPr>
              <w:jc w:val="center"/>
              <w:rPr>
                <w:sz w:val="16"/>
                <w:szCs w:val="16"/>
                <w:lang w:val="uk-UA"/>
              </w:rPr>
            </w:pPr>
            <w:r w:rsidRPr="006D6675">
              <w:rPr>
                <w:sz w:val="16"/>
                <w:szCs w:val="16"/>
                <w:lang w:val="uk-UA"/>
              </w:rPr>
              <w:t>паперова</w:t>
            </w:r>
          </w:p>
        </w:tc>
        <w:tc>
          <w:tcPr>
            <w:tcW w:w="1499" w:type="dxa"/>
            <w:shd w:val="clear" w:color="auto" w:fill="auto"/>
          </w:tcPr>
          <w:p w:rsidR="009F37F4" w:rsidRPr="006D6675" w:rsidRDefault="002B1DB9" w:rsidP="00DD4404">
            <w:pPr>
              <w:jc w:val="center"/>
              <w:rPr>
                <w:sz w:val="16"/>
                <w:szCs w:val="16"/>
                <w:lang w:val="uk-UA"/>
              </w:rPr>
            </w:pPr>
            <w:r w:rsidRPr="006D6675">
              <w:rPr>
                <w:sz w:val="16"/>
                <w:szCs w:val="16"/>
                <w:lang w:val="uk-UA"/>
              </w:rPr>
              <w:t>Управління організаційно-протокольної роботи (архів)</w:t>
            </w:r>
          </w:p>
        </w:tc>
        <w:tc>
          <w:tcPr>
            <w:tcW w:w="1275" w:type="dxa"/>
            <w:shd w:val="clear" w:color="auto" w:fill="auto"/>
          </w:tcPr>
          <w:p w:rsidR="009F37F4" w:rsidRPr="006D6675" w:rsidRDefault="009F37F4" w:rsidP="00DD4404">
            <w:pPr>
              <w:jc w:val="center"/>
              <w:rPr>
                <w:sz w:val="16"/>
                <w:szCs w:val="16"/>
                <w:lang w:val="uk-UA"/>
              </w:rPr>
            </w:pPr>
          </w:p>
        </w:tc>
      </w:tr>
    </w:tbl>
    <w:p w:rsidR="0024139B" w:rsidRPr="006D6675" w:rsidRDefault="0024139B" w:rsidP="0024139B">
      <w:pPr>
        <w:jc w:val="center"/>
        <w:rPr>
          <w:sz w:val="16"/>
          <w:szCs w:val="16"/>
          <w:lang w:val="uk-UA"/>
        </w:rPr>
      </w:pPr>
    </w:p>
    <w:sectPr w:rsidR="0024139B" w:rsidRPr="006D6675" w:rsidSect="00DD440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B"/>
    <w:rsid w:val="000A6423"/>
    <w:rsid w:val="0024139B"/>
    <w:rsid w:val="002B1DB9"/>
    <w:rsid w:val="004317AF"/>
    <w:rsid w:val="005545B8"/>
    <w:rsid w:val="00650338"/>
    <w:rsid w:val="00672F48"/>
    <w:rsid w:val="006D6675"/>
    <w:rsid w:val="0073001A"/>
    <w:rsid w:val="00927FC1"/>
    <w:rsid w:val="009F37F4"/>
    <w:rsid w:val="00A04480"/>
    <w:rsid w:val="00A62D99"/>
    <w:rsid w:val="00A83F3D"/>
    <w:rsid w:val="00BF3FBC"/>
    <w:rsid w:val="00C519D6"/>
    <w:rsid w:val="00DD4404"/>
    <w:rsid w:val="00F87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90FB8"/>
  <w15:chartTrackingRefBased/>
  <w15:docId w15:val="{EEA6C7CF-3102-4A77-A437-9A21C35F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18539</Words>
  <Characters>10568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ПЕРЕЛІК</vt:lpstr>
    </vt:vector>
  </TitlesOfParts>
  <Company>КАИ</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ПЕРЕЛІК</dc:title>
  <dc:subject/>
  <dc:creator>matvijko</dc:creator>
  <cp:keywords/>
  <cp:lastModifiedBy>zagalny301_2</cp:lastModifiedBy>
  <cp:revision>3</cp:revision>
  <dcterms:created xsi:type="dcterms:W3CDTF">2025-09-02T05:29:00Z</dcterms:created>
  <dcterms:modified xsi:type="dcterms:W3CDTF">2025-09-02T05:58:00Z</dcterms:modified>
</cp:coreProperties>
</file>