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1CF" w:rsidRPr="00B321CF" w:rsidRDefault="003B6E6C" w:rsidP="00B321CF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B321CF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23 </w:t>
      </w:r>
    </w:p>
    <w:p w:rsidR="00941112" w:rsidRPr="00B321CF" w:rsidRDefault="003B6E6C" w:rsidP="00B321CF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B321CF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B321CF" w:rsidRDefault="00B321CF" w:rsidP="00B321CF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B321CF" w:rsidRPr="00B321CF" w:rsidRDefault="00B321CF" w:rsidP="00B321CF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321CF" w:rsidRPr="00B321CF" w:rsidRDefault="003B6E6C" w:rsidP="00B321C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B321CF">
        <w:rPr>
          <w:rFonts w:ascii="Times New Roman" w:hAnsi="Times New Roman" w:cs="Times New Roman"/>
          <w:b/>
          <w:i/>
          <w:sz w:val="26"/>
          <w:szCs w:val="26"/>
        </w:rPr>
        <w:t xml:space="preserve">Список </w:t>
      </w:r>
    </w:p>
    <w:p w:rsidR="00B321CF" w:rsidRPr="00B321CF" w:rsidRDefault="003B6E6C" w:rsidP="00B321C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B321CF">
        <w:rPr>
          <w:rFonts w:ascii="Times New Roman" w:hAnsi="Times New Roman" w:cs="Times New Roman"/>
          <w:b/>
          <w:i/>
          <w:sz w:val="26"/>
          <w:szCs w:val="26"/>
        </w:rPr>
        <w:t xml:space="preserve">мешканців міста, яким надається часткова компенсація вартості </w:t>
      </w:r>
    </w:p>
    <w:p w:rsidR="00B321CF" w:rsidRPr="00B321CF" w:rsidRDefault="003B6E6C" w:rsidP="00B321C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B321CF">
        <w:rPr>
          <w:rFonts w:ascii="Times New Roman" w:hAnsi="Times New Roman" w:cs="Times New Roman"/>
          <w:b/>
          <w:i/>
          <w:sz w:val="26"/>
          <w:szCs w:val="26"/>
        </w:rPr>
        <w:t xml:space="preserve">послуги теплопостачання за лічильником, та які користуються послугою </w:t>
      </w:r>
    </w:p>
    <w:p w:rsidR="00941112" w:rsidRPr="00B321CF" w:rsidRDefault="003B6E6C" w:rsidP="00B321C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B321CF">
        <w:rPr>
          <w:rFonts w:ascii="Times New Roman" w:hAnsi="Times New Roman" w:cs="Times New Roman"/>
          <w:b/>
          <w:i/>
          <w:sz w:val="26"/>
          <w:szCs w:val="26"/>
        </w:rPr>
        <w:t>ЖБК "Веселка-1"</w:t>
      </w:r>
    </w:p>
    <w:p w:rsidR="00B321CF" w:rsidRDefault="00B321CF" w:rsidP="00B321CF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321CF" w:rsidRPr="00B321CF" w:rsidRDefault="00B321CF" w:rsidP="00B321CF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941112" w:rsidRPr="00B321CF" w:rsidTr="00B321CF">
        <w:trPr>
          <w:tblHeader/>
        </w:trPr>
        <w:tc>
          <w:tcPr>
            <w:tcW w:w="428" w:type="pct"/>
            <w:vAlign w:val="center"/>
          </w:tcPr>
          <w:p w:rsidR="00941112" w:rsidRPr="00B321CF" w:rsidRDefault="003B6E6C" w:rsidP="00B321C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321C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B321CF" w:rsidRPr="00B321CF" w:rsidRDefault="003B6E6C" w:rsidP="00B321CF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B321C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941112" w:rsidRPr="00B321CF" w:rsidRDefault="003B6E6C" w:rsidP="00B321C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321C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941112" w:rsidRPr="00B321CF" w:rsidRDefault="003B6E6C" w:rsidP="00B321C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321C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941112" w:rsidRPr="00B321CF" w:rsidRDefault="003B6E6C" w:rsidP="00B321C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321C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941112" w:rsidRPr="00B321CF" w:rsidTr="00B321CF">
        <w:trPr>
          <w:tblHeader/>
        </w:trPr>
        <w:tc>
          <w:tcPr>
            <w:tcW w:w="428" w:type="pct"/>
          </w:tcPr>
          <w:p w:rsidR="00941112" w:rsidRPr="00B321CF" w:rsidRDefault="003B6E6C" w:rsidP="00B321C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321C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941112" w:rsidRPr="00B321CF" w:rsidRDefault="003B6E6C" w:rsidP="00B321C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321C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941112" w:rsidRPr="00B321CF" w:rsidRDefault="003B6E6C" w:rsidP="00B321C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321C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941112" w:rsidRPr="00B321CF" w:rsidRDefault="003B6E6C" w:rsidP="00B321C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321C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B321CF" w:rsidRPr="00B321CF" w:rsidTr="00B321CF">
        <w:trPr>
          <w:tblHeader/>
        </w:trPr>
        <w:tc>
          <w:tcPr>
            <w:tcW w:w="0" w:type="auto"/>
            <w:gridSpan w:val="4"/>
          </w:tcPr>
          <w:p w:rsidR="00B321CF" w:rsidRPr="00B321CF" w:rsidRDefault="00B321CF" w:rsidP="00B321CF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B321C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 район</w:t>
            </w:r>
          </w:p>
        </w:tc>
      </w:tr>
      <w:tr w:rsidR="00941112" w:rsidRPr="00B321CF" w:rsidTr="00B321CF">
        <w:tc>
          <w:tcPr>
            <w:tcW w:w="428" w:type="pct"/>
          </w:tcPr>
          <w:p w:rsidR="00941112" w:rsidRPr="00B321CF" w:rsidRDefault="003B6E6C" w:rsidP="00B32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1C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B321CF" w:rsidRDefault="003B6E6C" w:rsidP="00B321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1CF">
              <w:rPr>
                <w:rFonts w:ascii="Times New Roman" w:hAnsi="Times New Roman" w:cs="Times New Roman"/>
                <w:sz w:val="26"/>
                <w:szCs w:val="26"/>
              </w:rPr>
              <w:t xml:space="preserve">Краєвська </w:t>
            </w:r>
          </w:p>
          <w:p w:rsidR="00941112" w:rsidRPr="00B321CF" w:rsidRDefault="003B6E6C" w:rsidP="00B321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1CF">
              <w:rPr>
                <w:rFonts w:ascii="Times New Roman" w:hAnsi="Times New Roman" w:cs="Times New Roman"/>
                <w:sz w:val="26"/>
                <w:szCs w:val="26"/>
              </w:rPr>
              <w:t>Тетяна Михайлівна</w:t>
            </w:r>
          </w:p>
        </w:tc>
        <w:tc>
          <w:tcPr>
            <w:tcW w:w="2141" w:type="pct"/>
          </w:tcPr>
          <w:p w:rsidR="00941112" w:rsidRPr="00C05E4B" w:rsidRDefault="00C05E4B" w:rsidP="00B321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941112" w:rsidRPr="00B321CF" w:rsidRDefault="003B6E6C" w:rsidP="00B32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1C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41112" w:rsidRPr="00B321CF" w:rsidTr="00B321CF">
        <w:tc>
          <w:tcPr>
            <w:tcW w:w="428" w:type="pct"/>
          </w:tcPr>
          <w:p w:rsidR="00941112" w:rsidRPr="00B321CF" w:rsidRDefault="003B6E6C" w:rsidP="00B32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1C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B321CF" w:rsidRDefault="003B6E6C" w:rsidP="00B321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1CF">
              <w:rPr>
                <w:rFonts w:ascii="Times New Roman" w:hAnsi="Times New Roman" w:cs="Times New Roman"/>
                <w:sz w:val="26"/>
                <w:szCs w:val="26"/>
              </w:rPr>
              <w:t xml:space="preserve">Павлова </w:t>
            </w:r>
          </w:p>
          <w:p w:rsidR="00941112" w:rsidRPr="00B321CF" w:rsidRDefault="003B6E6C" w:rsidP="00B321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1CF">
              <w:rPr>
                <w:rFonts w:ascii="Times New Roman" w:hAnsi="Times New Roman" w:cs="Times New Roman"/>
                <w:sz w:val="26"/>
                <w:szCs w:val="26"/>
              </w:rPr>
              <w:t>Лідія Яківна</w:t>
            </w:r>
          </w:p>
        </w:tc>
        <w:tc>
          <w:tcPr>
            <w:tcW w:w="2141" w:type="pct"/>
          </w:tcPr>
          <w:p w:rsidR="00941112" w:rsidRPr="00C05E4B" w:rsidRDefault="00C05E4B" w:rsidP="00B321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941112" w:rsidRPr="00B321CF" w:rsidRDefault="003B6E6C" w:rsidP="00B32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1C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321CF" w:rsidRPr="00B321CF" w:rsidTr="00B321CF">
        <w:tc>
          <w:tcPr>
            <w:tcW w:w="428" w:type="pct"/>
          </w:tcPr>
          <w:p w:rsidR="00B321CF" w:rsidRPr="00B321CF" w:rsidRDefault="00B321CF" w:rsidP="00B32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B321CF" w:rsidRPr="00B321CF" w:rsidRDefault="00B321CF" w:rsidP="00B321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1C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B321C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B321CF" w:rsidRPr="00B321CF" w:rsidRDefault="00B321CF" w:rsidP="00B321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B321CF" w:rsidRPr="00B321CF" w:rsidRDefault="00B321CF" w:rsidP="00B321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1C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B321CF" w:rsidRDefault="00B321CF" w:rsidP="00B321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321CF" w:rsidRDefault="00B321CF" w:rsidP="00B321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321CF" w:rsidRDefault="00B321CF" w:rsidP="00B321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3459A" w:rsidRDefault="00F3459A" w:rsidP="00F3459A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Керуюча справами </w:t>
      </w:r>
      <w:r w:rsidR="00E07F14">
        <w:rPr>
          <w:rFonts w:ascii="Times New Roman" w:hAnsi="Times New Roman" w:cs="Times New Roman"/>
          <w:b/>
          <w:i/>
          <w:sz w:val="28"/>
          <w:szCs w:val="28"/>
        </w:rPr>
        <w:t>виконкому</w:t>
      </w:r>
      <w:r w:rsidR="00E07F1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E07F1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E07F1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E07F1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E07F14"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B321CF" w:rsidRDefault="00B321CF" w:rsidP="00B321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05E4B" w:rsidRDefault="00C05E4B" w:rsidP="00C05E4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941112" w:rsidRPr="00B321CF" w:rsidRDefault="00941112" w:rsidP="00B321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1112" w:rsidRPr="00B321CF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831" w:rsidRDefault="008A0831">
      <w:pPr>
        <w:spacing w:after="0" w:line="240" w:lineRule="auto"/>
      </w:pPr>
      <w:r>
        <w:separator/>
      </w:r>
    </w:p>
  </w:endnote>
  <w:endnote w:type="continuationSeparator" w:id="0">
    <w:p w:rsidR="008A0831" w:rsidRDefault="008A0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831" w:rsidRDefault="008A0831">
      <w:pPr>
        <w:spacing w:after="0" w:line="240" w:lineRule="auto"/>
      </w:pPr>
      <w:r>
        <w:separator/>
      </w:r>
    </w:p>
  </w:footnote>
  <w:footnote w:type="continuationSeparator" w:id="0">
    <w:p w:rsidR="008A0831" w:rsidRDefault="008A0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941112">
      <w:tc>
        <w:tcPr>
          <w:tcW w:w="5560" w:type="dxa"/>
        </w:tcPr>
        <w:p w:rsidR="00941112" w:rsidRDefault="003B6E6C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941112" w:rsidRDefault="003B6E6C">
          <w:pPr>
            <w:jc w:val="right"/>
          </w:pPr>
          <w:r>
            <w:rPr>
              <w:sz w:val="20"/>
              <w:szCs w:val="20"/>
            </w:rPr>
            <w:t>Продовження додатка 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D95" w:rsidRDefault="003B6E6C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112"/>
    <w:rsid w:val="00166D95"/>
    <w:rsid w:val="00302CD5"/>
    <w:rsid w:val="003B6E6C"/>
    <w:rsid w:val="008A0831"/>
    <w:rsid w:val="0091371C"/>
    <w:rsid w:val="00941112"/>
    <w:rsid w:val="00B321CF"/>
    <w:rsid w:val="00C05E4B"/>
    <w:rsid w:val="00E07F14"/>
    <w:rsid w:val="00F3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F345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F345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3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2019-04-25T12:42:00Z</dcterms:created>
  <dcterms:modified xsi:type="dcterms:W3CDTF">2019-05-16T13:32:00Z</dcterms:modified>
</cp:coreProperties>
</file>