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621D" w:rsidRDefault="006152F0" w:rsidP="006152F0">
      <w:pPr>
        <w:tabs>
          <w:tab w:val="left" w:pos="1305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Проєкт</w:t>
      </w:r>
      <w:proofErr w:type="spellEnd"/>
    </w:p>
    <w:p w:rsidR="004A621D" w:rsidRDefault="004A621D" w:rsidP="004A621D">
      <w:pPr>
        <w:tabs>
          <w:tab w:val="left" w:pos="1305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4A621D" w:rsidRDefault="004A621D" w:rsidP="004A621D">
      <w:pPr>
        <w:tabs>
          <w:tab w:val="left" w:pos="1305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4A621D" w:rsidRDefault="004A621D" w:rsidP="004A621D">
      <w:pPr>
        <w:tabs>
          <w:tab w:val="left" w:pos="1305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4A621D" w:rsidRDefault="004A621D" w:rsidP="004A621D">
      <w:pPr>
        <w:tabs>
          <w:tab w:val="left" w:pos="1305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4A621D" w:rsidRDefault="004A621D" w:rsidP="004A621D">
      <w:pPr>
        <w:tabs>
          <w:tab w:val="left" w:pos="1305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4A621D" w:rsidRDefault="004A621D" w:rsidP="004A621D">
      <w:pPr>
        <w:tabs>
          <w:tab w:val="left" w:pos="1305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4A621D" w:rsidRDefault="004A621D" w:rsidP="004A621D">
      <w:pPr>
        <w:tabs>
          <w:tab w:val="left" w:pos="1305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4A621D" w:rsidRDefault="004A621D" w:rsidP="004A621D">
      <w:pPr>
        <w:tabs>
          <w:tab w:val="left" w:pos="1305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4A621D" w:rsidRPr="005C770C" w:rsidRDefault="004A621D" w:rsidP="004A621D">
      <w:pPr>
        <w:tabs>
          <w:tab w:val="left" w:pos="1305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6152F0" w:rsidRPr="006152F0" w:rsidRDefault="004A621D" w:rsidP="006152F0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5C770C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Про 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r w:rsidR="006152F0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проведення конкурсів на зайняття посад </w:t>
      </w:r>
      <w:r w:rsidR="00FE3BFF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керівників</w:t>
      </w:r>
      <w:r w:rsidR="006152F0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Комунальних установ </w:t>
      </w:r>
      <w:r w:rsidR="006152F0" w:rsidRPr="006152F0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«Територіальний центр соціального обслуговування (надання соціальних послуг) у Центрально-Міському районі», «Будинок милос</w:t>
      </w:r>
      <w:r w:rsidR="006152F0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ердя» Криворізької міської ради</w:t>
      </w:r>
    </w:p>
    <w:p w:rsidR="004A621D" w:rsidRDefault="004A621D" w:rsidP="004A621D">
      <w:pPr>
        <w:suppressAutoHyphens/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6C5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4A621D" w:rsidRDefault="004A621D" w:rsidP="004A621D">
      <w:pPr>
        <w:suppressAutoHyphens/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621D" w:rsidRDefault="006152F0" w:rsidP="004A621D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4A621D" w:rsidRPr="00A36C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ідповідно до частини другої </w:t>
      </w:r>
      <w:r w:rsidR="004A621D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статті 13 Закону України «</w:t>
      </w:r>
      <w:r w:rsidR="004A621D" w:rsidRPr="00A36C5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 соціальні послуги</w:t>
      </w:r>
      <w:r w:rsidR="004A621D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4A621D" w:rsidRPr="00A36C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4A621D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4A621D" w:rsidRPr="00A36C52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останов</w:t>
      </w:r>
      <w:r w:rsidR="004A621D">
        <w:rPr>
          <w:rFonts w:ascii="Times New Roman" w:eastAsia="Times New Roman" w:hAnsi="Times New Roman" w:cs="Times New Roman"/>
          <w:sz w:val="28"/>
          <w:szCs w:val="28"/>
          <w:lang w:eastAsia="ru-RU"/>
        </w:rPr>
        <w:t>и Кабінету Міні</w:t>
      </w:r>
      <w:r w:rsidR="004A621D" w:rsidRPr="00A36C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стрів </w:t>
      </w:r>
      <w:r w:rsidR="004A621D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 від 03 березня 2020 року №200 «</w:t>
      </w:r>
      <w:r w:rsidR="004A621D" w:rsidRPr="00A36C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 затвердження Положення про конкурсну комісію, умови та порядок </w:t>
      </w:r>
      <w:r w:rsidR="004A62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проведення конкурсу на зайняття посади керівника надавача соціальних послуг </w:t>
      </w:r>
      <w:r w:rsidR="004A621D" w:rsidRPr="00A36C52">
        <w:rPr>
          <w:rFonts w:ascii="Times New Roman" w:eastAsia="Times New Roman" w:hAnsi="Times New Roman" w:cs="Times New Roman"/>
          <w:sz w:val="28"/>
          <w:szCs w:val="28"/>
          <w:lang w:eastAsia="ru-RU"/>
        </w:rPr>
        <w:t>державного/комунального сектору»</w:t>
      </w:r>
      <w:r w:rsidR="004A62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керуючись Законом України </w:t>
      </w:r>
      <w:r w:rsidR="004A621D" w:rsidRPr="00A36C52">
        <w:rPr>
          <w:rFonts w:ascii="Times New Roman" w:eastAsia="Times New Roman" w:hAnsi="Times New Roman" w:cs="Times New Roman"/>
          <w:sz w:val="28"/>
          <w:szCs w:val="28"/>
          <w:lang w:eastAsia="ru-RU"/>
        </w:rPr>
        <w:t>«Про місцеве самоврядування в Україні»,</w:t>
      </w:r>
      <w:r w:rsidR="004A62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A621D" w:rsidRPr="00491A18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виконком міської ради </w:t>
      </w:r>
      <w:r w:rsidR="004A621D" w:rsidRPr="00491A18">
        <w:rPr>
          <w:rFonts w:ascii="Times New Roman" w:eastAsia="Times New Roman" w:hAnsi="Times New Roman" w:cs="Times New Roman"/>
          <w:b/>
          <w:i/>
          <w:sz w:val="28"/>
          <w:szCs w:val="28"/>
          <w:lang w:eastAsia="zh-CN"/>
        </w:rPr>
        <w:t>вирішив</w:t>
      </w:r>
      <w:r w:rsidR="004A621D">
        <w:rPr>
          <w:rFonts w:ascii="Times New Roman" w:eastAsia="Times New Roman" w:hAnsi="Times New Roman" w:cs="Times New Roman"/>
          <w:b/>
          <w:i/>
          <w:sz w:val="28"/>
          <w:szCs w:val="28"/>
          <w:lang w:eastAsia="zh-CN"/>
        </w:rPr>
        <w:t>:</w:t>
      </w:r>
    </w:p>
    <w:p w:rsidR="004A621D" w:rsidRPr="00F058F9" w:rsidRDefault="004A621D" w:rsidP="004A621D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zh-CN"/>
        </w:rPr>
      </w:pPr>
    </w:p>
    <w:p w:rsidR="004A621D" w:rsidRPr="006152F0" w:rsidRDefault="004A621D" w:rsidP="004A621D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6152F0" w:rsidRPr="006152F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Провести конкурс</w:t>
      </w:r>
      <w:r w:rsidR="006152F0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6152F0" w:rsidRPr="006152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зайняття посад </w:t>
      </w:r>
      <w:r w:rsidR="00FE3BFF">
        <w:rPr>
          <w:rFonts w:ascii="Times New Roman" w:eastAsia="Times New Roman" w:hAnsi="Times New Roman" w:cs="Times New Roman"/>
          <w:sz w:val="28"/>
          <w:szCs w:val="28"/>
          <w:lang w:eastAsia="ru-RU"/>
        </w:rPr>
        <w:t>керівників</w:t>
      </w:r>
      <w:r w:rsidR="006152F0" w:rsidRPr="006152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Комунальних установ «Територіальний центр соціального обслуговування (надання соціальних послуг) у Центрально-Міському районі», «Будинок милосердя» Криворізької міської ради</w:t>
      </w:r>
      <w:r w:rsidR="006152F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A621D" w:rsidRDefault="004A621D" w:rsidP="004A621D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2. </w:t>
      </w:r>
      <w:r w:rsidRPr="009037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Департаменту соціальної політики виконкому Криворізької міської ради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забезпечити </w:t>
      </w:r>
      <w:r w:rsidRPr="0090378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проведення конкурс</w:t>
      </w:r>
      <w:r w:rsidR="006152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ного відбору </w:t>
      </w:r>
      <w:r w:rsidRPr="00903788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вакантні посади керівників Комунальних установ «Територіальний центр соціального обслуговування (надання соціальних послуг)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Центрально-Міському районі», </w:t>
      </w:r>
      <w:r w:rsidRPr="00903788">
        <w:rPr>
          <w:rFonts w:ascii="Times New Roman" w:eastAsia="Times New Roman" w:hAnsi="Times New Roman" w:cs="Times New Roman"/>
          <w:sz w:val="28"/>
          <w:szCs w:val="28"/>
          <w:lang w:eastAsia="ru-RU"/>
        </w:rPr>
        <w:t>«Будинок милосердя» Криворізької міської ради.</w:t>
      </w:r>
    </w:p>
    <w:p w:rsidR="004A621D" w:rsidRDefault="00FE3BFF" w:rsidP="002C3494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 З</w:t>
      </w:r>
      <w:r w:rsidR="002C3494">
        <w:rPr>
          <w:rFonts w:ascii="Times New Roman" w:eastAsia="Times New Roman" w:hAnsi="Times New Roman" w:cs="Times New Roman"/>
          <w:sz w:val="28"/>
          <w:szCs w:val="28"/>
          <w:lang w:eastAsia="ru-RU"/>
        </w:rPr>
        <w:t>атвердити перелік запитань для перевірки на знання норм Закону України «Про соціальні послуги», нормативно-правових актів у сфері надання соціальних послуг (додається).</w:t>
      </w:r>
    </w:p>
    <w:p w:rsidR="004A621D" w:rsidRDefault="002C3494" w:rsidP="002C3494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4</w:t>
      </w:r>
      <w:r w:rsidR="004A62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4A621D" w:rsidRPr="00A36C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 за виконанням   рішення покласти на </w:t>
      </w:r>
      <w:r w:rsidR="004A621D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заступника міського голови відповідно до розподілу обов’язків.</w:t>
      </w:r>
    </w:p>
    <w:p w:rsidR="004A621D" w:rsidRDefault="004A621D" w:rsidP="004A621D">
      <w:pPr>
        <w:tabs>
          <w:tab w:val="left" w:pos="0"/>
        </w:tabs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4A621D" w:rsidRDefault="004A621D" w:rsidP="004A621D">
      <w:pPr>
        <w:tabs>
          <w:tab w:val="left" w:pos="0"/>
        </w:tabs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4A621D" w:rsidRDefault="004A621D" w:rsidP="004A621D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4A621D" w:rsidRPr="00A56015" w:rsidRDefault="004A621D" w:rsidP="004A621D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4A621D" w:rsidRPr="00845721" w:rsidRDefault="004A621D" w:rsidP="004A621D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CF47E6" w:rsidRDefault="00CF47E6"/>
    <w:p w:rsidR="006C061C" w:rsidRDefault="006C061C"/>
    <w:p w:rsidR="00220A5A" w:rsidRPr="0052791E" w:rsidRDefault="00220A5A" w:rsidP="00220A5A">
      <w:pPr>
        <w:tabs>
          <w:tab w:val="left" w:pos="5529"/>
        </w:tabs>
        <w:spacing w:after="0" w:line="276" w:lineRule="auto"/>
        <w:ind w:left="5103"/>
        <w:rPr>
          <w:rFonts w:ascii="Times New Roman" w:hAnsi="Times New Roman" w:cs="Times New Roman"/>
          <w:i/>
          <w:sz w:val="28"/>
          <w:szCs w:val="28"/>
        </w:rPr>
      </w:pPr>
      <w:r w:rsidRPr="000873D9">
        <w:rPr>
          <w:rFonts w:ascii="Times New Roman" w:hAnsi="Times New Roman" w:cs="Times New Roman"/>
          <w:i/>
          <w:sz w:val="28"/>
          <w:szCs w:val="28"/>
        </w:rPr>
        <w:lastRenderedPageBreak/>
        <w:t xml:space="preserve">Додаток до                                                                                            </w:t>
      </w:r>
      <w:r w:rsidRPr="00BA1A6F">
        <w:rPr>
          <w:rFonts w:ascii="Times New Roman" w:hAnsi="Times New Roman" w:cs="Times New Roman"/>
          <w:i/>
          <w:sz w:val="28"/>
          <w:szCs w:val="28"/>
        </w:rPr>
        <w:t>Рішення виконкому міської ради</w:t>
      </w:r>
    </w:p>
    <w:p w:rsidR="00220A5A" w:rsidRDefault="00220A5A" w:rsidP="00220A5A">
      <w:pPr>
        <w:shd w:val="clear" w:color="auto" w:fill="FFFFFF"/>
        <w:tabs>
          <w:tab w:val="left" w:pos="5529"/>
        </w:tabs>
        <w:spacing w:before="300" w:after="450" w:line="240" w:lineRule="auto"/>
        <w:ind w:left="450" w:right="450"/>
        <w:jc w:val="center"/>
        <w:rPr>
          <w:rFonts w:ascii="Times New Roman" w:eastAsia="Times New Roman" w:hAnsi="Times New Roman" w:cs="Times New Roman"/>
          <w:b/>
          <w:bCs/>
          <w:i/>
          <w:color w:val="000000" w:themeColor="text1"/>
          <w:sz w:val="28"/>
          <w:szCs w:val="28"/>
          <w:lang w:eastAsia="uk-UA"/>
        </w:rPr>
      </w:pPr>
    </w:p>
    <w:p w:rsidR="00220A5A" w:rsidRDefault="00220A5A" w:rsidP="00220A5A">
      <w:pPr>
        <w:shd w:val="clear" w:color="auto" w:fill="FFFFFF"/>
        <w:tabs>
          <w:tab w:val="left" w:pos="5529"/>
        </w:tabs>
        <w:spacing w:before="300" w:after="450" w:line="240" w:lineRule="auto"/>
        <w:ind w:left="450" w:right="450"/>
        <w:jc w:val="center"/>
        <w:rPr>
          <w:rFonts w:ascii="Times New Roman" w:eastAsia="Times New Roman" w:hAnsi="Times New Roman" w:cs="Times New Roman"/>
          <w:b/>
          <w:bCs/>
          <w:i/>
          <w:color w:val="000000" w:themeColor="text1"/>
          <w:sz w:val="28"/>
          <w:szCs w:val="28"/>
          <w:lang w:eastAsia="uk-UA"/>
        </w:rPr>
      </w:pPr>
      <w:r w:rsidRPr="000C424E">
        <w:rPr>
          <w:rFonts w:ascii="Times New Roman" w:eastAsia="Times New Roman" w:hAnsi="Times New Roman" w:cs="Times New Roman"/>
          <w:b/>
          <w:bCs/>
          <w:i/>
          <w:color w:val="000000" w:themeColor="text1"/>
          <w:sz w:val="28"/>
          <w:szCs w:val="28"/>
          <w:lang w:eastAsia="uk-UA"/>
        </w:rPr>
        <w:t>П</w:t>
      </w:r>
      <w:r>
        <w:rPr>
          <w:rFonts w:ascii="Times New Roman" w:eastAsia="Times New Roman" w:hAnsi="Times New Roman" w:cs="Times New Roman"/>
          <w:b/>
          <w:bCs/>
          <w:i/>
          <w:color w:val="000000" w:themeColor="text1"/>
          <w:sz w:val="28"/>
          <w:szCs w:val="28"/>
          <w:lang w:eastAsia="uk-UA"/>
        </w:rPr>
        <w:t xml:space="preserve">ЕРЕЛІК </w:t>
      </w:r>
      <w:r w:rsidRPr="000C424E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uk-UA"/>
        </w:rPr>
        <w:br/>
      </w:r>
      <w:r>
        <w:rPr>
          <w:rFonts w:ascii="Times New Roman" w:eastAsia="Times New Roman" w:hAnsi="Times New Roman" w:cs="Times New Roman"/>
          <w:b/>
          <w:bCs/>
          <w:i/>
          <w:color w:val="000000" w:themeColor="text1"/>
          <w:sz w:val="28"/>
          <w:szCs w:val="28"/>
          <w:lang w:eastAsia="uk-UA"/>
        </w:rPr>
        <w:t>запитань для перевірки на знання норм Закону України «Про соціальні послуги», нормативно-правових актів у сфері надання соціальних послуг</w:t>
      </w:r>
    </w:p>
    <w:p w:rsidR="00220A5A" w:rsidRDefault="00220A5A" w:rsidP="00220A5A">
      <w:pPr>
        <w:shd w:val="clear" w:color="auto" w:fill="FFFFFF"/>
        <w:spacing w:before="150" w:after="0" w:line="240" w:lineRule="auto"/>
        <w:ind w:right="450"/>
        <w:rPr>
          <w:rFonts w:ascii="Times New Roman" w:eastAsia="Times New Roman" w:hAnsi="Times New Roman" w:cs="Times New Roman"/>
          <w:b/>
          <w:bCs/>
          <w:i/>
          <w:color w:val="000000" w:themeColor="text1"/>
          <w:sz w:val="28"/>
          <w:szCs w:val="28"/>
          <w:lang w:eastAsia="uk-UA"/>
        </w:rPr>
      </w:pPr>
    </w:p>
    <w:p w:rsidR="00220A5A" w:rsidRPr="003A4A78" w:rsidRDefault="00220A5A" w:rsidP="00220A5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Які основні принципи надання соціальних послуг?</w:t>
      </w:r>
    </w:p>
    <w:p w:rsidR="00220A5A" w:rsidRPr="003A4A78" w:rsidRDefault="00220A5A" w:rsidP="00220A5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Хто є суб’єктами надання соціальних послуг?</w:t>
      </w:r>
    </w:p>
    <w:p w:rsidR="00220A5A" w:rsidRPr="003A4A78" w:rsidRDefault="00220A5A" w:rsidP="00220A5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Що може спричинити складні життєві умови?</w:t>
      </w:r>
    </w:p>
    <w:p w:rsidR="00220A5A" w:rsidRPr="00B1396E" w:rsidRDefault="00220A5A" w:rsidP="00220A5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Хто належить до надавачів соціальних послуг?</w:t>
      </w:r>
    </w:p>
    <w:p w:rsidR="00220A5A" w:rsidRPr="000C424E" w:rsidRDefault="00220A5A" w:rsidP="00220A5A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220A5A" w:rsidRDefault="00220A5A" w:rsidP="00220A5A"/>
    <w:p w:rsidR="006C061C" w:rsidRDefault="006C061C">
      <w:bookmarkStart w:id="0" w:name="_GoBack"/>
      <w:bookmarkEnd w:id="0"/>
    </w:p>
    <w:sectPr w:rsidR="006C061C" w:rsidSect="00EC400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A419A1"/>
    <w:multiLevelType w:val="hybridMultilevel"/>
    <w:tmpl w:val="5474682C"/>
    <w:lvl w:ilvl="0" w:tplc="54105E8A">
      <w:start w:val="1"/>
      <w:numFmt w:val="decimal"/>
      <w:lvlText w:val="%1."/>
      <w:lvlJc w:val="left"/>
      <w:pPr>
        <w:ind w:left="690" w:hanging="360"/>
      </w:pPr>
      <w:rPr>
        <w:rFonts w:hint="default"/>
        <w:i w:val="0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10" w:hanging="360"/>
      </w:pPr>
    </w:lvl>
    <w:lvl w:ilvl="2" w:tplc="0422001B" w:tentative="1">
      <w:start w:val="1"/>
      <w:numFmt w:val="lowerRoman"/>
      <w:lvlText w:val="%3."/>
      <w:lvlJc w:val="right"/>
      <w:pPr>
        <w:ind w:left="2130" w:hanging="180"/>
      </w:pPr>
    </w:lvl>
    <w:lvl w:ilvl="3" w:tplc="0422000F" w:tentative="1">
      <w:start w:val="1"/>
      <w:numFmt w:val="decimal"/>
      <w:lvlText w:val="%4."/>
      <w:lvlJc w:val="left"/>
      <w:pPr>
        <w:ind w:left="2850" w:hanging="360"/>
      </w:pPr>
    </w:lvl>
    <w:lvl w:ilvl="4" w:tplc="04220019" w:tentative="1">
      <w:start w:val="1"/>
      <w:numFmt w:val="lowerLetter"/>
      <w:lvlText w:val="%5."/>
      <w:lvlJc w:val="left"/>
      <w:pPr>
        <w:ind w:left="3570" w:hanging="360"/>
      </w:pPr>
    </w:lvl>
    <w:lvl w:ilvl="5" w:tplc="0422001B" w:tentative="1">
      <w:start w:val="1"/>
      <w:numFmt w:val="lowerRoman"/>
      <w:lvlText w:val="%6."/>
      <w:lvlJc w:val="right"/>
      <w:pPr>
        <w:ind w:left="4290" w:hanging="180"/>
      </w:pPr>
    </w:lvl>
    <w:lvl w:ilvl="6" w:tplc="0422000F" w:tentative="1">
      <w:start w:val="1"/>
      <w:numFmt w:val="decimal"/>
      <w:lvlText w:val="%7."/>
      <w:lvlJc w:val="left"/>
      <w:pPr>
        <w:ind w:left="5010" w:hanging="360"/>
      </w:pPr>
    </w:lvl>
    <w:lvl w:ilvl="7" w:tplc="04220019" w:tentative="1">
      <w:start w:val="1"/>
      <w:numFmt w:val="lowerLetter"/>
      <w:lvlText w:val="%8."/>
      <w:lvlJc w:val="left"/>
      <w:pPr>
        <w:ind w:left="5730" w:hanging="360"/>
      </w:pPr>
    </w:lvl>
    <w:lvl w:ilvl="8" w:tplc="0422001B" w:tentative="1">
      <w:start w:val="1"/>
      <w:numFmt w:val="lowerRoman"/>
      <w:lvlText w:val="%9."/>
      <w:lvlJc w:val="right"/>
      <w:pPr>
        <w:ind w:left="645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621D"/>
    <w:rsid w:val="001A2416"/>
    <w:rsid w:val="00220A5A"/>
    <w:rsid w:val="002C3494"/>
    <w:rsid w:val="004A621D"/>
    <w:rsid w:val="006152F0"/>
    <w:rsid w:val="006C061C"/>
    <w:rsid w:val="00CF47E6"/>
    <w:rsid w:val="00FE3B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621D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20A5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621D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20A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1256</Words>
  <Characters>716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defence208</dc:creator>
  <cp:lastModifiedBy>upzsn6</cp:lastModifiedBy>
  <cp:revision>2</cp:revision>
  <dcterms:created xsi:type="dcterms:W3CDTF">2021-03-26T06:26:00Z</dcterms:created>
  <dcterms:modified xsi:type="dcterms:W3CDTF">2021-03-26T06:26:00Z</dcterms:modified>
</cp:coreProperties>
</file>