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78A6D" w14:textId="65FDE0BB" w:rsidR="00A22D38" w:rsidRPr="008E6474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8E6474">
        <w:rPr>
          <w:rFonts w:ascii="Times New Roman" w:eastAsia="Times New Roman" w:hAnsi="Times New Roman" w:cs="Times New Roman"/>
          <w:i/>
          <w:lang w:val="uk-UA" w:eastAsia="ru-RU"/>
        </w:rPr>
        <w:t>Додаток</w:t>
      </w:r>
    </w:p>
    <w:p w14:paraId="4CE630EB" w14:textId="24BC5665" w:rsidR="009847B3" w:rsidRPr="008E6474" w:rsidRDefault="00A22D38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lang w:val="uk-UA" w:eastAsia="ru-RU"/>
        </w:rPr>
      </w:pPr>
      <w:r w:rsidRPr="008E6474">
        <w:rPr>
          <w:rFonts w:ascii="Times New Roman" w:eastAsia="Times New Roman" w:hAnsi="Times New Roman" w:cs="Times New Roman"/>
          <w:i/>
          <w:lang w:val="uk-UA" w:eastAsia="ru-RU"/>
        </w:rPr>
        <w:t>до рішення міської р</w:t>
      </w:r>
      <w:r w:rsidR="00E76B14" w:rsidRPr="008E6474">
        <w:rPr>
          <w:rFonts w:ascii="Times New Roman" w:eastAsia="Times New Roman" w:hAnsi="Times New Roman" w:cs="Times New Roman"/>
          <w:i/>
          <w:lang w:val="uk-UA" w:eastAsia="ru-RU"/>
        </w:rPr>
        <w:t>а</w:t>
      </w:r>
      <w:r w:rsidRPr="008E6474">
        <w:rPr>
          <w:rFonts w:ascii="Times New Roman" w:eastAsia="Times New Roman" w:hAnsi="Times New Roman" w:cs="Times New Roman"/>
          <w:i/>
          <w:lang w:val="uk-UA" w:eastAsia="ru-RU"/>
        </w:rPr>
        <w:t>ди</w:t>
      </w:r>
    </w:p>
    <w:p w14:paraId="35EF7F7D" w14:textId="1E93CC7B" w:rsidR="00FB04F7" w:rsidRPr="008E6474" w:rsidRDefault="00E402FF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lang w:val="uk-UA" w:eastAsia="ru-RU"/>
        </w:rPr>
      </w:pPr>
      <w:r w:rsidRPr="008E6474">
        <w:rPr>
          <w:rFonts w:ascii="Times New Roman" w:eastAsia="Times New Roman" w:hAnsi="Times New Roman" w:cs="Times New Roman"/>
          <w:b/>
          <w:i/>
          <w:lang w:val="uk-UA" w:eastAsia="ru-RU"/>
        </w:rPr>
        <w:t xml:space="preserve">                                                                           </w:t>
      </w:r>
      <w:r w:rsidR="008E6474" w:rsidRPr="008E6474">
        <w:rPr>
          <w:rFonts w:ascii="Times New Roman" w:eastAsia="Times New Roman" w:hAnsi="Times New Roman" w:cs="Times New Roman"/>
          <w:b/>
          <w:i/>
          <w:lang w:val="uk-UA" w:eastAsia="ru-RU"/>
        </w:rPr>
        <w:t xml:space="preserve">                            </w:t>
      </w:r>
      <w:r w:rsidR="008E6474">
        <w:rPr>
          <w:rFonts w:ascii="Times New Roman" w:eastAsia="Times New Roman" w:hAnsi="Times New Roman" w:cs="Times New Roman"/>
          <w:b/>
          <w:i/>
          <w:lang w:val="uk-UA" w:eastAsia="ru-RU"/>
        </w:rPr>
        <w:t xml:space="preserve">          </w:t>
      </w:r>
      <w:r w:rsidRPr="008E6474">
        <w:rPr>
          <w:rFonts w:ascii="Times New Roman" w:eastAsia="Times New Roman" w:hAnsi="Times New Roman" w:cs="Times New Roman"/>
          <w:i/>
          <w:lang w:val="uk-UA" w:eastAsia="ru-RU"/>
        </w:rPr>
        <w:t>23.12.2020 №137</w:t>
      </w:r>
      <w:r w:rsidR="008E6474" w:rsidRPr="008E6474">
        <w:rPr>
          <w:rFonts w:ascii="Times New Roman" w:eastAsia="Times New Roman" w:hAnsi="Times New Roman" w:cs="Times New Roman"/>
          <w:i/>
          <w:lang w:val="uk-UA" w:eastAsia="ru-RU"/>
        </w:rPr>
        <w:t>, зі змінами,</w:t>
      </w:r>
    </w:p>
    <w:p w14:paraId="18861A8B" w14:textId="5F143CBC" w:rsidR="008E6474" w:rsidRPr="008E6474" w:rsidRDefault="008E6474" w:rsidP="008E6474">
      <w:pPr>
        <w:jc w:val="center"/>
        <w:rPr>
          <w:rFonts w:ascii="Times New Roman" w:eastAsia="Times New Roman" w:hAnsi="Times New Roman" w:cs="Times New Roman"/>
          <w:i/>
          <w:lang w:val="uk-UA" w:eastAsia="ru-RU"/>
        </w:rPr>
      </w:pPr>
      <w:r w:rsidRPr="008E6474">
        <w:rPr>
          <w:rFonts w:ascii="Times New Roman" w:eastAsia="Times New Roman" w:hAnsi="Times New Roman" w:cs="Times New Roman"/>
          <w:i/>
          <w:lang w:val="uk-UA"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val="uk-UA" w:eastAsia="ru-RU"/>
        </w:rPr>
        <w:t xml:space="preserve">           </w:t>
      </w:r>
      <w:r w:rsidRPr="008E6474">
        <w:rPr>
          <w:rFonts w:ascii="Times New Roman" w:eastAsia="Times New Roman" w:hAnsi="Times New Roman" w:cs="Times New Roman"/>
          <w:i/>
          <w:lang w:val="uk-UA" w:eastAsia="ru-RU"/>
        </w:rPr>
        <w:t>24.02.2021 №316</w:t>
      </w:r>
    </w:p>
    <w:p w14:paraId="0E3C5ACA" w14:textId="77777777"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3C73BCFE" w14:textId="77777777" w:rsidR="00C8409F" w:rsidRDefault="004C5602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</w:t>
      </w:r>
      <w:r w:rsidR="0079734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й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402"/>
        <w:gridCol w:w="2835"/>
        <w:gridCol w:w="2977"/>
      </w:tblGrid>
      <w:tr w:rsidR="00320474" w:rsidRPr="00152521" w14:paraId="14FA2A57" w14:textId="77777777" w:rsidTr="009263BE">
        <w:trPr>
          <w:trHeight w:val="4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E79B" w14:textId="77777777"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14:paraId="341DF209" w14:textId="77777777"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1D1B" w14:textId="77777777"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8CD9" w14:textId="77777777" w:rsidR="00320474" w:rsidRPr="00320474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</w:t>
            </w:r>
            <w:r w:rsidR="008F414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1403" w14:textId="77777777" w:rsidR="00320474" w:rsidRPr="00152521" w:rsidRDefault="00320474" w:rsidP="00FB04F7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14:paraId="3E4C6CE4" w14:textId="77777777" w:rsidR="00320474" w:rsidRPr="00152521" w:rsidRDefault="00320474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721DC8" w:rsidRPr="00152521" w14:paraId="28B78532" w14:textId="77777777" w:rsidTr="009263BE">
        <w:trPr>
          <w:trHeight w:val="1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1855" w14:textId="77777777" w:rsidR="00721DC8" w:rsidRPr="00EB5DFB" w:rsidRDefault="00721DC8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4EB8" w14:textId="77777777" w:rsidR="00721DC8" w:rsidRPr="00EB5DFB" w:rsidRDefault="00721DC8" w:rsidP="00FB04F7">
            <w:pPr>
              <w:pStyle w:val="aa"/>
              <w:spacing w:line="19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BA84" w14:textId="77777777" w:rsidR="00721DC8" w:rsidRPr="00EB5DFB" w:rsidRDefault="00721DC8" w:rsidP="00FB04F7">
            <w:pPr>
              <w:tabs>
                <w:tab w:val="left" w:pos="6480"/>
              </w:tabs>
              <w:spacing w:after="0" w:line="19" w:lineRule="atLeast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3358" w14:textId="77777777" w:rsidR="00721DC8" w:rsidRPr="00EB5DFB" w:rsidRDefault="00721DC8" w:rsidP="00FB04F7">
            <w:pPr>
              <w:tabs>
                <w:tab w:val="left" w:pos="6480"/>
              </w:tabs>
              <w:spacing w:after="0" w:line="19" w:lineRule="atLeast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4</w:t>
            </w:r>
          </w:p>
        </w:tc>
      </w:tr>
      <w:tr w:rsidR="00CE0B39" w:rsidRPr="00CE0B39" w14:paraId="1C5099DB" w14:textId="77777777" w:rsidTr="009633DD">
        <w:trPr>
          <w:trHeight w:val="76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9AEB" w14:textId="77777777" w:rsidR="00CE0B39" w:rsidRPr="00720E74" w:rsidRDefault="00720E74" w:rsidP="00720E74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F55A" w14:textId="38788E7E" w:rsidR="00CE0B39" w:rsidRPr="00720E74" w:rsidRDefault="00CE0B39" w:rsidP="002A3E7F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Визначення площі та меж земельних ділянок під існуючими будівлями (оздоровчий комплекс для легкових автомобілів,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шиномонтаж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зварювальни</w:t>
            </w:r>
            <w:r w:rsidR="00FD5B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цех, </w:t>
            </w:r>
            <w:r w:rsidR="002A3E7F" w:rsidRPr="002A3E7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трансф</w:t>
            </w:r>
            <w:r w:rsidR="002A3E7F" w:rsidRPr="002A3E7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о</w:t>
            </w:r>
            <w:r w:rsidR="002A3E7F" w:rsidRPr="002A3E7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рматорна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адміністративно-побутовий корпус, будівля складу агрегатів, будівля КПП, будівля складу запчастин, профілакторій-ТО, будівля мийки) та під реконструкцію нежитлових будівель під магазин з продажу автозапчастин, столярний цех, комплекс 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зі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збор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готових легкових автомобілів та їх запчастин, бокс з ремонту легкових автомобілів, бокс з ремонту електродвигунів, побутовий</w:t>
            </w:r>
            <w:r w:rsidRPr="00720E74">
              <w:rPr>
                <w:lang w:val="uk-UA"/>
              </w:rPr>
              <w:t xml:space="preserve"> 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корпус, станцію технічного обслуговування автомобілів на 4 пости, ринковий комплекс з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продажу авто/</w:t>
            </w:r>
            <w:proofErr w:type="spellStart"/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</w:t>
            </w:r>
            <w:proofErr w:type="spellEnd"/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техніки з навісами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3838" w14:textId="77777777" w:rsidR="00CE0B39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</w:t>
            </w:r>
          </w:p>
          <w:p w14:paraId="1F726A80" w14:textId="77777777" w:rsidR="00CE0B39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Чабаненко Віктор Дмитрович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036C8626" w14:textId="77777777" w:rsidR="00CE0B39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Бобро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Леонід</w:t>
            </w:r>
          </w:p>
          <w:p w14:paraId="75630484" w14:textId="77777777" w:rsidR="00CE0B39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72B13C4D" w14:textId="77777777" w:rsidR="00CE0B39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Король Юрій </w:t>
            </w:r>
          </w:p>
          <w:p w14:paraId="14635C06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Борисович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42CE0402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Федюкін</w:t>
            </w:r>
            <w:proofErr w:type="spellEnd"/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Олег </w:t>
            </w:r>
          </w:p>
          <w:p w14:paraId="747C928C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Михайлович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6A0EEC2F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Баранов Олег </w:t>
            </w:r>
          </w:p>
          <w:p w14:paraId="5987B37F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Аркадійович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45FDE29B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Єсьман</w:t>
            </w:r>
            <w:proofErr w:type="spellEnd"/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Віктор </w:t>
            </w:r>
          </w:p>
          <w:p w14:paraId="37EB3B7C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Вікторович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5655E275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Пастернак Ірина </w:t>
            </w:r>
          </w:p>
          <w:p w14:paraId="37DD7740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Володимирівна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4634966F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Грущенко</w:t>
            </w:r>
            <w:proofErr w:type="spellEnd"/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Світлана Яківна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6A7C0566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Бойцова Анастасія Анатоліївна</w:t>
            </w:r>
            <w:r w:rsid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32E81B88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</w:t>
            </w:r>
            <w:r w:rsidR="00495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</w:t>
            </w:r>
            <w:proofErr w:type="spellStart"/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обмеже-ною</w:t>
            </w:r>
            <w:proofErr w:type="spellEnd"/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відповідальністю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«20 БАЗА»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0D750574" w14:textId="77777777" w:rsidR="00CE0B39" w:rsidRPr="002145CD" w:rsidRDefault="00CE0B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«К.Р.-</w:t>
            </w:r>
            <w:proofErr w:type="spellStart"/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Промстаб</w:t>
            </w:r>
            <w:proofErr w:type="spellEnd"/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»,</w:t>
            </w:r>
          </w:p>
          <w:p w14:paraId="25871357" w14:textId="77777777" w:rsidR="00CE0B39" w:rsidRDefault="00CE0B39" w:rsidP="00C60701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«НВП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="00C607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2145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горта»,                         «НОВАЗБУТ»,                               «ТРАНСВЕЙ ГРУПП</w:t>
            </w:r>
            <w:r w:rsidR="00FD5B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  <w:p w14:paraId="5D5EECD5" w14:textId="220092AE" w:rsidR="008E6474" w:rsidRPr="008E6474" w:rsidRDefault="008E6474" w:rsidP="00C60701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8E647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Приватне</w:t>
            </w:r>
            <w:proofErr w:type="spellEnd"/>
            <w:r w:rsidRPr="008E647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E647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підприємство</w:t>
            </w:r>
            <w:proofErr w:type="spellEnd"/>
            <w:r w:rsidRPr="008E647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«МОТОРОКОМПЛЕКТ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A257" w14:textId="77777777" w:rsidR="00CE0B39" w:rsidRPr="00CE0B39" w:rsidRDefault="00CE0B39" w:rsidP="00FB04F7">
            <w:pPr>
              <w:tabs>
                <w:tab w:val="left" w:pos="6480"/>
              </w:tabs>
              <w:spacing w:after="0" w:line="19" w:lineRule="atLeast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0B39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CE0B3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E0B39">
              <w:rPr>
                <w:rFonts w:ascii="Times New Roman" w:hAnsi="Times New Roman" w:cs="Times New Roman"/>
                <w:sz w:val="28"/>
                <w:szCs w:val="28"/>
              </w:rPr>
              <w:t>П’ятихатська</w:t>
            </w:r>
            <w:proofErr w:type="spellEnd"/>
            <w:r w:rsidRPr="00CE0B39">
              <w:rPr>
                <w:rFonts w:ascii="Times New Roman" w:hAnsi="Times New Roman" w:cs="Times New Roman"/>
                <w:sz w:val="28"/>
                <w:szCs w:val="28"/>
              </w:rPr>
              <w:t xml:space="preserve"> 38а, 38б, 38в, 38г, 38д, 38ж, 38з, 38е, 38к, 38л, 38с, 38м, 38н, 38п, 38х, 38ч, 38ф у </w:t>
            </w:r>
            <w:proofErr w:type="spellStart"/>
            <w:r w:rsidRPr="00CE0B39">
              <w:rPr>
                <w:rFonts w:ascii="Times New Roman" w:hAnsi="Times New Roman" w:cs="Times New Roman"/>
                <w:sz w:val="28"/>
                <w:szCs w:val="28"/>
              </w:rPr>
              <w:t>Покровському</w:t>
            </w:r>
            <w:proofErr w:type="spellEnd"/>
            <w:r w:rsidRPr="00CE0B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0B39">
              <w:rPr>
                <w:rFonts w:ascii="Times New Roman" w:hAnsi="Times New Roman" w:cs="Times New Roman"/>
                <w:sz w:val="28"/>
                <w:szCs w:val="28"/>
              </w:rPr>
              <w:t>районі</w:t>
            </w:r>
            <w:proofErr w:type="spellEnd"/>
          </w:p>
        </w:tc>
      </w:tr>
      <w:tr w:rsidR="00AA09DC" w:rsidRPr="00566ECF" w14:paraId="3EF8EAFC" w14:textId="77777777" w:rsidTr="009633DD">
        <w:trPr>
          <w:trHeight w:val="12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2D84" w14:textId="77777777" w:rsidR="00AA09DC" w:rsidRPr="00284B5B" w:rsidRDefault="00720E74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FB52" w14:textId="77777777" w:rsidR="00AA09DC" w:rsidRPr="00284B5B" w:rsidRDefault="00AA09DC" w:rsidP="00FB04F7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нежитлової будівлі диспетчерської під виробничо-складський комплекс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E83" w14:textId="77777777" w:rsidR="00AA09DC" w:rsidRPr="00284B5B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770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</w:t>
            </w:r>
            <w:proofErr w:type="spellStart"/>
            <w:r w:rsidRPr="00A770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Трейдізол</w:t>
            </w:r>
            <w:proofErr w:type="spellEnd"/>
            <w:r w:rsidRPr="00A770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3A80" w14:textId="77777777" w:rsidR="00AA09DC" w:rsidRPr="00284B5B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Лозуватська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116б у Центрально-Міському районі</w:t>
            </w:r>
          </w:p>
        </w:tc>
      </w:tr>
      <w:tr w:rsidR="00AA09DC" w:rsidRPr="00F454B3" w14:paraId="62D23953" w14:textId="77777777" w:rsidTr="008E6474">
        <w:trPr>
          <w:trHeight w:val="29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9F02" w14:textId="77777777" w:rsidR="00AA09DC" w:rsidRPr="00284B5B" w:rsidRDefault="00720E74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B48" w14:textId="77777777" w:rsidR="00AA09DC" w:rsidRPr="00284B5B" w:rsidRDefault="00AA09DC" w:rsidP="00FB04F7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Реконструкція будівлі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маслогосподарства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будівлі електротехнічного комплексу під комплекс з виготовлення невибухових компонентів для емульсійних вибухових речовин </w:t>
            </w:r>
            <w:r w:rsid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«ЕМОНІТ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КР</w:t>
            </w:r>
            <w:r w:rsid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B73A" w14:textId="77777777" w:rsidR="00AA09DC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</w:t>
            </w:r>
          </w:p>
          <w:p w14:paraId="049AFF65" w14:textId="77777777" w:rsidR="00AA09DC" w:rsidRPr="00284B5B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«Науково-промислове підприємство «</w:t>
            </w:r>
            <w:r w:rsidR="00CE0B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ЕМОНІТ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891" w14:textId="77777777" w:rsidR="00AA09DC" w:rsidRPr="00284B5B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Переяславська, 46 в Інгулецькому районі </w:t>
            </w:r>
          </w:p>
        </w:tc>
      </w:tr>
      <w:tr w:rsidR="00FB04F7" w:rsidRPr="00FB04F7" w14:paraId="54A6CC35" w14:textId="77777777" w:rsidTr="00FB04F7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1F83" w14:textId="77777777" w:rsidR="00FB04F7" w:rsidRPr="00FB04F7" w:rsidRDefault="00FB04F7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AFD2" w14:textId="77777777" w:rsidR="00FB04F7" w:rsidRPr="00FB04F7" w:rsidRDefault="00FB04F7" w:rsidP="00FB04F7">
            <w:pPr>
              <w:pStyle w:val="aa"/>
              <w:spacing w:line="19" w:lineRule="atLeast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CCDB" w14:textId="77777777" w:rsidR="00FB04F7" w:rsidRPr="00FB04F7" w:rsidRDefault="00FB04F7" w:rsidP="00FB04F7">
            <w:pPr>
              <w:tabs>
                <w:tab w:val="left" w:pos="6480"/>
              </w:tabs>
              <w:spacing w:after="0" w:line="19" w:lineRule="atLeast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9E8F" w14:textId="77777777" w:rsidR="00FB04F7" w:rsidRPr="00FB04F7" w:rsidRDefault="00FB04F7" w:rsidP="00FB04F7">
            <w:pPr>
              <w:tabs>
                <w:tab w:val="left" w:pos="6480"/>
              </w:tabs>
              <w:spacing w:after="0" w:line="19" w:lineRule="atLeast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AA09DC" w:rsidRPr="00F454B3" w14:paraId="3AD24F20" w14:textId="77777777" w:rsidTr="00F13D68">
        <w:trPr>
          <w:trHeight w:val="15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FBA0" w14:textId="77777777" w:rsidR="00AA09DC" w:rsidRDefault="00720E74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F1F4" w14:textId="77777777" w:rsidR="00AA09DC" w:rsidRDefault="00AA09DC" w:rsidP="00FB04F7">
            <w:pPr>
              <w:pStyle w:val="aa"/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Реконструкція будівлі арочного складу з добудовою мийки легкових автомобілів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0CC3" w14:textId="77777777" w:rsidR="00AA09DC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</w:t>
            </w:r>
          </w:p>
          <w:p w14:paraId="60F656A0" w14:textId="77777777" w:rsidR="00C30563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Гордієнко </w:t>
            </w:r>
          </w:p>
          <w:p w14:paraId="65662465" w14:textId="77777777" w:rsidR="00AA09DC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Іванович</w:t>
            </w:r>
          </w:p>
          <w:p w14:paraId="1A8F2297" w14:textId="77777777" w:rsidR="00C30563" w:rsidRDefault="00AA09DC" w:rsidP="00FB04F7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Кудрявцев </w:t>
            </w:r>
          </w:p>
          <w:p w14:paraId="002EC3EA" w14:textId="77777777" w:rsidR="00AA09DC" w:rsidRDefault="00AA09DC" w:rsidP="00C30563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Леонідович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9F4F" w14:textId="77777777" w:rsidR="00AA09DC" w:rsidRDefault="00AA09DC" w:rsidP="00495D20">
            <w:pPr>
              <w:tabs>
                <w:tab w:val="left" w:pos="6480"/>
              </w:tabs>
              <w:spacing w:after="0"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Дніпровське шосе, 28п, 28р у Довгинцівському районі</w:t>
            </w:r>
          </w:p>
        </w:tc>
      </w:tr>
      <w:tr w:rsidR="007C4D3A" w:rsidRPr="00F454B3" w14:paraId="5441B33C" w14:textId="77777777" w:rsidTr="00F13D68">
        <w:trPr>
          <w:trHeight w:val="15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540B" w14:textId="77777777" w:rsidR="007C4D3A" w:rsidRDefault="00720E74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0688" w14:textId="77777777" w:rsidR="007C4D3A" w:rsidRPr="00E23FF2" w:rsidRDefault="00FD5B52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</w:t>
            </w:r>
            <w:r w:rsidR="007C4D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мийки</w:t>
            </w:r>
            <w:proofErr w:type="spellEnd"/>
            <w:r w:rsidR="007C4D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самообслуговування та торговельної </w:t>
            </w:r>
            <w:r w:rsidR="00E828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будівлі з кафе</w:t>
            </w:r>
            <w:r w:rsidR="00FB04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720E74" w:rsidRPr="00720E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75C3" w14:textId="77777777" w:rsidR="00E82839" w:rsidRDefault="00E828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5CC4721C" w14:textId="77777777" w:rsidR="00C30563" w:rsidRDefault="00E828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Аксентьєв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775A85D1" w14:textId="77777777" w:rsidR="007C4D3A" w:rsidRDefault="00E82839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Олегович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779" w14:textId="77777777" w:rsidR="007C4D3A" w:rsidRDefault="00E8283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Прибережна в Покровському районі </w:t>
            </w:r>
          </w:p>
        </w:tc>
      </w:tr>
      <w:tr w:rsidR="00D01E00" w:rsidRPr="00D76101" w14:paraId="49233C4C" w14:textId="77777777" w:rsidTr="009633DD">
        <w:trPr>
          <w:trHeight w:val="21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DC4F" w14:textId="77777777" w:rsidR="00D01E00" w:rsidRPr="00604A93" w:rsidRDefault="002145CD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C8E5" w14:textId="77777777" w:rsidR="00D01E00" w:rsidRDefault="0056210A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комплексу будівель та споруд (спортивний комплекс) під торговий комплекс (магазини першої необхідності)</w:t>
            </w:r>
            <w:r w:rsid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FB04F7" w:rsidRPr="00FB04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 w:rsidR="00DA6A9B" w:rsidRPr="00FB04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зі зміною цільового призначення земельної ділянки</w:t>
            </w:r>
            <w:r w:rsidR="00FB04F7" w:rsidRPr="00FB04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DF51" w14:textId="77777777" w:rsidR="0056210A" w:rsidRDefault="0056210A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 </w:t>
            </w:r>
          </w:p>
          <w:p w14:paraId="7FD8165D" w14:textId="77777777" w:rsidR="00C30563" w:rsidRDefault="0056210A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Ліпунов</w:t>
            </w:r>
            <w:proofErr w:type="spellEnd"/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1FDEFC60" w14:textId="77777777" w:rsidR="0056210A" w:rsidRDefault="0056210A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Денис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Федорович</w:t>
            </w:r>
            <w:r w:rsidR="00EC5E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4884BBD3" w14:textId="77777777" w:rsidR="00C30563" w:rsidRDefault="0056210A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Ткачук </w:t>
            </w:r>
          </w:p>
          <w:p w14:paraId="27267C66" w14:textId="77777777" w:rsidR="00D01E00" w:rsidRDefault="0056210A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Олександрович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1A5E" w14:textId="77777777" w:rsidR="00D01E00" w:rsidRDefault="0056210A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21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Співдружності, 5а</w:t>
            </w:r>
            <w:r w:rsid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Саксаганському районі</w:t>
            </w:r>
          </w:p>
        </w:tc>
      </w:tr>
      <w:tr w:rsidR="0036576B" w:rsidRPr="00D76101" w14:paraId="251C024A" w14:textId="77777777" w:rsidTr="009633DD">
        <w:trPr>
          <w:trHeight w:val="1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19A1" w14:textId="77777777" w:rsidR="0036576B" w:rsidRPr="00DA6A9B" w:rsidRDefault="002145CD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3684" w14:textId="77777777" w:rsidR="0036576B" w:rsidRDefault="0036576B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нежитлової будівлі магазину продовольчих товарів під магазин продовольчих та непродовольчих товарів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378E" w14:textId="77777777" w:rsidR="0036576B" w:rsidRDefault="0036576B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овариство з обмеженою відповідальністю </w:t>
            </w: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EC5E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Ріал </w:t>
            </w:r>
            <w:proofErr w:type="spellStart"/>
            <w:r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Істрейт</w:t>
            </w:r>
            <w:proofErr w:type="spellEnd"/>
            <w:r w:rsidR="00EC5E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EEA6" w14:textId="77777777" w:rsidR="0036576B" w:rsidRDefault="00FD5B52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 Адмірала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-ка, </w:t>
            </w:r>
            <w:r w:rsidR="0036576B"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10В у </w:t>
            </w:r>
            <w:proofErr w:type="spellStart"/>
            <w:r w:rsidR="0036576B"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36576B" w:rsidRPr="00DA6A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  </w:t>
            </w:r>
          </w:p>
        </w:tc>
      </w:tr>
      <w:tr w:rsidR="0036576B" w:rsidRPr="00D76101" w14:paraId="6A01EEC4" w14:textId="77777777" w:rsidTr="00F13D68">
        <w:trPr>
          <w:trHeight w:val="15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9C43" w14:textId="77777777" w:rsidR="0036576B" w:rsidRPr="00F60551" w:rsidRDefault="002145CD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9CD7" w14:textId="77777777" w:rsidR="00BB05E7" w:rsidRPr="00F60551" w:rsidRDefault="0036576B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комплексу під магазин продовольчих та непродовольчих товарів</w:t>
            </w:r>
            <w:r w:rsidR="0017774B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D087" w14:textId="77777777" w:rsidR="0036576B" w:rsidRPr="00F60551" w:rsidRDefault="0036576B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</w:t>
            </w:r>
            <w:r w:rsidR="00EC5EE1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АТБ Маркет</w:t>
            </w:r>
            <w:r w:rsidR="00EC5EE1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9E84" w14:textId="77777777" w:rsidR="0036576B" w:rsidRPr="00F60551" w:rsidRDefault="00FD5B52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Нікопольське  шо-се, </w:t>
            </w:r>
            <w:r w:rsidR="0036576B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1б у </w:t>
            </w:r>
            <w:r w:rsidR="00561EA1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Металургійному </w:t>
            </w:r>
            <w:r w:rsidR="0036576B" w:rsidRPr="00F605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BB05E7" w:rsidRPr="00BB05E7" w14:paraId="2D277A26" w14:textId="77777777" w:rsidTr="00F13D68">
        <w:trPr>
          <w:trHeight w:val="15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B39C" w14:textId="77777777" w:rsidR="00BB05E7" w:rsidRDefault="00BB05E7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62C7" w14:textId="77777777" w:rsidR="00BB05E7" w:rsidRPr="00DA6A9B" w:rsidRDefault="00BB05E7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станції технічного обслуговування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автомийки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 (зі зміною цільового приз</w:t>
            </w:r>
            <w:r w:rsidRPr="00BB05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начення земельної ділянки</w:t>
            </w:r>
            <w:r w:rsidR="007F7A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56D8" w14:textId="77777777" w:rsidR="00BB05E7" w:rsidRDefault="00BB05E7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3E265B56" w14:textId="77777777" w:rsidR="00C30563" w:rsidRDefault="00BB05E7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Рекута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608AB4ED" w14:textId="77777777" w:rsidR="00BB05E7" w:rsidRPr="00DA6A9B" w:rsidRDefault="00BB05E7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="009D3AB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рило Олексійович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DB43" w14:textId="77777777" w:rsidR="00BB05E7" w:rsidRDefault="00BB05E7" w:rsidP="00495D20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Волгоградська, 14 </w:t>
            </w:r>
            <w:r w:rsidR="00495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Саксаганському районі </w:t>
            </w:r>
          </w:p>
        </w:tc>
      </w:tr>
      <w:tr w:rsidR="00BB05E7" w:rsidRPr="00BB05E7" w14:paraId="67E1ACE3" w14:textId="77777777" w:rsidTr="009A6F76">
        <w:trPr>
          <w:trHeight w:val="11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D15B" w14:textId="77777777" w:rsidR="00BB05E7" w:rsidRDefault="00BB05E7" w:rsidP="00FB04F7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69D2" w14:textId="77777777" w:rsidR="00BB05E7" w:rsidRDefault="00BB05E7" w:rsidP="00FB04F7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виробничого комплексу будівель та споруд з виготовлення металевих конструкцій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8E5B" w14:textId="77777777" w:rsidR="00BB05E7" w:rsidRDefault="00BB05E7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«МК-МОНТАЖ»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1692" w14:textId="77777777" w:rsidR="00BB05E7" w:rsidRDefault="00BB05E7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Домобудівна, 19а в Металургійному районі </w:t>
            </w:r>
          </w:p>
        </w:tc>
      </w:tr>
      <w:tr w:rsidR="006671AA" w:rsidRPr="00BB05E7" w14:paraId="57361124" w14:textId="77777777" w:rsidTr="009633DD">
        <w:trPr>
          <w:trHeight w:val="14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761A" w14:textId="77777777" w:rsidR="006671AA" w:rsidRDefault="000C354D" w:rsidP="00F13D68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406" w14:textId="77777777" w:rsidR="006671AA" w:rsidRDefault="00AC4244" w:rsidP="00AC4244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торгівельного комплексу А-2 під комплекс будівель торгівельного комплексу (універсаму)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7F8E" w14:textId="77777777" w:rsidR="006671AA" w:rsidRDefault="00AC4244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</w:t>
            </w:r>
          </w:p>
          <w:p w14:paraId="41182A5A" w14:textId="77777777" w:rsidR="00C30563" w:rsidRDefault="00AC4244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Феоктистов </w:t>
            </w:r>
          </w:p>
          <w:p w14:paraId="571D8846" w14:textId="77777777" w:rsidR="00AC4244" w:rsidRDefault="00AC4244" w:rsidP="00AC4244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Нікіта Сергійович</w:t>
            </w:r>
            <w:r w:rsidR="00495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C305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2301CD82" w14:textId="77777777" w:rsidR="00C30563" w:rsidRDefault="00AC4244" w:rsidP="00AC4244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Мармер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1735B32B" w14:textId="77777777" w:rsidR="00AC4244" w:rsidRDefault="00AC4244" w:rsidP="00C30563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Даниїл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4248" w14:textId="77777777" w:rsidR="006671AA" w:rsidRDefault="00495D20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</w:t>
            </w:r>
            <w:r w:rsidR="00AC4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-т 200-річчя Кривого Рогу</w:t>
            </w:r>
            <w:r w:rsidR="002B0F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 24</w:t>
            </w:r>
            <w:r w:rsidR="00AC4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AC42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Саксаганському районі</w:t>
            </w:r>
          </w:p>
          <w:p w14:paraId="37266679" w14:textId="77777777" w:rsidR="00AC4244" w:rsidRDefault="00AC4244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671AA" w:rsidRPr="00BB05E7" w14:paraId="5293654D" w14:textId="77777777" w:rsidTr="009633DD">
        <w:trPr>
          <w:trHeight w:val="8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731C" w14:textId="77777777" w:rsidR="006671AA" w:rsidRDefault="00AC4244" w:rsidP="00F13D68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DBA1" w14:textId="77777777" w:rsidR="006671AA" w:rsidRDefault="00AC4244" w:rsidP="00495D20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гаражів 309 та 310 в станцію технічно</w:t>
            </w:r>
            <w:r w:rsidR="00495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обслуговуванн</w:t>
            </w:r>
            <w:r w:rsidR="00495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7CE3" w14:textId="77777777" w:rsidR="00B76629" w:rsidRDefault="00B76629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4EFA02A8" w14:textId="77777777" w:rsidR="00C30563" w:rsidRDefault="00B76629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Булгакін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6844B9FA" w14:textId="77777777" w:rsidR="006671AA" w:rsidRDefault="00B76629" w:rsidP="00EC5EE1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Станіслав Андрійович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8895" w14:textId="77777777" w:rsidR="00B76629" w:rsidRDefault="00B7662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Джамбула в Саксаганському районі</w:t>
            </w:r>
            <w:r w:rsidR="00495D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16479107" w14:textId="77777777" w:rsidR="006671AA" w:rsidRDefault="00B76629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гараж 309 та 310 </w:t>
            </w:r>
          </w:p>
        </w:tc>
      </w:tr>
      <w:tr w:rsidR="009A6F76" w:rsidRPr="009A6F76" w14:paraId="2DB5770E" w14:textId="77777777" w:rsidTr="009A6F76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17CE" w14:textId="77777777" w:rsidR="009A6F76" w:rsidRDefault="009A6F76" w:rsidP="00F13D68">
            <w:pPr>
              <w:spacing w:after="0" w:line="19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3C10" w14:textId="77777777" w:rsidR="009A6F76" w:rsidRDefault="009A6F76" w:rsidP="00495D20">
            <w:pPr>
              <w:spacing w:after="0"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спортивної бази «</w:t>
            </w:r>
            <w:proofErr w:type="spellStart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Стронг</w:t>
            </w:r>
            <w:proofErr w:type="spellEnd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Арена»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FFF6" w14:textId="77777777" w:rsidR="009A6F76" w:rsidRDefault="009A6F76" w:rsidP="009A6F76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Громадська організація «Асоціація сприяння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6B84" w14:textId="77777777" w:rsidR="009A6F76" w:rsidRDefault="009A6F76" w:rsidP="00FB04F7">
            <w:pPr>
              <w:tabs>
                <w:tab w:val="left" w:pos="6480"/>
              </w:tabs>
              <w:spacing w:after="0" w:line="19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Волосевича</w:t>
            </w:r>
            <w:proofErr w:type="spellEnd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в  Саксаганському районі  </w:t>
            </w:r>
          </w:p>
        </w:tc>
      </w:tr>
      <w:tr w:rsidR="00F13D68" w:rsidRPr="00F13D68" w14:paraId="4A054B1A" w14:textId="77777777" w:rsidTr="009633DD">
        <w:trPr>
          <w:trHeight w:val="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0E3B" w14:textId="77777777" w:rsidR="00F13D68" w:rsidRPr="00F13D68" w:rsidRDefault="00F13D68" w:rsidP="00F13D68">
            <w:pPr>
              <w:spacing w:after="0" w:line="19" w:lineRule="atLeast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C579" w14:textId="77777777" w:rsidR="00F13D68" w:rsidRPr="00F13D68" w:rsidRDefault="00F13D68" w:rsidP="00F13D68">
            <w:pPr>
              <w:spacing w:after="0" w:line="19" w:lineRule="atLeast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9D36" w14:textId="77777777" w:rsidR="00F13D68" w:rsidRPr="00F13D68" w:rsidRDefault="00F13D68" w:rsidP="00F13D68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C376" w14:textId="77777777" w:rsidR="00F13D68" w:rsidRPr="00F13D68" w:rsidRDefault="00F13D68" w:rsidP="00F13D68">
            <w:pPr>
              <w:tabs>
                <w:tab w:val="left" w:pos="6480"/>
              </w:tabs>
              <w:spacing w:after="0" w:line="19" w:lineRule="atLeast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BF384B" w:rsidRPr="00E94984" w14:paraId="12CA9C4E" w14:textId="77777777" w:rsidTr="009A6F76">
        <w:trPr>
          <w:trHeight w:val="8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F7FD" w14:textId="77777777" w:rsidR="00BF384B" w:rsidRDefault="00BF384B" w:rsidP="009633DD">
            <w:pPr>
              <w:tabs>
                <w:tab w:val="center" w:pos="246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930D" w14:textId="77777777" w:rsidR="00BF384B" w:rsidRPr="00E94984" w:rsidRDefault="00BF384B" w:rsidP="009633D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5A60" w14:textId="77777777" w:rsidR="00BF384B" w:rsidRDefault="009A6F76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фізичній реабілітації </w:t>
            </w:r>
            <w:r w:rsidR="00E949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осіб з інвалідністю «Звитяга нескорених»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E9FE" w14:textId="77777777" w:rsidR="00BF384B" w:rsidRDefault="00EB1897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(колишній стадіон «Гірник»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</w:tr>
      <w:tr w:rsidR="00192650" w:rsidRPr="00E94984" w14:paraId="707236AE" w14:textId="77777777" w:rsidTr="00B96DA8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0673" w14:textId="77777777" w:rsidR="00192650" w:rsidRDefault="00192650" w:rsidP="009633D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2066" w14:textId="77777777" w:rsidR="00192650" w:rsidRDefault="00192650" w:rsidP="009633D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будівлі</w:t>
            </w:r>
            <w:r w:rsidR="00B94A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котельн</w:t>
            </w:r>
            <w:r w:rsidR="00B94A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з тепловими мережами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D2DC" w14:textId="77777777" w:rsidR="00192650" w:rsidRDefault="00844465" w:rsidP="009633DD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Комунальне підприємство теплових мереж «Криворіжтепломережа»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F852" w14:textId="77777777" w:rsidR="00192650" w:rsidRDefault="0084446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Криворіжсталі, 2</w:t>
            </w:r>
            <w:r w:rsidR="00B94A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Металургійному районі</w:t>
            </w:r>
          </w:p>
        </w:tc>
      </w:tr>
      <w:tr w:rsidR="0034368D" w:rsidRPr="00C30563" w14:paraId="26A8AB3F" w14:textId="77777777" w:rsidTr="00B96DA8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A9B2" w14:textId="77777777" w:rsidR="0034368D" w:rsidRPr="000256D3" w:rsidRDefault="0034368D" w:rsidP="009633D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EE80" w14:textId="77777777" w:rsidR="0034368D" w:rsidRDefault="00C30563" w:rsidP="009633D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обслуговування </w:t>
            </w:r>
            <w:proofErr w:type="spellStart"/>
            <w:r w:rsidR="007F7A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автомийки</w:t>
            </w:r>
            <w:proofErr w:type="spellEnd"/>
            <w:r w:rsidR="007F7A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7F7AD6" w:rsidRPr="00FA6C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805D" w14:textId="77777777" w:rsidR="00C30563" w:rsidRDefault="00C30563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 </w:t>
            </w:r>
          </w:p>
          <w:p w14:paraId="0ABD3DCA" w14:textId="77777777" w:rsidR="00C30563" w:rsidRDefault="00C30563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Польовий </w:t>
            </w:r>
          </w:p>
          <w:p w14:paraId="18F8253C" w14:textId="0506C8A5" w:rsidR="00C30563" w:rsidRDefault="00C30563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Віталій</w:t>
            </w:r>
            <w:r w:rsidR="002305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02B920C7" w14:textId="77777777" w:rsidR="0034368D" w:rsidRDefault="00C30563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132B2BB1" w14:textId="77777777" w:rsidR="00C30563" w:rsidRDefault="00C30563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Сухаров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7A37DE05" w14:textId="77777777" w:rsidR="00C30563" w:rsidRDefault="00C30563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Васильович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69EA" w14:textId="77777777" w:rsidR="00C30563" w:rsidRDefault="00C30563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Електрозаводська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біля буд.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25а,</w:t>
            </w:r>
          </w:p>
          <w:p w14:paraId="50E518D6" w14:textId="77777777" w:rsidR="00C30563" w:rsidRDefault="00C30563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ділянки №1-15 у</w:t>
            </w:r>
          </w:p>
          <w:p w14:paraId="7FF6B9FB" w14:textId="77777777" w:rsidR="00C30563" w:rsidRDefault="00C30563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 районі</w:t>
            </w:r>
          </w:p>
          <w:p w14:paraId="3749D622" w14:textId="77777777" w:rsidR="0034368D" w:rsidRDefault="0034368D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F7AD6" w:rsidRPr="00C30563" w14:paraId="3A531000" w14:textId="77777777" w:rsidTr="00B96DA8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6202" w14:textId="77777777" w:rsidR="007F7AD6" w:rsidRDefault="000256D3" w:rsidP="009633D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390" w14:textId="77777777" w:rsidR="007F7AD6" w:rsidRDefault="00722DB5" w:rsidP="009633D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нежитлового будинку під торгівельний комплекс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472E" w14:textId="77777777" w:rsidR="007F7AD6" w:rsidRDefault="00722DB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 </w:t>
            </w:r>
          </w:p>
          <w:p w14:paraId="1018575A" w14:textId="77777777" w:rsidR="00722DB5" w:rsidRDefault="00722DB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Мармер</w:t>
            </w:r>
            <w:proofErr w:type="spellEnd"/>
          </w:p>
          <w:p w14:paraId="10DBCE8C" w14:textId="77777777" w:rsidR="00722DB5" w:rsidRDefault="00722DB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Михайло Іларіонович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5B8F82D6" w14:textId="77777777" w:rsidR="00722DB5" w:rsidRDefault="00722DB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Івахно</w:t>
            </w:r>
            <w:proofErr w:type="spellEnd"/>
          </w:p>
          <w:p w14:paraId="2B9B2B81" w14:textId="77777777" w:rsidR="00722DB5" w:rsidRDefault="00722DB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Валентина Григорівна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7AE0AC95" w14:textId="77777777" w:rsidR="00722DB5" w:rsidRDefault="00722DB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Молчинський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1849BD3A" w14:textId="77777777" w:rsidR="00722DB5" w:rsidRDefault="00722DB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Євгеній Ігорович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5FED1F87" w14:textId="77777777" w:rsidR="00722DB5" w:rsidRDefault="00722DB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Мармер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26DF667F" w14:textId="77777777" w:rsidR="00722DB5" w:rsidRDefault="00722DB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Оксана Марківна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D18E" w14:textId="77777777" w:rsidR="007F7AD6" w:rsidRDefault="00722DB5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Сераф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имовича</w:t>
            </w:r>
            <w:proofErr w:type="spellEnd"/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68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 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районі </w:t>
            </w:r>
          </w:p>
        </w:tc>
      </w:tr>
      <w:tr w:rsidR="00BF353A" w:rsidRPr="00C30563" w14:paraId="4CFCC435" w14:textId="77777777" w:rsidTr="00B96DA8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9A8E" w14:textId="77777777" w:rsidR="00BF353A" w:rsidRDefault="000256D3" w:rsidP="009633D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13D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928" w14:textId="77777777" w:rsidR="00BF353A" w:rsidRDefault="00BF353A" w:rsidP="009633D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будівлі про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філакторію №3 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ремонту автомобілів під цех з виробництва електрообладнання з добудовою офісних приміщень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3FFD" w14:textId="77777777" w:rsidR="00BF353A" w:rsidRDefault="00BF353A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«ПРОМФАКТОР»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9B6F" w14:textId="77777777" w:rsidR="00BF353A" w:rsidRDefault="00EA6860" w:rsidP="009633DD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Леонід</w:t>
            </w:r>
            <w:r w:rsidR="000256D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Бороди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ча</w:t>
            </w:r>
            <w:proofErr w:type="spellEnd"/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="00BF35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7з  у </w:t>
            </w:r>
            <w:proofErr w:type="spellStart"/>
            <w:r w:rsidR="00BF35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="00BF35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  <w:p w14:paraId="4651D8F3" w14:textId="77777777" w:rsidR="00BF353A" w:rsidRDefault="00BF353A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85471" w:rsidRPr="00C30563" w14:paraId="43045EAC" w14:textId="77777777" w:rsidTr="009633DD">
        <w:trPr>
          <w:trHeight w:val="7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0E9B" w14:textId="77777777" w:rsidR="00685471" w:rsidRDefault="00F13D68" w:rsidP="009633D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129F" w14:textId="77777777" w:rsidR="00685471" w:rsidRDefault="00685471" w:rsidP="009633D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нежитлової будівлі під торговельно-адміністративну будівлю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2E16" w14:textId="77777777" w:rsidR="00685471" w:rsidRDefault="00685471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«БАСАРІ ЛТД»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D10A" w14:textId="77777777" w:rsidR="00F13D68" w:rsidRDefault="00685471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 Купріна, буд. 123з у Центрально-Міському районі</w:t>
            </w:r>
          </w:p>
        </w:tc>
      </w:tr>
      <w:tr w:rsidR="00F13D68" w:rsidRPr="00C30563" w14:paraId="045679CF" w14:textId="77777777" w:rsidTr="00B96DA8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D7DC" w14:textId="77777777" w:rsidR="00F13D68" w:rsidRPr="007F7AD6" w:rsidRDefault="00F13D68" w:rsidP="009633D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D190" w14:textId="77777777" w:rsidR="00F13D68" w:rsidRDefault="00F13D68" w:rsidP="009633D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Реконструкція нежитлової окремо розташованої споруди з </w:t>
            </w:r>
            <w:bookmarkStart w:id="1" w:name="_Hlk58955179"/>
            <w:r w:rsidR="001F5776" w:rsidRP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ґанк</w:t>
            </w:r>
            <w:r w:rsidR="001F57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</w:t>
            </w:r>
            <w:bookmarkEnd w:id="1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елементами інфраструктури під торговельний комплекс </w:t>
            </w:r>
            <w:r w:rsidRPr="007F7AD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5574" w14:textId="77777777" w:rsidR="00F13D68" w:rsidRDefault="00F13D68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«ПРОДПОСТАЧ-ІНВЕСТ»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42AB" w14:textId="77777777" w:rsidR="00F13D68" w:rsidRDefault="00F13D68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Комерційна, 7Б у Центрально-Міському районі </w:t>
            </w:r>
          </w:p>
        </w:tc>
      </w:tr>
      <w:tr w:rsidR="009A6F76" w:rsidRPr="00C30563" w14:paraId="293001FF" w14:textId="77777777" w:rsidTr="00B96DA8">
        <w:trPr>
          <w:trHeight w:val="9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ABF5" w14:textId="77777777" w:rsidR="009A6F76" w:rsidRDefault="009A6F76" w:rsidP="009633DD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7A7E" w14:textId="77777777" w:rsidR="009A6F76" w:rsidRDefault="009A6F76" w:rsidP="009633DD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2" w:name="_Hlk58955309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Зміна цільового </w:t>
            </w:r>
            <w:proofErr w:type="spellStart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призначен</w:t>
            </w:r>
            <w:proofErr w:type="spellEnd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-ня земельної ділянки із </w:t>
            </w:r>
            <w:proofErr w:type="spellStart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зе-мель</w:t>
            </w:r>
            <w:proofErr w:type="spellEnd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для ведення </w:t>
            </w:r>
            <w:proofErr w:type="spellStart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садівниц-тва</w:t>
            </w:r>
            <w:proofErr w:type="spellEnd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 землі для </w:t>
            </w:r>
            <w:proofErr w:type="spellStart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</w:t>
            </w:r>
            <w:proofErr w:type="spellEnd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-ва й обслуговування житло-</w:t>
            </w:r>
            <w:proofErr w:type="spellStart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вого</w:t>
            </w:r>
            <w:proofErr w:type="spellEnd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будинку, </w:t>
            </w:r>
            <w:proofErr w:type="spellStart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господарсь-ких</w:t>
            </w:r>
            <w:proofErr w:type="spellEnd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будівель і споруд</w:t>
            </w:r>
            <w:bookmarkEnd w:id="2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1F39" w14:textId="77777777" w:rsidR="009A6F76" w:rsidRPr="009A6F76" w:rsidRDefault="009A6F76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02529378" w14:textId="77777777" w:rsidR="009A6F76" w:rsidRPr="009A6F76" w:rsidRDefault="009A6F76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Лісковський</w:t>
            </w:r>
            <w:proofErr w:type="spellEnd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34F01A31" w14:textId="77777777" w:rsidR="009A6F76" w:rsidRDefault="009A6F76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Григорович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9B19" w14:textId="77777777" w:rsidR="009A6F76" w:rsidRDefault="009A6F76" w:rsidP="009633DD">
            <w:pPr>
              <w:tabs>
                <w:tab w:val="left" w:pos="6480"/>
              </w:tabs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3" w:name="_Hlk58955378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Ленська, 74 в Тер-</w:t>
            </w:r>
            <w:proofErr w:type="spellStart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нівському</w:t>
            </w:r>
            <w:proofErr w:type="spellEnd"/>
            <w:r w:rsidRPr="009A6F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  <w:bookmarkEnd w:id="3"/>
          </w:p>
        </w:tc>
      </w:tr>
    </w:tbl>
    <w:p w14:paraId="31C96D7A" w14:textId="0906BC70" w:rsidR="00E25398" w:rsidRPr="009633DD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6277CDC8" w14:textId="77777777" w:rsidR="009633DD" w:rsidRPr="009633DD" w:rsidRDefault="009633DD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2D493AA" w14:textId="3F7063D2" w:rsidR="00152521" w:rsidRPr="00152521" w:rsidRDefault="00D44880" w:rsidP="00D44880">
      <w:pPr>
        <w:tabs>
          <w:tab w:val="left" w:pos="6480"/>
          <w:tab w:val="left" w:pos="7088"/>
        </w:tabs>
        <w:spacing w:after="0" w:line="240" w:lineRule="auto"/>
        <w:ind w:left="567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</w:t>
      </w:r>
      <w:r w:rsidR="009A6F76" w:rsidRPr="009A6F7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еруюч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а</w:t>
      </w:r>
      <w:r w:rsidR="009A6F76" w:rsidRPr="009A6F7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справами виконкому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sectPr w:rsidR="00152521" w:rsidRPr="00152521" w:rsidSect="008E6474">
      <w:headerReference w:type="default" r:id="rId8"/>
      <w:pgSz w:w="11906" w:h="16838"/>
      <w:pgMar w:top="284" w:right="707" w:bottom="568" w:left="851" w:header="56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5C519" w14:textId="77777777" w:rsidR="001D6524" w:rsidRDefault="001D6524" w:rsidP="00A22D38">
      <w:pPr>
        <w:spacing w:after="0" w:line="240" w:lineRule="auto"/>
      </w:pPr>
      <w:r>
        <w:separator/>
      </w:r>
    </w:p>
  </w:endnote>
  <w:endnote w:type="continuationSeparator" w:id="0">
    <w:p w14:paraId="51A4992D" w14:textId="77777777" w:rsidR="001D6524" w:rsidRDefault="001D6524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20C86" w14:textId="77777777" w:rsidR="001D6524" w:rsidRDefault="001D6524" w:rsidP="00A22D38">
      <w:pPr>
        <w:spacing w:after="0" w:line="240" w:lineRule="auto"/>
      </w:pPr>
      <w:r>
        <w:separator/>
      </w:r>
    </w:p>
  </w:footnote>
  <w:footnote w:type="continuationSeparator" w:id="0">
    <w:p w14:paraId="5403DB0F" w14:textId="77777777" w:rsidR="001D6524" w:rsidRDefault="001D6524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21424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B413FC" w14:textId="4833FE24" w:rsidR="00604A93" w:rsidRPr="0022355F" w:rsidRDefault="00604A93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647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F6F7BB2" w14:textId="77777777" w:rsidR="00604A93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32E92AA4" w14:textId="77777777" w:rsidR="00604A93" w:rsidRPr="0022355F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10C84"/>
    <w:rsid w:val="0001633A"/>
    <w:rsid w:val="000256D3"/>
    <w:rsid w:val="000274BC"/>
    <w:rsid w:val="00032ECE"/>
    <w:rsid w:val="00044206"/>
    <w:rsid w:val="00045AED"/>
    <w:rsid w:val="00045BC7"/>
    <w:rsid w:val="00053A57"/>
    <w:rsid w:val="00053B04"/>
    <w:rsid w:val="000569FC"/>
    <w:rsid w:val="00064141"/>
    <w:rsid w:val="00067A81"/>
    <w:rsid w:val="00072F68"/>
    <w:rsid w:val="00074CC6"/>
    <w:rsid w:val="000824C3"/>
    <w:rsid w:val="00084808"/>
    <w:rsid w:val="00085A75"/>
    <w:rsid w:val="00087591"/>
    <w:rsid w:val="0009112C"/>
    <w:rsid w:val="000A15BE"/>
    <w:rsid w:val="000A4210"/>
    <w:rsid w:val="000A71AB"/>
    <w:rsid w:val="000A7F73"/>
    <w:rsid w:val="000B1624"/>
    <w:rsid w:val="000B3D26"/>
    <w:rsid w:val="000B4B2F"/>
    <w:rsid w:val="000B554B"/>
    <w:rsid w:val="000C354D"/>
    <w:rsid w:val="000D1AE9"/>
    <w:rsid w:val="000D4F97"/>
    <w:rsid w:val="000D7B29"/>
    <w:rsid w:val="000D7E6F"/>
    <w:rsid w:val="000E20C5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3554"/>
    <w:rsid w:val="00114064"/>
    <w:rsid w:val="00120C86"/>
    <w:rsid w:val="0012170F"/>
    <w:rsid w:val="00122BF1"/>
    <w:rsid w:val="001239A5"/>
    <w:rsid w:val="00126648"/>
    <w:rsid w:val="00135595"/>
    <w:rsid w:val="00135E7E"/>
    <w:rsid w:val="00147906"/>
    <w:rsid w:val="00147DAC"/>
    <w:rsid w:val="00150EBE"/>
    <w:rsid w:val="00152521"/>
    <w:rsid w:val="00152EA0"/>
    <w:rsid w:val="001563E3"/>
    <w:rsid w:val="001623AC"/>
    <w:rsid w:val="00162C1C"/>
    <w:rsid w:val="00171518"/>
    <w:rsid w:val="00174026"/>
    <w:rsid w:val="0017774B"/>
    <w:rsid w:val="00180B3F"/>
    <w:rsid w:val="001814AC"/>
    <w:rsid w:val="00190D4D"/>
    <w:rsid w:val="00192650"/>
    <w:rsid w:val="00192E78"/>
    <w:rsid w:val="00195443"/>
    <w:rsid w:val="001A0710"/>
    <w:rsid w:val="001A198B"/>
    <w:rsid w:val="001B229F"/>
    <w:rsid w:val="001C3D20"/>
    <w:rsid w:val="001C5CB5"/>
    <w:rsid w:val="001D34C5"/>
    <w:rsid w:val="001D6524"/>
    <w:rsid w:val="001D72F6"/>
    <w:rsid w:val="001E40C2"/>
    <w:rsid w:val="001E5C41"/>
    <w:rsid w:val="001E795C"/>
    <w:rsid w:val="001F5776"/>
    <w:rsid w:val="002000D2"/>
    <w:rsid w:val="002102F2"/>
    <w:rsid w:val="00210650"/>
    <w:rsid w:val="002113F9"/>
    <w:rsid w:val="002145CD"/>
    <w:rsid w:val="0022355F"/>
    <w:rsid w:val="00225B0A"/>
    <w:rsid w:val="0023056D"/>
    <w:rsid w:val="00231DC9"/>
    <w:rsid w:val="002366D5"/>
    <w:rsid w:val="00240E31"/>
    <w:rsid w:val="00254894"/>
    <w:rsid w:val="00261BF1"/>
    <w:rsid w:val="0026297B"/>
    <w:rsid w:val="00274840"/>
    <w:rsid w:val="00275322"/>
    <w:rsid w:val="00275962"/>
    <w:rsid w:val="002763A4"/>
    <w:rsid w:val="0028366B"/>
    <w:rsid w:val="00283CD3"/>
    <w:rsid w:val="00284B5B"/>
    <w:rsid w:val="00285443"/>
    <w:rsid w:val="0028569C"/>
    <w:rsid w:val="00292D40"/>
    <w:rsid w:val="002A3E7F"/>
    <w:rsid w:val="002A5517"/>
    <w:rsid w:val="002A61A4"/>
    <w:rsid w:val="002A711C"/>
    <w:rsid w:val="002B0FFE"/>
    <w:rsid w:val="002B28E1"/>
    <w:rsid w:val="002B3329"/>
    <w:rsid w:val="002B34D5"/>
    <w:rsid w:val="002B3BEC"/>
    <w:rsid w:val="002B4BBA"/>
    <w:rsid w:val="002B6D5E"/>
    <w:rsid w:val="002C7680"/>
    <w:rsid w:val="002C77BB"/>
    <w:rsid w:val="002D0A3E"/>
    <w:rsid w:val="002D3FE2"/>
    <w:rsid w:val="002E1D92"/>
    <w:rsid w:val="002E258D"/>
    <w:rsid w:val="002E33D4"/>
    <w:rsid w:val="002E3799"/>
    <w:rsid w:val="002F21B5"/>
    <w:rsid w:val="002F7D96"/>
    <w:rsid w:val="00303F4A"/>
    <w:rsid w:val="00304645"/>
    <w:rsid w:val="00305ACF"/>
    <w:rsid w:val="00306728"/>
    <w:rsid w:val="00306E95"/>
    <w:rsid w:val="00307ED1"/>
    <w:rsid w:val="00315F60"/>
    <w:rsid w:val="00320474"/>
    <w:rsid w:val="003220D6"/>
    <w:rsid w:val="003427FC"/>
    <w:rsid w:val="003435FD"/>
    <w:rsid w:val="0034368D"/>
    <w:rsid w:val="00350687"/>
    <w:rsid w:val="00353A37"/>
    <w:rsid w:val="00355975"/>
    <w:rsid w:val="003566D2"/>
    <w:rsid w:val="0035778D"/>
    <w:rsid w:val="003615AD"/>
    <w:rsid w:val="0036576B"/>
    <w:rsid w:val="00371084"/>
    <w:rsid w:val="00375E13"/>
    <w:rsid w:val="00380214"/>
    <w:rsid w:val="00385FA3"/>
    <w:rsid w:val="00390453"/>
    <w:rsid w:val="003912BA"/>
    <w:rsid w:val="00393DFF"/>
    <w:rsid w:val="0039667B"/>
    <w:rsid w:val="003B02EE"/>
    <w:rsid w:val="003B09BE"/>
    <w:rsid w:val="003B62F8"/>
    <w:rsid w:val="003B679B"/>
    <w:rsid w:val="003B7736"/>
    <w:rsid w:val="003C1BD6"/>
    <w:rsid w:val="003C1CAE"/>
    <w:rsid w:val="003D2A61"/>
    <w:rsid w:val="003E3408"/>
    <w:rsid w:val="003E6966"/>
    <w:rsid w:val="003E6CD9"/>
    <w:rsid w:val="003F29F5"/>
    <w:rsid w:val="003F302F"/>
    <w:rsid w:val="003F4416"/>
    <w:rsid w:val="003F6DF7"/>
    <w:rsid w:val="00400275"/>
    <w:rsid w:val="00404FEC"/>
    <w:rsid w:val="00406471"/>
    <w:rsid w:val="00407345"/>
    <w:rsid w:val="00423463"/>
    <w:rsid w:val="00432478"/>
    <w:rsid w:val="00435713"/>
    <w:rsid w:val="004368C3"/>
    <w:rsid w:val="00442D56"/>
    <w:rsid w:val="00445493"/>
    <w:rsid w:val="00445FD7"/>
    <w:rsid w:val="0045036A"/>
    <w:rsid w:val="0045683E"/>
    <w:rsid w:val="004615A4"/>
    <w:rsid w:val="00463936"/>
    <w:rsid w:val="00463A5E"/>
    <w:rsid w:val="004808BE"/>
    <w:rsid w:val="00481354"/>
    <w:rsid w:val="00487C47"/>
    <w:rsid w:val="0049233A"/>
    <w:rsid w:val="00493DAF"/>
    <w:rsid w:val="00495746"/>
    <w:rsid w:val="0049580B"/>
    <w:rsid w:val="00495D20"/>
    <w:rsid w:val="004A2AE1"/>
    <w:rsid w:val="004B06B6"/>
    <w:rsid w:val="004C330B"/>
    <w:rsid w:val="004C5602"/>
    <w:rsid w:val="004C6EBF"/>
    <w:rsid w:val="004C753C"/>
    <w:rsid w:val="004D5D55"/>
    <w:rsid w:val="004D67C4"/>
    <w:rsid w:val="004E22AA"/>
    <w:rsid w:val="004E39AF"/>
    <w:rsid w:val="004E7966"/>
    <w:rsid w:val="004F02AF"/>
    <w:rsid w:val="004F182C"/>
    <w:rsid w:val="0050136D"/>
    <w:rsid w:val="00502123"/>
    <w:rsid w:val="005023E5"/>
    <w:rsid w:val="00502D59"/>
    <w:rsid w:val="00503E39"/>
    <w:rsid w:val="005111E9"/>
    <w:rsid w:val="00513A55"/>
    <w:rsid w:val="00514C8D"/>
    <w:rsid w:val="005300AF"/>
    <w:rsid w:val="0053152F"/>
    <w:rsid w:val="00531C39"/>
    <w:rsid w:val="00532E1A"/>
    <w:rsid w:val="00533552"/>
    <w:rsid w:val="00534610"/>
    <w:rsid w:val="00536B08"/>
    <w:rsid w:val="00543175"/>
    <w:rsid w:val="00544D80"/>
    <w:rsid w:val="00547D9E"/>
    <w:rsid w:val="00547DF4"/>
    <w:rsid w:val="00552096"/>
    <w:rsid w:val="00552430"/>
    <w:rsid w:val="00553C52"/>
    <w:rsid w:val="00555BDD"/>
    <w:rsid w:val="00561EA1"/>
    <w:rsid w:val="0056210A"/>
    <w:rsid w:val="00564331"/>
    <w:rsid w:val="00566ECF"/>
    <w:rsid w:val="005720B7"/>
    <w:rsid w:val="00572C43"/>
    <w:rsid w:val="00573A5A"/>
    <w:rsid w:val="00582EF6"/>
    <w:rsid w:val="00591398"/>
    <w:rsid w:val="005A0BEA"/>
    <w:rsid w:val="005B032C"/>
    <w:rsid w:val="005B0A45"/>
    <w:rsid w:val="005B3ADB"/>
    <w:rsid w:val="005B75E4"/>
    <w:rsid w:val="005C3248"/>
    <w:rsid w:val="005D21D0"/>
    <w:rsid w:val="005E1E1B"/>
    <w:rsid w:val="005E3CED"/>
    <w:rsid w:val="005E798B"/>
    <w:rsid w:val="005F05D4"/>
    <w:rsid w:val="005F05F2"/>
    <w:rsid w:val="005F77A0"/>
    <w:rsid w:val="00604A93"/>
    <w:rsid w:val="006154C9"/>
    <w:rsid w:val="00615DF9"/>
    <w:rsid w:val="006169F4"/>
    <w:rsid w:val="00620802"/>
    <w:rsid w:val="00622186"/>
    <w:rsid w:val="0062259E"/>
    <w:rsid w:val="00624269"/>
    <w:rsid w:val="00626A4B"/>
    <w:rsid w:val="006274D0"/>
    <w:rsid w:val="006319DF"/>
    <w:rsid w:val="00631D1B"/>
    <w:rsid w:val="0064032D"/>
    <w:rsid w:val="00645E6B"/>
    <w:rsid w:val="00650579"/>
    <w:rsid w:val="00653683"/>
    <w:rsid w:val="00654A09"/>
    <w:rsid w:val="00655CD5"/>
    <w:rsid w:val="0065795C"/>
    <w:rsid w:val="00664A45"/>
    <w:rsid w:val="006671AA"/>
    <w:rsid w:val="006704F9"/>
    <w:rsid w:val="00670B7A"/>
    <w:rsid w:val="006714E0"/>
    <w:rsid w:val="00671B0C"/>
    <w:rsid w:val="006755BD"/>
    <w:rsid w:val="006768DB"/>
    <w:rsid w:val="00676BA2"/>
    <w:rsid w:val="0068140E"/>
    <w:rsid w:val="0068382E"/>
    <w:rsid w:val="00685471"/>
    <w:rsid w:val="006879C2"/>
    <w:rsid w:val="006B2972"/>
    <w:rsid w:val="006B3006"/>
    <w:rsid w:val="006B52BC"/>
    <w:rsid w:val="006B5B4F"/>
    <w:rsid w:val="006B6A58"/>
    <w:rsid w:val="006B737A"/>
    <w:rsid w:val="006B75DA"/>
    <w:rsid w:val="006C3F44"/>
    <w:rsid w:val="006C7758"/>
    <w:rsid w:val="006D40DC"/>
    <w:rsid w:val="006D5C91"/>
    <w:rsid w:val="006D7924"/>
    <w:rsid w:val="006E1C50"/>
    <w:rsid w:val="006F26A3"/>
    <w:rsid w:val="00705E0A"/>
    <w:rsid w:val="00706715"/>
    <w:rsid w:val="00706DEA"/>
    <w:rsid w:val="00710EF5"/>
    <w:rsid w:val="00713166"/>
    <w:rsid w:val="00720E74"/>
    <w:rsid w:val="00720FB7"/>
    <w:rsid w:val="00721DC8"/>
    <w:rsid w:val="00722BBC"/>
    <w:rsid w:val="00722DB5"/>
    <w:rsid w:val="007275E0"/>
    <w:rsid w:val="007317B7"/>
    <w:rsid w:val="00735C84"/>
    <w:rsid w:val="00735C99"/>
    <w:rsid w:val="00736EA5"/>
    <w:rsid w:val="00742D6D"/>
    <w:rsid w:val="00745282"/>
    <w:rsid w:val="007529EB"/>
    <w:rsid w:val="00756AA9"/>
    <w:rsid w:val="007600BB"/>
    <w:rsid w:val="007675ED"/>
    <w:rsid w:val="007700FC"/>
    <w:rsid w:val="00770192"/>
    <w:rsid w:val="0077616A"/>
    <w:rsid w:val="007775D8"/>
    <w:rsid w:val="00787A07"/>
    <w:rsid w:val="007913E7"/>
    <w:rsid w:val="007933FD"/>
    <w:rsid w:val="00797344"/>
    <w:rsid w:val="007A1BAE"/>
    <w:rsid w:val="007A50D9"/>
    <w:rsid w:val="007A78FB"/>
    <w:rsid w:val="007B1773"/>
    <w:rsid w:val="007B687A"/>
    <w:rsid w:val="007C303D"/>
    <w:rsid w:val="007C4D3A"/>
    <w:rsid w:val="007D1CBC"/>
    <w:rsid w:val="007D7BB1"/>
    <w:rsid w:val="007E1CD0"/>
    <w:rsid w:val="007E1CEF"/>
    <w:rsid w:val="007E3F32"/>
    <w:rsid w:val="007E7F36"/>
    <w:rsid w:val="007F2741"/>
    <w:rsid w:val="007F7AD6"/>
    <w:rsid w:val="00800733"/>
    <w:rsid w:val="00803415"/>
    <w:rsid w:val="008048F7"/>
    <w:rsid w:val="008116D9"/>
    <w:rsid w:val="00814455"/>
    <w:rsid w:val="00816AA5"/>
    <w:rsid w:val="00820F1B"/>
    <w:rsid w:val="00824A87"/>
    <w:rsid w:val="00830655"/>
    <w:rsid w:val="00831C5E"/>
    <w:rsid w:val="00834BD1"/>
    <w:rsid w:val="0084288C"/>
    <w:rsid w:val="00843267"/>
    <w:rsid w:val="00844465"/>
    <w:rsid w:val="00844D8E"/>
    <w:rsid w:val="00845A79"/>
    <w:rsid w:val="0084798B"/>
    <w:rsid w:val="0085013D"/>
    <w:rsid w:val="00853188"/>
    <w:rsid w:val="00853E57"/>
    <w:rsid w:val="00856412"/>
    <w:rsid w:val="00857180"/>
    <w:rsid w:val="00861E22"/>
    <w:rsid w:val="00864CB9"/>
    <w:rsid w:val="00867EF3"/>
    <w:rsid w:val="008735F4"/>
    <w:rsid w:val="00880B5A"/>
    <w:rsid w:val="008828FC"/>
    <w:rsid w:val="008956B4"/>
    <w:rsid w:val="00896ADF"/>
    <w:rsid w:val="008A4FBF"/>
    <w:rsid w:val="008A5608"/>
    <w:rsid w:val="008B0D3A"/>
    <w:rsid w:val="008B153C"/>
    <w:rsid w:val="008B5E7C"/>
    <w:rsid w:val="008C0794"/>
    <w:rsid w:val="008C623C"/>
    <w:rsid w:val="008D143B"/>
    <w:rsid w:val="008D38B6"/>
    <w:rsid w:val="008D445B"/>
    <w:rsid w:val="008D4F81"/>
    <w:rsid w:val="008E09EE"/>
    <w:rsid w:val="008E40B2"/>
    <w:rsid w:val="008E6474"/>
    <w:rsid w:val="008E7AC6"/>
    <w:rsid w:val="008F414D"/>
    <w:rsid w:val="008F6C9A"/>
    <w:rsid w:val="00900F40"/>
    <w:rsid w:val="00901F0B"/>
    <w:rsid w:val="00907506"/>
    <w:rsid w:val="00907C3D"/>
    <w:rsid w:val="00912413"/>
    <w:rsid w:val="00917EA0"/>
    <w:rsid w:val="00920454"/>
    <w:rsid w:val="009263BE"/>
    <w:rsid w:val="00930972"/>
    <w:rsid w:val="00933EB9"/>
    <w:rsid w:val="009343CD"/>
    <w:rsid w:val="00936651"/>
    <w:rsid w:val="009376CF"/>
    <w:rsid w:val="00956864"/>
    <w:rsid w:val="009601A1"/>
    <w:rsid w:val="009633DD"/>
    <w:rsid w:val="00964B81"/>
    <w:rsid w:val="00964CFF"/>
    <w:rsid w:val="009705A9"/>
    <w:rsid w:val="009807FD"/>
    <w:rsid w:val="009847B3"/>
    <w:rsid w:val="009867A9"/>
    <w:rsid w:val="0098764F"/>
    <w:rsid w:val="009906CB"/>
    <w:rsid w:val="009A17E7"/>
    <w:rsid w:val="009A2BB4"/>
    <w:rsid w:val="009A3B1B"/>
    <w:rsid w:val="009A63BA"/>
    <w:rsid w:val="009A6F76"/>
    <w:rsid w:val="009B057B"/>
    <w:rsid w:val="009B0711"/>
    <w:rsid w:val="009B0976"/>
    <w:rsid w:val="009B0B0F"/>
    <w:rsid w:val="009B1220"/>
    <w:rsid w:val="009B3062"/>
    <w:rsid w:val="009B5A54"/>
    <w:rsid w:val="009B78C2"/>
    <w:rsid w:val="009C0F80"/>
    <w:rsid w:val="009C4AA7"/>
    <w:rsid w:val="009C77F5"/>
    <w:rsid w:val="009C7E86"/>
    <w:rsid w:val="009D227D"/>
    <w:rsid w:val="009D3A3F"/>
    <w:rsid w:val="009D3ABB"/>
    <w:rsid w:val="009E036B"/>
    <w:rsid w:val="009E1EDF"/>
    <w:rsid w:val="009E3BE6"/>
    <w:rsid w:val="009F473F"/>
    <w:rsid w:val="009F6E4B"/>
    <w:rsid w:val="00A004B0"/>
    <w:rsid w:val="00A00D24"/>
    <w:rsid w:val="00A12BD2"/>
    <w:rsid w:val="00A16A71"/>
    <w:rsid w:val="00A16E25"/>
    <w:rsid w:val="00A207A6"/>
    <w:rsid w:val="00A22D38"/>
    <w:rsid w:val="00A2463D"/>
    <w:rsid w:val="00A355A1"/>
    <w:rsid w:val="00A4019D"/>
    <w:rsid w:val="00A45FF3"/>
    <w:rsid w:val="00A474F6"/>
    <w:rsid w:val="00A51F5A"/>
    <w:rsid w:val="00A55261"/>
    <w:rsid w:val="00A61DFA"/>
    <w:rsid w:val="00A64DE4"/>
    <w:rsid w:val="00A65A4F"/>
    <w:rsid w:val="00A66B0C"/>
    <w:rsid w:val="00A7204B"/>
    <w:rsid w:val="00A73B80"/>
    <w:rsid w:val="00A744BA"/>
    <w:rsid w:val="00A7708B"/>
    <w:rsid w:val="00A81B8B"/>
    <w:rsid w:val="00A83D59"/>
    <w:rsid w:val="00A83FC4"/>
    <w:rsid w:val="00A85782"/>
    <w:rsid w:val="00A85A44"/>
    <w:rsid w:val="00A91414"/>
    <w:rsid w:val="00A933AA"/>
    <w:rsid w:val="00A952BF"/>
    <w:rsid w:val="00A96460"/>
    <w:rsid w:val="00AA09DC"/>
    <w:rsid w:val="00AA1207"/>
    <w:rsid w:val="00AA2591"/>
    <w:rsid w:val="00AA35F7"/>
    <w:rsid w:val="00AA71E0"/>
    <w:rsid w:val="00AB5591"/>
    <w:rsid w:val="00AB6F04"/>
    <w:rsid w:val="00AC071C"/>
    <w:rsid w:val="00AC1EBB"/>
    <w:rsid w:val="00AC4244"/>
    <w:rsid w:val="00AD389E"/>
    <w:rsid w:val="00AD49CE"/>
    <w:rsid w:val="00AE13BD"/>
    <w:rsid w:val="00AE7782"/>
    <w:rsid w:val="00AF5D29"/>
    <w:rsid w:val="00B028AB"/>
    <w:rsid w:val="00B02ABE"/>
    <w:rsid w:val="00B04625"/>
    <w:rsid w:val="00B10287"/>
    <w:rsid w:val="00B154F5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36EAF"/>
    <w:rsid w:val="00B4557E"/>
    <w:rsid w:val="00B53D03"/>
    <w:rsid w:val="00B626AE"/>
    <w:rsid w:val="00B667ED"/>
    <w:rsid w:val="00B67BA3"/>
    <w:rsid w:val="00B7034B"/>
    <w:rsid w:val="00B72E6B"/>
    <w:rsid w:val="00B76629"/>
    <w:rsid w:val="00B809BA"/>
    <w:rsid w:val="00B82413"/>
    <w:rsid w:val="00B8750D"/>
    <w:rsid w:val="00B947C9"/>
    <w:rsid w:val="00B94A1B"/>
    <w:rsid w:val="00B96DA8"/>
    <w:rsid w:val="00B979DB"/>
    <w:rsid w:val="00BA0646"/>
    <w:rsid w:val="00BA4DBB"/>
    <w:rsid w:val="00BB006B"/>
    <w:rsid w:val="00BB05E7"/>
    <w:rsid w:val="00BC6BE8"/>
    <w:rsid w:val="00BD10BA"/>
    <w:rsid w:val="00BD4DDD"/>
    <w:rsid w:val="00BD69A9"/>
    <w:rsid w:val="00BE0766"/>
    <w:rsid w:val="00BE24A4"/>
    <w:rsid w:val="00BE3551"/>
    <w:rsid w:val="00BE69D2"/>
    <w:rsid w:val="00BF0513"/>
    <w:rsid w:val="00BF1A73"/>
    <w:rsid w:val="00BF353A"/>
    <w:rsid w:val="00BF384B"/>
    <w:rsid w:val="00BF4B3E"/>
    <w:rsid w:val="00BF5328"/>
    <w:rsid w:val="00BF6A01"/>
    <w:rsid w:val="00C025C7"/>
    <w:rsid w:val="00C076B5"/>
    <w:rsid w:val="00C10BEA"/>
    <w:rsid w:val="00C124E9"/>
    <w:rsid w:val="00C164B5"/>
    <w:rsid w:val="00C21C11"/>
    <w:rsid w:val="00C30563"/>
    <w:rsid w:val="00C33B3F"/>
    <w:rsid w:val="00C363FB"/>
    <w:rsid w:val="00C433B4"/>
    <w:rsid w:val="00C60701"/>
    <w:rsid w:val="00C6165E"/>
    <w:rsid w:val="00C65221"/>
    <w:rsid w:val="00C659EE"/>
    <w:rsid w:val="00C6729B"/>
    <w:rsid w:val="00C67ACC"/>
    <w:rsid w:val="00C67FC8"/>
    <w:rsid w:val="00C70677"/>
    <w:rsid w:val="00C708C9"/>
    <w:rsid w:val="00C82216"/>
    <w:rsid w:val="00C82DC0"/>
    <w:rsid w:val="00C8409F"/>
    <w:rsid w:val="00C85B34"/>
    <w:rsid w:val="00C90FCC"/>
    <w:rsid w:val="00C93164"/>
    <w:rsid w:val="00C97B8C"/>
    <w:rsid w:val="00CA6030"/>
    <w:rsid w:val="00CE0B39"/>
    <w:rsid w:val="00CE1C9F"/>
    <w:rsid w:val="00CE3430"/>
    <w:rsid w:val="00CF22F4"/>
    <w:rsid w:val="00CF2C5A"/>
    <w:rsid w:val="00D01E00"/>
    <w:rsid w:val="00D01F95"/>
    <w:rsid w:val="00D04D52"/>
    <w:rsid w:val="00D2188C"/>
    <w:rsid w:val="00D220E7"/>
    <w:rsid w:val="00D229A9"/>
    <w:rsid w:val="00D23CF0"/>
    <w:rsid w:val="00D3057A"/>
    <w:rsid w:val="00D35088"/>
    <w:rsid w:val="00D35544"/>
    <w:rsid w:val="00D36C3F"/>
    <w:rsid w:val="00D37428"/>
    <w:rsid w:val="00D44880"/>
    <w:rsid w:val="00D47928"/>
    <w:rsid w:val="00D47F22"/>
    <w:rsid w:val="00D61781"/>
    <w:rsid w:val="00D643BF"/>
    <w:rsid w:val="00D713A4"/>
    <w:rsid w:val="00D76101"/>
    <w:rsid w:val="00D77509"/>
    <w:rsid w:val="00D80212"/>
    <w:rsid w:val="00D828D6"/>
    <w:rsid w:val="00D86CF6"/>
    <w:rsid w:val="00D91D96"/>
    <w:rsid w:val="00D93C40"/>
    <w:rsid w:val="00D93C66"/>
    <w:rsid w:val="00DA3F6F"/>
    <w:rsid w:val="00DA6A9B"/>
    <w:rsid w:val="00DB34F4"/>
    <w:rsid w:val="00DB7543"/>
    <w:rsid w:val="00DC0426"/>
    <w:rsid w:val="00DD50F9"/>
    <w:rsid w:val="00DE2F73"/>
    <w:rsid w:val="00DE678C"/>
    <w:rsid w:val="00DE7D81"/>
    <w:rsid w:val="00DF7462"/>
    <w:rsid w:val="00E07F7B"/>
    <w:rsid w:val="00E20094"/>
    <w:rsid w:val="00E23FF2"/>
    <w:rsid w:val="00E25398"/>
    <w:rsid w:val="00E3633A"/>
    <w:rsid w:val="00E402FF"/>
    <w:rsid w:val="00E43A7C"/>
    <w:rsid w:val="00E54EFA"/>
    <w:rsid w:val="00E559BB"/>
    <w:rsid w:val="00E61D08"/>
    <w:rsid w:val="00E637A9"/>
    <w:rsid w:val="00E64EBE"/>
    <w:rsid w:val="00E676FB"/>
    <w:rsid w:val="00E735C7"/>
    <w:rsid w:val="00E76B14"/>
    <w:rsid w:val="00E77EA3"/>
    <w:rsid w:val="00E82839"/>
    <w:rsid w:val="00E84DEC"/>
    <w:rsid w:val="00E857CC"/>
    <w:rsid w:val="00E9339F"/>
    <w:rsid w:val="00E94984"/>
    <w:rsid w:val="00E94AA6"/>
    <w:rsid w:val="00E96B7B"/>
    <w:rsid w:val="00E9705E"/>
    <w:rsid w:val="00EA088D"/>
    <w:rsid w:val="00EA24AD"/>
    <w:rsid w:val="00EA6860"/>
    <w:rsid w:val="00EB1897"/>
    <w:rsid w:val="00EB282A"/>
    <w:rsid w:val="00EB5DFB"/>
    <w:rsid w:val="00EB5F5C"/>
    <w:rsid w:val="00EC5EE1"/>
    <w:rsid w:val="00EC6B19"/>
    <w:rsid w:val="00ED4C24"/>
    <w:rsid w:val="00EF0874"/>
    <w:rsid w:val="00EF3385"/>
    <w:rsid w:val="00EF549D"/>
    <w:rsid w:val="00F00AF6"/>
    <w:rsid w:val="00F03C9F"/>
    <w:rsid w:val="00F03CDB"/>
    <w:rsid w:val="00F05621"/>
    <w:rsid w:val="00F0775D"/>
    <w:rsid w:val="00F10468"/>
    <w:rsid w:val="00F11302"/>
    <w:rsid w:val="00F119E0"/>
    <w:rsid w:val="00F13D68"/>
    <w:rsid w:val="00F20E69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3F1B"/>
    <w:rsid w:val="00F378A3"/>
    <w:rsid w:val="00F42ADC"/>
    <w:rsid w:val="00F454B3"/>
    <w:rsid w:val="00F50855"/>
    <w:rsid w:val="00F50A2B"/>
    <w:rsid w:val="00F60551"/>
    <w:rsid w:val="00F609B2"/>
    <w:rsid w:val="00F67CBD"/>
    <w:rsid w:val="00F71D11"/>
    <w:rsid w:val="00F71EF4"/>
    <w:rsid w:val="00F83401"/>
    <w:rsid w:val="00F94A1E"/>
    <w:rsid w:val="00F97A80"/>
    <w:rsid w:val="00FA1378"/>
    <w:rsid w:val="00FA509A"/>
    <w:rsid w:val="00FA6C3B"/>
    <w:rsid w:val="00FA71E0"/>
    <w:rsid w:val="00FB04F7"/>
    <w:rsid w:val="00FB0681"/>
    <w:rsid w:val="00FB1587"/>
    <w:rsid w:val="00FB222E"/>
    <w:rsid w:val="00FB249D"/>
    <w:rsid w:val="00FB2F04"/>
    <w:rsid w:val="00FB6205"/>
    <w:rsid w:val="00FC0861"/>
    <w:rsid w:val="00FC202A"/>
    <w:rsid w:val="00FC5714"/>
    <w:rsid w:val="00FC5F60"/>
    <w:rsid w:val="00FC7A7E"/>
    <w:rsid w:val="00FC7C95"/>
    <w:rsid w:val="00FD5B52"/>
    <w:rsid w:val="00FD5E82"/>
    <w:rsid w:val="00FE172F"/>
    <w:rsid w:val="00FE3339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5E796"/>
  <w15:docId w15:val="{D12F3789-F758-415C-8BF7-B63CBEE0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3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E1454-05E3-4C5B-85C4-3143E60B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6121</TotalTime>
  <Pages>3</Pages>
  <Words>3877</Words>
  <Characters>2210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325</cp:revision>
  <cp:lastPrinted>2020-12-16T09:42:00Z</cp:lastPrinted>
  <dcterms:created xsi:type="dcterms:W3CDTF">2018-04-10T08:30:00Z</dcterms:created>
  <dcterms:modified xsi:type="dcterms:W3CDTF">2025-09-02T08:31:00Z</dcterms:modified>
</cp:coreProperties>
</file>