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BBA" w:rsidRPr="008B24D7" w:rsidRDefault="00586BBA" w:rsidP="00586BBA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5</w:t>
      </w:r>
    </w:p>
    <w:p w:rsidR="00586BBA" w:rsidRPr="008B24D7" w:rsidRDefault="00586BBA" w:rsidP="00586BBA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 Правил   приймання  стічних</w:t>
      </w:r>
    </w:p>
    <w:p w:rsidR="00586BBA" w:rsidRDefault="00586BBA" w:rsidP="00586BBA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 до систем централізованого</w:t>
      </w:r>
    </w:p>
    <w:p w:rsidR="00586BBA" w:rsidRPr="0086729E" w:rsidRDefault="00586BBA" w:rsidP="00586BBA">
      <w:pPr>
        <w:tabs>
          <w:tab w:val="left" w:pos="6379"/>
        </w:tabs>
        <w:spacing w:after="0" w:line="240" w:lineRule="auto"/>
        <w:ind w:right="-143" w:firstLine="623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B24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водовідведення  м. Кривого Рога</w:t>
      </w:r>
    </w:p>
    <w:p w:rsidR="00307290" w:rsidRDefault="00307290" w:rsidP="003072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6BBA" w:rsidRPr="00307290" w:rsidRDefault="00586BBA" w:rsidP="0030645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Pr="00307290" w:rsidRDefault="00307290" w:rsidP="003064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Хіміко-бактеріологічна лабораторія КП «КРИВБАСВОДОКАНАЛ»</w:t>
      </w:r>
    </w:p>
    <w:p w:rsidR="00307290" w:rsidRPr="00307290" w:rsidRDefault="00307290" w:rsidP="003072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Pr="00307290" w:rsidRDefault="00307290" w:rsidP="003072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Протокол №_________  від_____________</w:t>
      </w:r>
    </w:p>
    <w:p w:rsidR="00307290" w:rsidRPr="00307290" w:rsidRDefault="00307290" w:rsidP="003072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дослідження якості стічних вод</w:t>
      </w:r>
    </w:p>
    <w:p w:rsidR="00307290" w:rsidRPr="00307290" w:rsidRDefault="00307290" w:rsidP="00307290">
      <w:pPr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Pr="00307290" w:rsidRDefault="00307290" w:rsidP="008D72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Характеристика відібраної проби: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Найменування джерела:___________________________________________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 проби:___________________________________________________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проби:_____________________________________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 відбору проби:________________________________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відбору проби:_______________________________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та час одержання проби:_______________________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та час початку аналізу проби:_________________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та час закінчення досліджень: 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Колір (опис):__________________________________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</w:t>
      </w:r>
    </w:p>
    <w:p w:rsidR="00307290" w:rsidRPr="00307290" w:rsidRDefault="00307290" w:rsidP="008D7295">
      <w:pPr>
        <w:tabs>
          <w:tab w:val="left" w:pos="20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Запах:__________________________________________________________</w:t>
      </w:r>
    </w:p>
    <w:p w:rsidR="00307290" w:rsidRPr="00307290" w:rsidRDefault="00307290" w:rsidP="008D7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Плаваючі домішки:________________________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</w:t>
      </w:r>
    </w:p>
    <w:p w:rsidR="00307290" w:rsidRPr="00307290" w:rsidRDefault="00307290" w:rsidP="00307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07290" w:rsidRPr="00307290" w:rsidRDefault="00307290" w:rsidP="0030645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Результати візуального огляду зразків перед випробуванням:</w:t>
      </w:r>
      <w:r w:rsidR="00C91D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290" w:rsidRDefault="00307290" w:rsidP="0030729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Результати випробувань:</w:t>
      </w:r>
    </w:p>
    <w:p w:rsidR="00307290" w:rsidRPr="00307290" w:rsidRDefault="00307290" w:rsidP="0030729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7"/>
        <w:tblW w:w="9497" w:type="dxa"/>
        <w:tblInd w:w="250" w:type="dxa"/>
        <w:tblLook w:val="04A0" w:firstRow="1" w:lastRow="0" w:firstColumn="1" w:lastColumn="0" w:noHBand="0" w:noVBand="1"/>
      </w:tblPr>
      <w:tblGrid>
        <w:gridCol w:w="3402"/>
        <w:gridCol w:w="2607"/>
        <w:gridCol w:w="1550"/>
        <w:gridCol w:w="1938"/>
      </w:tblGrid>
      <w:tr w:rsidR="00307290" w:rsidRPr="00307290" w:rsidTr="008B762C">
        <w:tc>
          <w:tcPr>
            <w:tcW w:w="3402" w:type="dxa"/>
          </w:tcPr>
          <w:p w:rsidR="00307290" w:rsidRPr="00DB6045" w:rsidRDefault="00307290" w:rsidP="008B762C">
            <w:pPr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Найменування показників</w:t>
            </w:r>
          </w:p>
          <w:p w:rsidR="00307290" w:rsidRPr="00DB6045" w:rsidRDefault="00307290" w:rsidP="008B762C">
            <w:pPr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(характеристик), одиниця вимірювання</w:t>
            </w:r>
          </w:p>
        </w:tc>
        <w:tc>
          <w:tcPr>
            <w:tcW w:w="2607" w:type="dxa"/>
          </w:tcPr>
          <w:p w:rsidR="00307290" w:rsidRPr="00DB6045" w:rsidRDefault="00307290" w:rsidP="008B76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 xml:space="preserve">Значення показників згідно з Правилами приймання стічних вод до систем централізованого водовідведення  </w:t>
            </w:r>
            <w:r w:rsidR="008B762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 xml:space="preserve">     </w:t>
            </w: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м. Кривого Рогу</w:t>
            </w:r>
          </w:p>
        </w:tc>
        <w:tc>
          <w:tcPr>
            <w:tcW w:w="1550" w:type="dxa"/>
          </w:tcPr>
          <w:p w:rsidR="00307290" w:rsidRPr="00DB6045" w:rsidRDefault="00307290" w:rsidP="008B76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Фактичне значення</w:t>
            </w:r>
          </w:p>
        </w:tc>
        <w:tc>
          <w:tcPr>
            <w:tcW w:w="1938" w:type="dxa"/>
          </w:tcPr>
          <w:p w:rsidR="00307290" w:rsidRPr="00DB6045" w:rsidRDefault="00307290" w:rsidP="008B76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Відомості про методики виконання вимірювань</w:t>
            </w:r>
          </w:p>
        </w:tc>
      </w:tr>
      <w:tr w:rsidR="00307290" w:rsidRPr="00307290" w:rsidTr="008B762C">
        <w:tc>
          <w:tcPr>
            <w:tcW w:w="3402" w:type="dxa"/>
            <w:vAlign w:val="center"/>
          </w:tcPr>
          <w:p w:rsidR="00307290" w:rsidRPr="00DB6045" w:rsidRDefault="00307290" w:rsidP="00307290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2607" w:type="dxa"/>
          </w:tcPr>
          <w:p w:rsidR="00307290" w:rsidRPr="00DB6045" w:rsidRDefault="00307290" w:rsidP="00307290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550" w:type="dxa"/>
          </w:tcPr>
          <w:p w:rsidR="00307290" w:rsidRPr="00DB6045" w:rsidRDefault="00307290" w:rsidP="00307290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1938" w:type="dxa"/>
          </w:tcPr>
          <w:p w:rsidR="00307290" w:rsidRPr="00DB6045" w:rsidRDefault="00307290" w:rsidP="00307290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4</w:t>
            </w:r>
          </w:p>
        </w:tc>
      </w:tr>
      <w:tr w:rsidR="00307290" w:rsidRPr="00307290" w:rsidTr="008B762C">
        <w:tc>
          <w:tcPr>
            <w:tcW w:w="3402" w:type="dxa"/>
            <w:vAlign w:val="center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Температура, </w:t>
            </w:r>
            <w:r w:rsidR="001B13BC" w:rsidRPr="001B13BC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0</w:t>
            </w:r>
            <w:r w:rsidR="001B13BC" w:rsidRPr="001B13BC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</w:t>
            </w:r>
          </w:p>
        </w:tc>
        <w:tc>
          <w:tcPr>
            <w:tcW w:w="2607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307290" w:rsidRPr="00307290" w:rsidTr="008B762C">
        <w:tc>
          <w:tcPr>
            <w:tcW w:w="3402" w:type="dxa"/>
            <w:vAlign w:val="center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Реакція середовища, </w:t>
            </w:r>
            <w:proofErr w:type="spellStart"/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рН</w:t>
            </w:r>
            <w:proofErr w:type="spellEnd"/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2607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307290" w:rsidRPr="00307290" w:rsidTr="008B762C">
        <w:tc>
          <w:tcPr>
            <w:tcW w:w="3402" w:type="dxa"/>
            <w:vAlign w:val="center"/>
          </w:tcPr>
          <w:p w:rsidR="00307290" w:rsidRPr="00DB6045" w:rsidRDefault="001B13BC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БСК</w:t>
            </w:r>
            <w:r w:rsidRPr="001B13BC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val="uk-UA" w:eastAsia="ru-RU"/>
              </w:rPr>
              <w:t>5</w:t>
            </w:r>
            <w:r w:rsidR="00307290"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, г/м </w:t>
            </w:r>
            <w:r w:rsidR="00307290"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307290" w:rsidRPr="00307290" w:rsidTr="008B762C"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ХСК, мгО2/дм3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307290" w:rsidRPr="00307290" w:rsidTr="008B762C"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Завислі речовини , г/м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 xml:space="preserve"> 3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307290" w:rsidRPr="00DB6045" w:rsidRDefault="00307290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DB6045"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045" w:rsidRDefault="00DB6045" w:rsidP="00DB6045">
            <w:pPr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DB6045" w:rsidRPr="00307290" w:rsidRDefault="00DB6045" w:rsidP="0032584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072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Продовження додатк</w:t>
            </w:r>
            <w:r w:rsidR="003258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</w:t>
            </w:r>
            <w:r w:rsidRPr="003072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5 </w:t>
            </w:r>
          </w:p>
        </w:tc>
      </w:tr>
      <w:tr w:rsidR="00325845" w:rsidRPr="00307290" w:rsidTr="00325845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45" w:rsidRPr="00325845" w:rsidRDefault="00325845" w:rsidP="00325845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3258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lastRenderedPageBreak/>
              <w:t>1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45" w:rsidRPr="00325845" w:rsidRDefault="00325845" w:rsidP="00325845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3258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45" w:rsidRPr="00325845" w:rsidRDefault="00325845" w:rsidP="00325845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3258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45" w:rsidRPr="00325845" w:rsidRDefault="00325845" w:rsidP="00325845">
            <w:pPr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</w:pPr>
            <w:r w:rsidRPr="00325845"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uk-UA" w:eastAsia="ru-RU"/>
              </w:rPr>
              <w:t>4</w:t>
            </w:r>
          </w:p>
        </w:tc>
      </w:tr>
      <w:tr w:rsidR="00DB6045" w:rsidRPr="00307290" w:rsidTr="008B762C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Жири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Азот амонійний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Нітрити, г/м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 xml:space="preserve"> 3</w:t>
            </w: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Нітрати,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Сульфати , г/м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 xml:space="preserve"> 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Сульфіди,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Хлориди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Фосфати,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СПАР (аніонні),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Фенол,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Залізо загальне,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Мідь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Цинк,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Хром </w:t>
            </w:r>
            <w:r w:rsidRPr="001B13BC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+3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Хром </w:t>
            </w:r>
            <w:r w:rsidRPr="001B13BC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+6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Нікель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Свинець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Кобальт , г</w:t>
            </w:r>
            <w:bookmarkStart w:id="0" w:name="_GoBack"/>
            <w:bookmarkEnd w:id="0"/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Кадмій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Ціаніди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Ртуть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Марганець,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Стронцій 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Алюміній, г/м </w:t>
            </w: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val="uk-UA" w:eastAsia="ru-RU"/>
              </w:rPr>
              <w:t>3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DB6045" w:rsidRPr="00307290" w:rsidTr="008B762C">
        <w:tc>
          <w:tcPr>
            <w:tcW w:w="3402" w:type="dxa"/>
            <w:vAlign w:val="center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DB6045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Мінералізація (за сухим залишком)</w:t>
            </w:r>
          </w:p>
        </w:tc>
        <w:tc>
          <w:tcPr>
            <w:tcW w:w="2607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550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938" w:type="dxa"/>
          </w:tcPr>
          <w:p w:rsidR="00DB6045" w:rsidRPr="00DB6045" w:rsidRDefault="00DB6045" w:rsidP="00307290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325845" w:rsidRDefault="00325845" w:rsidP="0030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Pr="00307290" w:rsidRDefault="00307290" w:rsidP="0030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Висновки начальника хіміко-бактеріологічної лабораторії:</w:t>
      </w:r>
      <w:r w:rsidR="00C91D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CF5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C91D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</w:t>
      </w:r>
    </w:p>
    <w:p w:rsidR="00307290" w:rsidRPr="00307290" w:rsidRDefault="00307290" w:rsidP="00307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5845" w:rsidRDefault="00325845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Default="00307290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Інженер хімічного аналізу</w:t>
      </w:r>
    </w:p>
    <w:p w:rsidR="00307290" w:rsidRDefault="00307290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хіміко-бактеріологічної лабораторії</w:t>
      </w:r>
    </w:p>
    <w:p w:rsidR="00307290" w:rsidRPr="00307290" w:rsidRDefault="00307290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«Кривбасводоканал»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_____________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_____________</w:t>
      </w:r>
    </w:p>
    <w:p w:rsidR="00307290" w:rsidRPr="00307290" w:rsidRDefault="00307290" w:rsidP="00307290">
      <w:pPr>
        <w:tabs>
          <w:tab w:val="left" w:pos="45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  <w:t xml:space="preserve">          Підпис</w:t>
      </w: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</w: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</w: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  <w:t xml:space="preserve">              (</w:t>
      </w:r>
      <w:r w:rsidR="00586BB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Ініціал, прізвище</w:t>
      </w: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.)</w:t>
      </w:r>
    </w:p>
    <w:p w:rsidR="00DB6045" w:rsidRDefault="00DB6045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290" w:rsidRPr="00307290" w:rsidRDefault="00307290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хіміко-бактеріологічної</w:t>
      </w:r>
    </w:p>
    <w:p w:rsidR="00307290" w:rsidRPr="00307290" w:rsidRDefault="00307290" w:rsidP="00307290">
      <w:pPr>
        <w:tabs>
          <w:tab w:val="left" w:pos="45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лабораторії КП «Кривбасводоканал»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_____________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_______</w:t>
      </w:r>
      <w:r w:rsidR="003258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307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DB6045" w:rsidRDefault="00325845" w:rsidP="00021D44">
      <w:pPr>
        <w:tabs>
          <w:tab w:val="left" w:pos="45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  <w:t xml:space="preserve">  Підпис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ab/>
        <w:t xml:space="preserve">               </w:t>
      </w:r>
      <w:r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Ініціал</w:t>
      </w:r>
      <w:r w:rsidR="00586BB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, прізвище</w:t>
      </w:r>
      <w:r w:rsidR="00307290" w:rsidRPr="0030729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.)</w:t>
      </w:r>
    </w:p>
    <w:sectPr w:rsidR="00DB6045" w:rsidSect="008A006D">
      <w:headerReference w:type="default" r:id="rId8"/>
      <w:footerReference w:type="default" r:id="rId9"/>
      <w:pgSz w:w="11906" w:h="16838" w:code="9"/>
      <w:pgMar w:top="1134" w:right="566" w:bottom="851" w:left="1134" w:header="709" w:footer="514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A3" w:rsidRDefault="00855FA3" w:rsidP="00307290">
      <w:pPr>
        <w:spacing w:after="0" w:line="240" w:lineRule="auto"/>
      </w:pPr>
      <w:r>
        <w:separator/>
      </w:r>
    </w:p>
  </w:endnote>
  <w:endnote w:type="continuationSeparator" w:id="0">
    <w:p w:rsidR="00855FA3" w:rsidRDefault="00855FA3" w:rsidP="00307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AAB" w:rsidRDefault="00855FA3">
    <w:pPr>
      <w:pStyle w:val="a5"/>
      <w:jc w:val="center"/>
    </w:pPr>
  </w:p>
  <w:p w:rsidR="009E0AAB" w:rsidRPr="00893C33" w:rsidRDefault="00855FA3" w:rsidP="00893C33">
    <w:pPr>
      <w:pStyle w:val="a5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A3" w:rsidRDefault="00855FA3" w:rsidP="00307290">
      <w:pPr>
        <w:spacing w:after="0" w:line="240" w:lineRule="auto"/>
      </w:pPr>
      <w:r>
        <w:separator/>
      </w:r>
    </w:p>
  </w:footnote>
  <w:footnote w:type="continuationSeparator" w:id="0">
    <w:p w:rsidR="00855FA3" w:rsidRDefault="00855FA3" w:rsidP="00307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678314"/>
      <w:docPartObj>
        <w:docPartGallery w:val="Page Numbers (Top of Page)"/>
        <w:docPartUnique/>
      </w:docPartObj>
    </w:sdtPr>
    <w:sdtEndPr/>
    <w:sdtContent>
      <w:p w:rsidR="009E0AAB" w:rsidRDefault="00BD2B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3B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D269B"/>
    <w:multiLevelType w:val="multilevel"/>
    <w:tmpl w:val="33BE75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F0"/>
    <w:rsid w:val="00021D44"/>
    <w:rsid w:val="0018118A"/>
    <w:rsid w:val="001B13BC"/>
    <w:rsid w:val="002E54B6"/>
    <w:rsid w:val="00306452"/>
    <w:rsid w:val="00307290"/>
    <w:rsid w:val="00325845"/>
    <w:rsid w:val="003D6246"/>
    <w:rsid w:val="00572AF0"/>
    <w:rsid w:val="00586BBA"/>
    <w:rsid w:val="006741EE"/>
    <w:rsid w:val="00726F00"/>
    <w:rsid w:val="007C129A"/>
    <w:rsid w:val="00855FA3"/>
    <w:rsid w:val="008A006D"/>
    <w:rsid w:val="008B762C"/>
    <w:rsid w:val="008D7295"/>
    <w:rsid w:val="008E53DF"/>
    <w:rsid w:val="00BD2BDA"/>
    <w:rsid w:val="00C91D47"/>
    <w:rsid w:val="00CF578F"/>
    <w:rsid w:val="00DB6045"/>
    <w:rsid w:val="00EE7390"/>
    <w:rsid w:val="00F46D27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29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07290"/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29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07290"/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07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29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07290"/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29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07290"/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07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ugkx445</dc:creator>
  <cp:keywords/>
  <dc:description/>
  <cp:lastModifiedBy>ugkx445</cp:lastModifiedBy>
  <cp:revision>16</cp:revision>
  <cp:lastPrinted>2018-11-29T11:41:00Z</cp:lastPrinted>
  <dcterms:created xsi:type="dcterms:W3CDTF">2018-11-22T13:12:00Z</dcterms:created>
  <dcterms:modified xsi:type="dcterms:W3CDTF">2018-12-19T11:44:00Z</dcterms:modified>
</cp:coreProperties>
</file>