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87F" w:rsidRPr="006C2EE4" w:rsidRDefault="00F7587F" w:rsidP="00F7587F"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0</wp:posOffset>
                </wp:positionV>
                <wp:extent cx="1242695" cy="481965"/>
                <wp:effectExtent l="0" t="0" r="0" b="381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695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587F" w:rsidRPr="00710C0E" w:rsidRDefault="00F7587F" w:rsidP="00F7587F">
                            <w:pPr>
                              <w:jc w:val="right"/>
                              <w:rPr>
                                <w:b/>
                                <w:i/>
                                <w:color w:val="000000"/>
                              </w:rPr>
                            </w:pPr>
                            <w:r w:rsidRPr="00710C0E">
                              <w:rPr>
                                <w:b/>
                                <w:i/>
                                <w:color w:val="000000"/>
                              </w:rPr>
                              <w:t>Копія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6pt;margin-top:0;width:97.85pt;height:37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" stroked="f">
                <v:textbox inset="0,0,0,0">
                  <w:txbxContent>
                    <w:p w:rsidR="00F7587F" w:rsidRPr="00710C0E" w:rsidRDefault="00F7587F" w:rsidP="00F7587F">
                      <w:pPr>
                        <w:jc w:val="right"/>
                        <w:rPr>
                          <w:b/>
                          <w:i/>
                          <w:color w:val="000000"/>
                        </w:rPr>
                      </w:pPr>
                      <w:r w:rsidRPr="00710C0E">
                        <w:rPr>
                          <w:b/>
                          <w:i/>
                          <w:color w:val="000000"/>
                        </w:rPr>
                        <w:t>Копія</w:t>
                      </w:r>
                    </w:p>
                  </w:txbxContent>
                </v:textbox>
              </v:shape>
            </w:pict>
          </mc:Fallback>
        </mc:AlternateContent>
      </w:r>
      <w:r w:rsidRPr="006C2EE4">
        <w:t xml:space="preserve">                                                             </w:t>
      </w:r>
      <w:r w:rsidRPr="006C2EE4">
        <w:object w:dxaOrig="883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4pt" o:ole="">
            <v:imagedata r:id="rId6" o:title=""/>
          </v:shape>
          <o:OLEObject Type="Embed" ProgID="Word.Picture.6" ShapeID="_x0000_i1027" DrawAspect="Content" ObjectID="_1712493907" r:id="rId7"/>
        </w:object>
      </w:r>
    </w:p>
    <w:p w:rsidR="00F7587F" w:rsidRPr="006C2EE4" w:rsidRDefault="00F7587F" w:rsidP="00F7587F">
      <w:pPr>
        <w:jc w:val="center"/>
        <w:rPr>
          <w:b/>
        </w:rPr>
      </w:pPr>
      <w:r w:rsidRPr="006C2EE4">
        <w:rPr>
          <w:b/>
        </w:rPr>
        <w:t>КРИВОРІЗЬКА МІСЬКА РАДА</w:t>
      </w:r>
    </w:p>
    <w:p w:rsidR="00F7587F" w:rsidRPr="006C2EE4" w:rsidRDefault="00F7587F" w:rsidP="00F7587F">
      <w:pPr>
        <w:jc w:val="center"/>
        <w:rPr>
          <w:b/>
          <w:szCs w:val="28"/>
        </w:rPr>
      </w:pPr>
      <w:r w:rsidRPr="006C2EE4">
        <w:rPr>
          <w:b/>
          <w:szCs w:val="28"/>
        </w:rPr>
        <w:t>ВИКОНАВЧИЙ  КОМІТЕТ</w:t>
      </w:r>
    </w:p>
    <w:p w:rsidR="00F7587F" w:rsidRPr="006C2EE4" w:rsidRDefault="00F7587F" w:rsidP="00F7587F">
      <w:pPr>
        <w:rPr>
          <w:b/>
        </w:rPr>
      </w:pPr>
    </w:p>
    <w:p w:rsidR="00F7587F" w:rsidRPr="006C2EE4" w:rsidRDefault="00F7587F" w:rsidP="00F7587F">
      <w:pPr>
        <w:pStyle w:val="2"/>
        <w:rPr>
          <w:szCs w:val="36"/>
          <w:lang w:val="uk-UA"/>
        </w:rPr>
      </w:pPr>
      <w:r w:rsidRPr="006C2EE4">
        <w:rPr>
          <w:szCs w:val="36"/>
          <w:lang w:val="uk-UA"/>
        </w:rPr>
        <w:t xml:space="preserve">Р І Ш Е Н </w:t>
      </w:r>
      <w:proofErr w:type="spellStart"/>
      <w:r w:rsidRPr="006C2EE4">
        <w:rPr>
          <w:szCs w:val="36"/>
          <w:lang w:val="uk-UA"/>
        </w:rPr>
        <w:t>Н</w:t>
      </w:r>
      <w:proofErr w:type="spellEnd"/>
      <w:r w:rsidRPr="006C2EE4">
        <w:rPr>
          <w:szCs w:val="36"/>
          <w:lang w:val="uk-UA"/>
        </w:rPr>
        <w:t xml:space="preserve"> Я</w:t>
      </w:r>
    </w:p>
    <w:p w:rsidR="00A6476B" w:rsidRDefault="00A6476B" w:rsidP="00A21197">
      <w:pPr>
        <w:rPr>
          <w:b/>
          <w:spacing w:val="10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7"/>
        <w:gridCol w:w="3187"/>
        <w:gridCol w:w="3264"/>
      </w:tblGrid>
      <w:tr w:rsidR="00774F49" w:rsidRPr="00E1089F" w:rsidTr="00E1089F">
        <w:tc>
          <w:tcPr>
            <w:tcW w:w="3190" w:type="dxa"/>
            <w:shd w:val="clear" w:color="auto" w:fill="auto"/>
          </w:tcPr>
          <w:p w:rsidR="00774F49" w:rsidRPr="00BE18A2" w:rsidRDefault="00BE18A2" w:rsidP="00774F49">
            <w:pPr>
              <w:rPr>
                <w:color w:val="000000"/>
                <w:szCs w:val="28"/>
                <w:lang w:val="en-US"/>
              </w:rPr>
            </w:pPr>
            <w:r w:rsidRPr="00BE18A2">
              <w:rPr>
                <w:color w:val="000000"/>
                <w:szCs w:val="28"/>
                <w:lang w:val="en-US"/>
              </w:rPr>
              <w:t>16.12.2020</w:t>
            </w:r>
          </w:p>
        </w:tc>
        <w:tc>
          <w:tcPr>
            <w:tcW w:w="3190" w:type="dxa"/>
            <w:shd w:val="clear" w:color="auto" w:fill="auto"/>
          </w:tcPr>
          <w:p w:rsidR="00774F49" w:rsidRPr="00E1089F" w:rsidRDefault="00EC0213" w:rsidP="00E1089F">
            <w:pPr>
              <w:jc w:val="center"/>
              <w:rPr>
                <w:szCs w:val="28"/>
              </w:rPr>
            </w:pPr>
            <w:r w:rsidRPr="00E1089F">
              <w:rPr>
                <w:szCs w:val="28"/>
              </w:rPr>
              <w:t>м. Кривий Ріг</w:t>
            </w:r>
          </w:p>
        </w:tc>
        <w:tc>
          <w:tcPr>
            <w:tcW w:w="3268" w:type="dxa"/>
            <w:shd w:val="clear" w:color="auto" w:fill="auto"/>
          </w:tcPr>
          <w:p w:rsidR="00774F49" w:rsidRPr="00E1089F" w:rsidRDefault="00552DE4" w:rsidP="00BE18A2">
            <w:pPr>
              <w:jc w:val="center"/>
              <w:rPr>
                <w:szCs w:val="28"/>
                <w:lang w:val="en-US"/>
              </w:rPr>
            </w:pPr>
            <w:r w:rsidRPr="00E1089F">
              <w:rPr>
                <w:szCs w:val="28"/>
              </w:rPr>
              <w:t xml:space="preserve">№ </w:t>
            </w:r>
            <w:r w:rsidR="00BE18A2" w:rsidRPr="00BE18A2">
              <w:rPr>
                <w:color w:val="000000"/>
                <w:szCs w:val="28"/>
              </w:rPr>
              <w:t>725</w:t>
            </w:r>
          </w:p>
        </w:tc>
      </w:tr>
    </w:tbl>
    <w:p w:rsidR="00774F49" w:rsidRPr="00645451" w:rsidRDefault="00774F49" w:rsidP="00645451">
      <w:pPr>
        <w:rPr>
          <w:b/>
          <w:spacing w:val="100"/>
          <w:szCs w:val="28"/>
        </w:rPr>
      </w:pPr>
    </w:p>
    <w:p w:rsidR="00A6476B" w:rsidRPr="00645451" w:rsidRDefault="00A6476B" w:rsidP="00A6476B">
      <w:pPr>
        <w:rPr>
          <w:szCs w:val="28"/>
        </w:rPr>
      </w:pPr>
    </w:p>
    <w:p w:rsidR="00A6476B" w:rsidRPr="00B07780" w:rsidRDefault="00B07780" w:rsidP="00B07780">
      <w:pPr>
        <w:ind w:hanging="180"/>
        <w:rPr>
          <w:szCs w:val="28"/>
        </w:rPr>
      </w:pPr>
      <w:r w:rsidRPr="00CF7602">
        <w:rPr>
          <w:szCs w:val="28"/>
        </w:rPr>
        <w:t xml:space="preserve">⌐                          </w:t>
      </w:r>
      <w:r w:rsidR="00C21569">
        <w:rPr>
          <w:szCs w:val="28"/>
        </w:rPr>
        <w:t xml:space="preserve">                               </w:t>
      </w:r>
    </w:p>
    <w:p w:rsidR="00D522BF" w:rsidRPr="00D522BF" w:rsidRDefault="00D522BF" w:rsidP="00D522BF">
      <w:pPr>
        <w:ind w:right="140"/>
        <w:jc w:val="both"/>
        <w:rPr>
          <w:b/>
          <w:i/>
          <w:color w:val="000000"/>
        </w:rPr>
      </w:pPr>
      <w:r w:rsidRPr="00D522BF">
        <w:rPr>
          <w:b/>
          <w:i/>
          <w:color w:val="000000"/>
        </w:rPr>
        <w:t xml:space="preserve">Про внесення змін до рішення  виконкому  міської  ради від 21.04.2010   №104 «Про створення експертної групи з питань адміністрування офіційного </w:t>
      </w:r>
      <w:proofErr w:type="spellStart"/>
      <w:r w:rsidRPr="00D522BF">
        <w:rPr>
          <w:b/>
          <w:i/>
          <w:color w:val="000000"/>
        </w:rPr>
        <w:t>вебпорталу</w:t>
      </w:r>
      <w:proofErr w:type="spellEnd"/>
      <w:r w:rsidRPr="00D522BF">
        <w:rPr>
          <w:b/>
          <w:i/>
          <w:color w:val="000000"/>
        </w:rPr>
        <w:t xml:space="preserve"> міста Кривого Рогу «Криворізький ресурсний центр» та затвердження Регламенту його функціонування»</w:t>
      </w:r>
    </w:p>
    <w:p w:rsidR="00F7587F" w:rsidRDefault="00F7587F" w:rsidP="00F7587F">
      <w:pPr>
        <w:ind w:right="5498"/>
        <w:jc w:val="both"/>
        <w:rPr>
          <w:b/>
          <w:i/>
          <w:color w:val="000000"/>
        </w:rPr>
      </w:pPr>
    </w:p>
    <w:p w:rsidR="00F7587F" w:rsidRPr="00D1195F" w:rsidRDefault="00F7587F" w:rsidP="00F7587F">
      <w:pPr>
        <w:jc w:val="center"/>
        <w:rPr>
          <w:i/>
          <w:sz w:val="24"/>
        </w:rPr>
      </w:pPr>
      <w:proofErr w:type="spellStart"/>
      <w:r>
        <w:rPr>
          <w:i/>
          <w:sz w:val="24"/>
        </w:rPr>
        <w:t>внесено</w:t>
      </w:r>
      <w:proofErr w:type="spellEnd"/>
      <w:r>
        <w:rPr>
          <w:i/>
          <w:sz w:val="24"/>
        </w:rPr>
        <w:t xml:space="preserve"> зміни рішенням</w:t>
      </w:r>
      <w:r w:rsidRPr="00D1195F">
        <w:rPr>
          <w:i/>
          <w:sz w:val="24"/>
        </w:rPr>
        <w:t xml:space="preserve">  </w:t>
      </w:r>
      <w:r>
        <w:rPr>
          <w:i/>
          <w:sz w:val="24"/>
        </w:rPr>
        <w:t xml:space="preserve">виконкому </w:t>
      </w:r>
      <w:r w:rsidRPr="00D1195F">
        <w:rPr>
          <w:i/>
          <w:sz w:val="24"/>
        </w:rPr>
        <w:t>міської ради</w:t>
      </w:r>
      <w:r>
        <w:rPr>
          <w:i/>
          <w:sz w:val="24"/>
        </w:rPr>
        <w:t>:</w:t>
      </w:r>
    </w:p>
    <w:p w:rsidR="00F7587F" w:rsidRPr="00F7587F" w:rsidRDefault="00F7587F" w:rsidP="00F7587F">
      <w:pPr>
        <w:jc w:val="center"/>
        <w:rPr>
          <w:i/>
          <w:sz w:val="24"/>
        </w:rPr>
      </w:pPr>
      <w:r w:rsidRPr="00F7587F">
        <w:rPr>
          <w:i/>
          <w:sz w:val="24"/>
        </w:rPr>
        <w:t>від 1</w:t>
      </w:r>
      <w:r w:rsidRPr="00F7587F">
        <w:rPr>
          <w:i/>
          <w:sz w:val="24"/>
        </w:rPr>
        <w:t>9</w:t>
      </w:r>
      <w:r w:rsidRPr="00F7587F">
        <w:rPr>
          <w:i/>
          <w:sz w:val="24"/>
        </w:rPr>
        <w:t>.0</w:t>
      </w:r>
      <w:r w:rsidRPr="00F7587F">
        <w:rPr>
          <w:i/>
          <w:sz w:val="24"/>
        </w:rPr>
        <w:t>5</w:t>
      </w:r>
      <w:r w:rsidRPr="00F7587F">
        <w:rPr>
          <w:i/>
          <w:sz w:val="24"/>
        </w:rPr>
        <w:t>.2021 №</w:t>
      </w:r>
      <w:r w:rsidRPr="00F7587F">
        <w:rPr>
          <w:i/>
          <w:sz w:val="24"/>
        </w:rPr>
        <w:t>225</w:t>
      </w:r>
    </w:p>
    <w:p w:rsidR="00F7587F" w:rsidRPr="00F7587F" w:rsidRDefault="00F7587F" w:rsidP="00F7587F">
      <w:pPr>
        <w:jc w:val="center"/>
        <w:rPr>
          <w:i/>
          <w:sz w:val="24"/>
        </w:rPr>
      </w:pPr>
      <w:r w:rsidRPr="00F7587F">
        <w:rPr>
          <w:i/>
          <w:sz w:val="24"/>
        </w:rPr>
        <w:t>від 1</w:t>
      </w:r>
      <w:r w:rsidRPr="00F7587F">
        <w:rPr>
          <w:i/>
          <w:sz w:val="24"/>
        </w:rPr>
        <w:t>7</w:t>
      </w:r>
      <w:r w:rsidRPr="00F7587F">
        <w:rPr>
          <w:i/>
          <w:sz w:val="24"/>
        </w:rPr>
        <w:t>.</w:t>
      </w:r>
      <w:r w:rsidRPr="00F7587F">
        <w:rPr>
          <w:i/>
          <w:sz w:val="24"/>
        </w:rPr>
        <w:t>1</w:t>
      </w:r>
      <w:r w:rsidRPr="00F7587F">
        <w:rPr>
          <w:i/>
          <w:sz w:val="24"/>
        </w:rPr>
        <w:t>1.202</w:t>
      </w:r>
      <w:r w:rsidRPr="00F7587F">
        <w:rPr>
          <w:i/>
          <w:sz w:val="24"/>
        </w:rPr>
        <w:t>1</w:t>
      </w:r>
      <w:r w:rsidRPr="00F7587F">
        <w:rPr>
          <w:i/>
          <w:sz w:val="24"/>
        </w:rPr>
        <w:t xml:space="preserve"> №</w:t>
      </w:r>
      <w:r w:rsidRPr="00F7587F">
        <w:rPr>
          <w:i/>
          <w:sz w:val="24"/>
        </w:rPr>
        <w:t>604</w:t>
      </w:r>
    </w:p>
    <w:p w:rsidR="00F7587F" w:rsidRDefault="00F7587F" w:rsidP="00F7587F">
      <w:pPr>
        <w:jc w:val="center"/>
        <w:rPr>
          <w:i/>
          <w:sz w:val="24"/>
        </w:rPr>
      </w:pPr>
      <w:bookmarkStart w:id="0" w:name="_GoBack"/>
      <w:bookmarkEnd w:id="0"/>
      <w:r w:rsidRPr="00F7587F">
        <w:rPr>
          <w:i/>
          <w:sz w:val="24"/>
        </w:rPr>
        <w:t>від 2</w:t>
      </w:r>
      <w:r w:rsidRPr="00F7587F">
        <w:rPr>
          <w:i/>
          <w:sz w:val="24"/>
        </w:rPr>
        <w:t>0</w:t>
      </w:r>
      <w:r w:rsidRPr="00F7587F">
        <w:rPr>
          <w:i/>
          <w:sz w:val="24"/>
        </w:rPr>
        <w:t>.0</w:t>
      </w:r>
      <w:r w:rsidRPr="00F7587F">
        <w:rPr>
          <w:i/>
          <w:sz w:val="24"/>
        </w:rPr>
        <w:t>4</w:t>
      </w:r>
      <w:r w:rsidRPr="00F7587F">
        <w:rPr>
          <w:i/>
          <w:sz w:val="24"/>
        </w:rPr>
        <w:t>.2022 №</w:t>
      </w:r>
      <w:r w:rsidRPr="00F7587F">
        <w:rPr>
          <w:i/>
          <w:sz w:val="24"/>
        </w:rPr>
        <w:t>243</w:t>
      </w:r>
    </w:p>
    <w:p w:rsidR="00F7587F" w:rsidRPr="00A33A92" w:rsidRDefault="00F7587F" w:rsidP="00F7587F">
      <w:pPr>
        <w:jc w:val="center"/>
        <w:rPr>
          <w:i/>
          <w:sz w:val="24"/>
        </w:rPr>
      </w:pPr>
    </w:p>
    <w:p w:rsidR="00D522BF" w:rsidRPr="00D522BF" w:rsidRDefault="00D522BF" w:rsidP="00D522BF">
      <w:pPr>
        <w:ind w:firstLine="709"/>
        <w:jc w:val="both"/>
      </w:pPr>
      <w:r w:rsidRPr="00D522BF">
        <w:t xml:space="preserve">З метою організаційного забезпечення ефективного керування процесом формування та використання інформаційного вмісту офіційного </w:t>
      </w:r>
      <w:proofErr w:type="spellStart"/>
      <w:r w:rsidRPr="00D522BF">
        <w:t>вебпорталу</w:t>
      </w:r>
      <w:proofErr w:type="spellEnd"/>
      <w:r w:rsidRPr="00D522BF">
        <w:t xml:space="preserve"> міста Кривого Рогу </w:t>
      </w:r>
      <w:r w:rsidRPr="00D522BF">
        <w:rPr>
          <w:bCs/>
        </w:rPr>
        <w:t>«</w:t>
      </w:r>
      <w:r w:rsidRPr="00D522BF">
        <w:t xml:space="preserve">Криворізький ресурсний центр»; керуючись Законом України </w:t>
      </w:r>
      <w:r w:rsidRPr="00D522BF">
        <w:rPr>
          <w:bCs/>
        </w:rPr>
        <w:t>«</w:t>
      </w:r>
      <w:r w:rsidRPr="00D522BF">
        <w:t xml:space="preserve">Про місцеве самоврядування в Україні», виконком міської ради </w:t>
      </w:r>
      <w:r w:rsidRPr="00D522BF">
        <w:rPr>
          <w:b/>
          <w:i/>
        </w:rPr>
        <w:t>вирішив</w:t>
      </w:r>
      <w:r w:rsidRPr="00D522BF">
        <w:t>:</w:t>
      </w:r>
    </w:p>
    <w:p w:rsidR="00D522BF" w:rsidRPr="00D522BF" w:rsidRDefault="00D522BF" w:rsidP="00D522BF">
      <w:pPr>
        <w:ind w:firstLine="709"/>
        <w:jc w:val="both"/>
        <w:rPr>
          <w:sz w:val="20"/>
        </w:rPr>
      </w:pPr>
    </w:p>
    <w:p w:rsidR="00D522BF" w:rsidRPr="00D522BF" w:rsidRDefault="00D522BF" w:rsidP="00D522BF">
      <w:pPr>
        <w:ind w:firstLine="709"/>
        <w:jc w:val="both"/>
      </w:pPr>
      <w:r w:rsidRPr="00D522BF">
        <w:t xml:space="preserve">1. Унести до рішення виконкому міської ради від 21.04.2010 №104 </w:t>
      </w:r>
      <w:r w:rsidRPr="00D522BF">
        <w:rPr>
          <w:bCs/>
          <w:sz w:val="24"/>
        </w:rPr>
        <w:t>«</w:t>
      </w:r>
      <w:r w:rsidRPr="00D522BF">
        <w:t xml:space="preserve">Про створення експертної групи з питань адміністрування офіційного </w:t>
      </w:r>
      <w:proofErr w:type="spellStart"/>
      <w:r w:rsidRPr="00D522BF">
        <w:t>вебпорталу</w:t>
      </w:r>
      <w:proofErr w:type="spellEnd"/>
      <w:r w:rsidRPr="00D522BF">
        <w:t xml:space="preserve"> міста Кривого Рогу «Криворізький ресурсний центр» та затвердження Регламенту його функціонування» зі змінами, такі зміни: затвердити в новій редакції склад експертної групи з питань адміністрування офіційного </w:t>
      </w:r>
      <w:proofErr w:type="spellStart"/>
      <w:r w:rsidRPr="00D522BF">
        <w:t>вебпорталу</w:t>
      </w:r>
      <w:proofErr w:type="spellEnd"/>
      <w:r w:rsidRPr="00D522BF">
        <w:t xml:space="preserve"> міста Кривого Рогу </w:t>
      </w:r>
      <w:r w:rsidRPr="00D522BF">
        <w:rPr>
          <w:bCs/>
          <w:sz w:val="24"/>
        </w:rPr>
        <w:t>«</w:t>
      </w:r>
      <w:r w:rsidRPr="00D522BF">
        <w:t>Криворізький ресурсний центр» (додається).</w:t>
      </w:r>
    </w:p>
    <w:p w:rsidR="00D522BF" w:rsidRPr="00D522BF" w:rsidRDefault="00D522BF" w:rsidP="00D522BF">
      <w:pPr>
        <w:ind w:firstLine="709"/>
        <w:jc w:val="both"/>
      </w:pPr>
    </w:p>
    <w:p w:rsidR="00D522BF" w:rsidRPr="00D522BF" w:rsidRDefault="00D522BF" w:rsidP="00D522B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02" w:lineRule="exact"/>
        <w:ind w:firstLine="851"/>
        <w:jc w:val="both"/>
        <w:rPr>
          <w:color w:val="000000"/>
          <w:szCs w:val="28"/>
        </w:rPr>
      </w:pPr>
      <w:r w:rsidRPr="00D522BF">
        <w:rPr>
          <w:color w:val="000000"/>
          <w:szCs w:val="28"/>
        </w:rPr>
        <w:t xml:space="preserve">2. Визнати такими, що втратили чинність, підпункт </w:t>
      </w:r>
      <w:r w:rsidRPr="00D522BF">
        <w:t xml:space="preserve">1.2 </w:t>
      </w:r>
      <w:r w:rsidRPr="00D522BF">
        <w:rPr>
          <w:color w:val="000000"/>
          <w:szCs w:val="28"/>
        </w:rPr>
        <w:t xml:space="preserve">рішення виконкому міської ради від 10.04.2019 </w:t>
      </w:r>
      <w:r w:rsidRPr="00D522BF">
        <w:rPr>
          <w:bCs/>
        </w:rPr>
        <w:t>№210 «Про внесення змін до рішення  виконкому  міської  ради від 21.04.2010 №104 «Про створення експертної групи з питань адміністрування порталу «Криворізький ресурсний центр» та затвердження Регламенту його функціонування»</w:t>
      </w:r>
      <w:r w:rsidRPr="00D522BF">
        <w:rPr>
          <w:color w:val="000000"/>
          <w:szCs w:val="28"/>
        </w:rPr>
        <w:t xml:space="preserve"> та рішення виконкому міської ради </w:t>
      </w:r>
      <w:r w:rsidRPr="00D522BF">
        <w:rPr>
          <w:szCs w:val="28"/>
        </w:rPr>
        <w:t>від 13.11.2019 №562, 20.05.2020 №283</w:t>
      </w:r>
      <w:r w:rsidRPr="00D522BF">
        <w:rPr>
          <w:color w:val="FF0000"/>
          <w:szCs w:val="28"/>
        </w:rPr>
        <w:t xml:space="preserve"> </w:t>
      </w:r>
      <w:r w:rsidRPr="00D522BF">
        <w:rPr>
          <w:color w:val="000000"/>
          <w:szCs w:val="28"/>
        </w:rPr>
        <w:t>«</w:t>
      </w:r>
      <w:r w:rsidRPr="00D522BF">
        <w:t xml:space="preserve">Про внесення змін до складу експертної групи з питань адміністрування офіційного </w:t>
      </w:r>
      <w:proofErr w:type="spellStart"/>
      <w:r w:rsidRPr="00D522BF">
        <w:t>вебпорталу</w:t>
      </w:r>
      <w:proofErr w:type="spellEnd"/>
      <w:r w:rsidRPr="00D522BF">
        <w:t xml:space="preserve">  міста Кривого  Рогу </w:t>
      </w:r>
      <w:r w:rsidRPr="00D522BF">
        <w:rPr>
          <w:color w:val="000000"/>
          <w:szCs w:val="28"/>
        </w:rPr>
        <w:t>«</w:t>
      </w:r>
      <w:r w:rsidRPr="00D522BF">
        <w:t>Криворізький ресурсний центр</w:t>
      </w:r>
      <w:r w:rsidRPr="00D522BF">
        <w:rPr>
          <w:color w:val="000000"/>
        </w:rPr>
        <w:t>»</w:t>
      </w:r>
      <w:r w:rsidRPr="00D522BF">
        <w:rPr>
          <w:color w:val="000000"/>
          <w:szCs w:val="28"/>
        </w:rPr>
        <w:t>.</w:t>
      </w:r>
    </w:p>
    <w:p w:rsidR="00D522BF" w:rsidRPr="00D522BF" w:rsidRDefault="00D522BF" w:rsidP="00D522BF">
      <w:pPr>
        <w:ind w:firstLine="709"/>
        <w:jc w:val="both"/>
      </w:pPr>
    </w:p>
    <w:p w:rsidR="00D522BF" w:rsidRPr="00D522BF" w:rsidRDefault="00D522BF" w:rsidP="00D522BF">
      <w:pPr>
        <w:ind w:firstLine="709"/>
        <w:jc w:val="both"/>
      </w:pPr>
    </w:p>
    <w:p w:rsidR="00D522BF" w:rsidRPr="00D522BF" w:rsidRDefault="00D522BF" w:rsidP="00D522BF">
      <w:pPr>
        <w:jc w:val="both"/>
      </w:pPr>
    </w:p>
    <w:p w:rsidR="00D522BF" w:rsidRPr="00D522BF" w:rsidRDefault="00D522BF" w:rsidP="00D522BF">
      <w:r w:rsidRPr="00D522BF">
        <w:rPr>
          <w:b/>
          <w:i/>
          <w:szCs w:val="28"/>
        </w:rPr>
        <w:t xml:space="preserve">Міський голова                                                                            Юрій </w:t>
      </w:r>
      <w:proofErr w:type="spellStart"/>
      <w:r w:rsidRPr="00D522BF">
        <w:rPr>
          <w:b/>
          <w:i/>
          <w:szCs w:val="28"/>
        </w:rPr>
        <w:t>Вілкул</w:t>
      </w:r>
      <w:proofErr w:type="spellEnd"/>
    </w:p>
    <w:sectPr w:rsidR="00D522BF" w:rsidRPr="00D522BF" w:rsidSect="00A2119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53A" w:rsidRDefault="0092553A">
      <w:r>
        <w:separator/>
      </w:r>
    </w:p>
  </w:endnote>
  <w:endnote w:type="continuationSeparator" w:id="0">
    <w:p w:rsidR="0092553A" w:rsidRDefault="00925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53A" w:rsidRDefault="0092553A">
      <w:r>
        <w:separator/>
      </w:r>
    </w:p>
  </w:footnote>
  <w:footnote w:type="continuationSeparator" w:id="0">
    <w:p w:rsidR="0092553A" w:rsidRDefault="00925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76B"/>
    <w:rsid w:val="000058F2"/>
    <w:rsid w:val="000332DE"/>
    <w:rsid w:val="00064EBF"/>
    <w:rsid w:val="00083165"/>
    <w:rsid w:val="001434A6"/>
    <w:rsid w:val="001451AE"/>
    <w:rsid w:val="00151C31"/>
    <w:rsid w:val="00152AD1"/>
    <w:rsid w:val="0018202B"/>
    <w:rsid w:val="001948C3"/>
    <w:rsid w:val="001E3F4A"/>
    <w:rsid w:val="002047C0"/>
    <w:rsid w:val="002247F9"/>
    <w:rsid w:val="00234E85"/>
    <w:rsid w:val="002C42BC"/>
    <w:rsid w:val="003002C5"/>
    <w:rsid w:val="00315C10"/>
    <w:rsid w:val="0032670D"/>
    <w:rsid w:val="00347757"/>
    <w:rsid w:val="00365EFF"/>
    <w:rsid w:val="00437D7D"/>
    <w:rsid w:val="00442950"/>
    <w:rsid w:val="00457E5D"/>
    <w:rsid w:val="004A5ABA"/>
    <w:rsid w:val="00504077"/>
    <w:rsid w:val="00522F42"/>
    <w:rsid w:val="005328CF"/>
    <w:rsid w:val="005366C0"/>
    <w:rsid w:val="00552DE4"/>
    <w:rsid w:val="0057740B"/>
    <w:rsid w:val="005C18BB"/>
    <w:rsid w:val="005F47F6"/>
    <w:rsid w:val="00645451"/>
    <w:rsid w:val="00687CE2"/>
    <w:rsid w:val="00747FB8"/>
    <w:rsid w:val="00774F49"/>
    <w:rsid w:val="007B1F2F"/>
    <w:rsid w:val="008638DB"/>
    <w:rsid w:val="008878D2"/>
    <w:rsid w:val="0092553A"/>
    <w:rsid w:val="00966FDC"/>
    <w:rsid w:val="009F53A9"/>
    <w:rsid w:val="00A0055C"/>
    <w:rsid w:val="00A21197"/>
    <w:rsid w:val="00A336CD"/>
    <w:rsid w:val="00A365DE"/>
    <w:rsid w:val="00A6476B"/>
    <w:rsid w:val="00B07780"/>
    <w:rsid w:val="00B17ECD"/>
    <w:rsid w:val="00BB556F"/>
    <w:rsid w:val="00BE18A2"/>
    <w:rsid w:val="00C1440A"/>
    <w:rsid w:val="00C21569"/>
    <w:rsid w:val="00C36EB9"/>
    <w:rsid w:val="00C87F60"/>
    <w:rsid w:val="00CF6FE9"/>
    <w:rsid w:val="00D247B4"/>
    <w:rsid w:val="00D522BF"/>
    <w:rsid w:val="00DF423C"/>
    <w:rsid w:val="00E1089F"/>
    <w:rsid w:val="00E326A8"/>
    <w:rsid w:val="00E44033"/>
    <w:rsid w:val="00EA56FB"/>
    <w:rsid w:val="00EC0213"/>
    <w:rsid w:val="00F071C4"/>
    <w:rsid w:val="00F142FC"/>
    <w:rsid w:val="00F36940"/>
    <w:rsid w:val="00F3767E"/>
    <w:rsid w:val="00F601EB"/>
    <w:rsid w:val="00F61354"/>
    <w:rsid w:val="00F7587F"/>
    <w:rsid w:val="00FA1972"/>
    <w:rsid w:val="00FA58EC"/>
    <w:rsid w:val="00FE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567AC"/>
  <w15:chartTrackingRefBased/>
  <w15:docId w15:val="{50532EE2-9B5E-4B67-8536-EF55B7B68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6476B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A6476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6476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6476B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774F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8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Tycoon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Nadija</dc:creator>
  <cp:keywords/>
  <dc:description/>
  <cp:lastModifiedBy>sector_mo</cp:lastModifiedBy>
  <cp:revision>3</cp:revision>
  <cp:lastPrinted>2010-10-25T11:42:00Z</cp:lastPrinted>
  <dcterms:created xsi:type="dcterms:W3CDTF">2022-04-26T12:45:00Z</dcterms:created>
  <dcterms:modified xsi:type="dcterms:W3CDTF">2022-04-26T12:58:00Z</dcterms:modified>
</cp:coreProperties>
</file>