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A62F1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62F16">
        <w:rPr>
          <w:b/>
          <w:spacing w:val="40"/>
          <w:sz w:val="16"/>
          <w:szCs w:val="16"/>
          <w:lang w:val="uk-UA"/>
        </w:rPr>
        <w:t>ПЕРЕЛІК</w:t>
      </w:r>
    </w:p>
    <w:p w:rsidR="00A62F16" w:rsidRPr="00A62F16" w:rsidRDefault="00A62F16" w:rsidP="0024139B">
      <w:pPr>
        <w:jc w:val="center"/>
        <w:rPr>
          <w:b/>
          <w:sz w:val="16"/>
          <w:szCs w:val="16"/>
        </w:rPr>
      </w:pPr>
      <w:proofErr w:type="spellStart"/>
      <w:r w:rsidRPr="00A62F16">
        <w:rPr>
          <w:b/>
          <w:sz w:val="16"/>
          <w:szCs w:val="16"/>
        </w:rPr>
        <w:t>розпоряджень</w:t>
      </w:r>
      <w:proofErr w:type="spellEnd"/>
      <w:r w:rsidRPr="00A62F16">
        <w:rPr>
          <w:b/>
          <w:sz w:val="16"/>
          <w:szCs w:val="16"/>
        </w:rPr>
        <w:t xml:space="preserve"> </w:t>
      </w:r>
      <w:proofErr w:type="spellStart"/>
      <w:r w:rsidRPr="00A62F16">
        <w:rPr>
          <w:b/>
          <w:sz w:val="16"/>
          <w:szCs w:val="16"/>
        </w:rPr>
        <w:t>міського</w:t>
      </w:r>
      <w:proofErr w:type="spellEnd"/>
      <w:r w:rsidRPr="00A62F16">
        <w:rPr>
          <w:b/>
          <w:sz w:val="16"/>
          <w:szCs w:val="16"/>
        </w:rPr>
        <w:t xml:space="preserve"> </w:t>
      </w:r>
      <w:proofErr w:type="spellStart"/>
      <w:r w:rsidRPr="00A62F16">
        <w:rPr>
          <w:b/>
          <w:sz w:val="16"/>
          <w:szCs w:val="16"/>
        </w:rPr>
        <w:t>голови</w:t>
      </w:r>
      <w:proofErr w:type="spellEnd"/>
      <w:r w:rsidRPr="00A62F16">
        <w:rPr>
          <w:b/>
          <w:sz w:val="16"/>
          <w:szCs w:val="16"/>
        </w:rPr>
        <w:t xml:space="preserve">, </w:t>
      </w:r>
      <w:proofErr w:type="spellStart"/>
      <w:r w:rsidRPr="00A62F16">
        <w:rPr>
          <w:b/>
          <w:sz w:val="16"/>
          <w:szCs w:val="16"/>
        </w:rPr>
        <w:t>виданих</w:t>
      </w:r>
      <w:proofErr w:type="spellEnd"/>
    </w:p>
    <w:p w:rsidR="00927FC1" w:rsidRPr="00A62F16" w:rsidRDefault="00A62F16" w:rsidP="0024139B">
      <w:pPr>
        <w:jc w:val="center"/>
        <w:rPr>
          <w:b/>
          <w:sz w:val="16"/>
          <w:szCs w:val="16"/>
        </w:rPr>
      </w:pPr>
      <w:r w:rsidRPr="00A62F16">
        <w:rPr>
          <w:b/>
          <w:sz w:val="16"/>
          <w:szCs w:val="16"/>
        </w:rPr>
        <w:t xml:space="preserve">в </w:t>
      </w:r>
      <w:proofErr w:type="spellStart"/>
      <w:r w:rsidRPr="00A62F16">
        <w:rPr>
          <w:b/>
          <w:sz w:val="16"/>
          <w:szCs w:val="16"/>
        </w:rPr>
        <w:t>період</w:t>
      </w:r>
      <w:proofErr w:type="spellEnd"/>
      <w:r w:rsidRPr="00A62F16">
        <w:rPr>
          <w:b/>
          <w:sz w:val="16"/>
          <w:szCs w:val="16"/>
        </w:rPr>
        <w:t xml:space="preserve"> з 08.09.2021 по 10.09.2021</w:t>
      </w:r>
    </w:p>
    <w:p w:rsidR="0024139B" w:rsidRPr="00A62F1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62F16" w:rsidTr="00A62F16">
        <w:trPr>
          <w:tblHeader/>
        </w:trPr>
        <w:tc>
          <w:tcPr>
            <w:tcW w:w="817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62F1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Га</w:t>
            </w:r>
            <w:r w:rsidR="00672F48" w:rsidRPr="00A62F1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62F1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62F16" w:rsidTr="00A62F16">
        <w:tc>
          <w:tcPr>
            <w:tcW w:w="817" w:type="dxa"/>
            <w:shd w:val="clear" w:color="auto" w:fill="auto"/>
          </w:tcPr>
          <w:p w:rsidR="009F37F4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Про скликання ХV сесії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217-р від 08.09.2021</w:t>
            </w:r>
          </w:p>
        </w:tc>
        <w:tc>
          <w:tcPr>
            <w:tcW w:w="1275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Про скликання ХV сесії </w:t>
            </w:r>
          </w:p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</w:tc>
        <w:tc>
          <w:tcPr>
            <w:tcW w:w="1399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2F16" w:rsidRPr="00A62F16" w:rsidTr="00A62F16">
        <w:tc>
          <w:tcPr>
            <w:tcW w:w="817" w:type="dxa"/>
            <w:shd w:val="clear" w:color="auto" w:fill="auto"/>
          </w:tcPr>
          <w:p w:rsidR="00A62F16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62F16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218-р від 08.09.2021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Скликання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2F16" w:rsidRPr="00A62F16" w:rsidTr="00A62F16">
        <w:tc>
          <w:tcPr>
            <w:tcW w:w="817" w:type="dxa"/>
            <w:shd w:val="clear" w:color="auto" w:fill="auto"/>
          </w:tcPr>
          <w:p w:rsidR="00A62F16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62F16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Про внесення змін до  персонального складу комісії з питань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62F16">
              <w:rPr>
                <w:sz w:val="16"/>
                <w:szCs w:val="16"/>
                <w:lang w:val="uk-UA"/>
              </w:rPr>
              <w:t>техногенно-екологічної  безпеки та надзвичайних  ситуацій при виконкомі міської ради</w:t>
            </w:r>
          </w:p>
        </w:tc>
        <w:tc>
          <w:tcPr>
            <w:tcW w:w="125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219-р від 08.09.2021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Про внесення змін до  персонального складу комісії</w:t>
            </w:r>
          </w:p>
        </w:tc>
        <w:tc>
          <w:tcPr>
            <w:tcW w:w="13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2F16" w:rsidRPr="00A62F16" w:rsidTr="00A62F16">
        <w:tc>
          <w:tcPr>
            <w:tcW w:w="817" w:type="dxa"/>
            <w:shd w:val="clear" w:color="auto" w:fill="auto"/>
          </w:tcPr>
          <w:p w:rsidR="00A62F16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62F16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23.05.2019 №137-р «Про трудові відносини з керівниками комунальних некомерційних підприємств»</w:t>
            </w:r>
          </w:p>
        </w:tc>
        <w:tc>
          <w:tcPr>
            <w:tcW w:w="125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220-р від 08.09.2021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Про внесення змін до розпорядження </w:t>
            </w:r>
          </w:p>
        </w:tc>
        <w:tc>
          <w:tcPr>
            <w:tcW w:w="13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2F16" w:rsidRPr="00A62F16" w:rsidTr="00A62F16">
        <w:tc>
          <w:tcPr>
            <w:tcW w:w="817" w:type="dxa"/>
            <w:shd w:val="clear" w:color="auto" w:fill="auto"/>
          </w:tcPr>
          <w:p w:rsidR="00A62F16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62F16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Про  внесення змін до паспорта бюджетної   програми Криворізької міської ради на 2021 рік</w:t>
            </w:r>
          </w:p>
        </w:tc>
        <w:tc>
          <w:tcPr>
            <w:tcW w:w="125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221-р від 08.09.2021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Головний спеціаліст, бухгалтер апарату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Скликання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2F16" w:rsidRPr="00A62F16" w:rsidTr="00A62F16">
        <w:tc>
          <w:tcPr>
            <w:tcW w:w="817" w:type="dxa"/>
            <w:shd w:val="clear" w:color="auto" w:fill="auto"/>
          </w:tcPr>
          <w:p w:rsidR="00A62F16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62F16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222-р від 10.09.2021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Про </w:t>
            </w:r>
          </w:p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покладення  обов'язків</w:t>
            </w:r>
          </w:p>
        </w:tc>
        <w:tc>
          <w:tcPr>
            <w:tcW w:w="13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2F16" w:rsidRPr="00A62F16" w:rsidTr="00A62F16">
        <w:tc>
          <w:tcPr>
            <w:tcW w:w="817" w:type="dxa"/>
            <w:shd w:val="clear" w:color="auto" w:fill="auto"/>
          </w:tcPr>
          <w:p w:rsidR="00A62F16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62F16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 комунальної власності м. Кривого Рогу, що підлягають приватизації     шляхом продажу на аукціоні, з метою продажу  об’єкта нерухомого майна за адресою: вул. Володимира </w:t>
            </w:r>
            <w:proofErr w:type="spellStart"/>
            <w:r w:rsidRPr="00A62F16">
              <w:rPr>
                <w:sz w:val="16"/>
                <w:szCs w:val="16"/>
                <w:lang w:val="uk-UA"/>
              </w:rPr>
              <w:t>Бизова</w:t>
            </w:r>
            <w:proofErr w:type="spellEnd"/>
            <w:r w:rsidRPr="00A62F16">
              <w:rPr>
                <w:sz w:val="16"/>
                <w:szCs w:val="16"/>
                <w:lang w:val="uk-UA"/>
              </w:rPr>
              <w:t>, буд. 32, прим. 68</w:t>
            </w:r>
          </w:p>
        </w:tc>
        <w:tc>
          <w:tcPr>
            <w:tcW w:w="125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223-р від 10.09.2021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2F16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62F16" w:rsidTr="00A62F16">
        <w:tc>
          <w:tcPr>
            <w:tcW w:w="817" w:type="dxa"/>
            <w:shd w:val="clear" w:color="auto" w:fill="auto"/>
          </w:tcPr>
          <w:p w:rsidR="009F37F4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F37F4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 комунальної власності м. Кривого Рогу, що підлягають приватизації     шляхом продажу на аукціоні, з метою продажу  об’єкта нерухомого майна за адресою: вул. Спаська, буд. 17в, прим. 4</w:t>
            </w:r>
          </w:p>
          <w:p w:rsidR="00A62F16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224-р від 10.09.2021</w:t>
            </w:r>
          </w:p>
        </w:tc>
        <w:tc>
          <w:tcPr>
            <w:tcW w:w="1275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62F16" w:rsidTr="00A62F16">
        <w:tc>
          <w:tcPr>
            <w:tcW w:w="817" w:type="dxa"/>
            <w:shd w:val="clear" w:color="auto" w:fill="auto"/>
          </w:tcPr>
          <w:p w:rsidR="009F37F4" w:rsidRPr="00A62F16" w:rsidRDefault="00A62F16" w:rsidP="0024139B">
            <w:pPr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:rsidR="009F37F4" w:rsidRPr="00A62F16" w:rsidRDefault="00A62F1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 комунальної власності м. Кривого Рогу, що підлягає приватизації     шляхом продажу на аукціоні, з метою продажу  об’єкта нерухомого майна за адресою: вул. Свято-Миколаївська, 27, гараж №14</w:t>
            </w:r>
          </w:p>
        </w:tc>
        <w:tc>
          <w:tcPr>
            <w:tcW w:w="1253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№ 225-р від 10.09.2021</w:t>
            </w:r>
          </w:p>
        </w:tc>
        <w:tc>
          <w:tcPr>
            <w:tcW w:w="1275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2F16" w:rsidRDefault="00A62F1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2F1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2F1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62F1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62F1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1B7AB2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62F16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0E91B"/>
  <w15:chartTrackingRefBased/>
  <w15:docId w15:val="{E30F5C40-45F6-435B-ABEA-D9795A0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2021-09-14T06:28:00Z</dcterms:created>
  <dcterms:modified xsi:type="dcterms:W3CDTF">2021-09-14T06:41:00Z</dcterms:modified>
</cp:coreProperties>
</file>