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CC" w:rsidRDefault="008A36CC" w:rsidP="008A36CC">
      <w:pPr>
        <w:rPr>
          <w:i/>
          <w:sz w:val="28"/>
          <w:szCs w:val="28"/>
        </w:rPr>
      </w:pPr>
      <w:r>
        <w:rPr>
          <w:i/>
          <w:sz w:val="28"/>
          <w:szCs w:val="28"/>
        </w:rPr>
        <w:t>ЗВІТ</w:t>
      </w:r>
    </w:p>
    <w:p w:rsidR="008A36CC" w:rsidRDefault="008A36CC" w:rsidP="008A36CC">
      <w:pPr>
        <w:rPr>
          <w:i/>
          <w:sz w:val="28"/>
          <w:szCs w:val="28"/>
        </w:rPr>
      </w:pPr>
      <w:r>
        <w:rPr>
          <w:i/>
          <w:sz w:val="28"/>
          <w:szCs w:val="28"/>
        </w:rPr>
        <w:t>секретаря міської ради – в.о. міського голови</w:t>
      </w:r>
      <w:r>
        <w:rPr>
          <w:b w:val="0"/>
          <w:i/>
        </w:rPr>
        <w:tab/>
      </w:r>
      <w:r>
        <w:rPr>
          <w:i/>
          <w:sz w:val="28"/>
          <w:szCs w:val="28"/>
        </w:rPr>
        <w:t>ВІЛКУЛА Ю.Г.</w:t>
      </w:r>
    </w:p>
    <w:p w:rsidR="008A36CC" w:rsidRDefault="008A36CC" w:rsidP="008A36C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та виконавчих органів міської ради про діяльність у 2023 році</w:t>
      </w:r>
    </w:p>
    <w:p w:rsidR="008A36CC" w:rsidRDefault="008A36CC" w:rsidP="008A36CC">
      <w:pPr>
        <w:ind w:left="0" w:firstLine="567"/>
        <w:rPr>
          <w:i/>
          <w:sz w:val="28"/>
          <w:szCs w:val="28"/>
        </w:rPr>
      </w:pPr>
    </w:p>
    <w:p w:rsidR="008A36CC" w:rsidRDefault="008A36CC" w:rsidP="008A36CC">
      <w:pPr>
        <w:ind w:left="0" w:firstLine="567"/>
        <w:rPr>
          <w:i/>
          <w:sz w:val="28"/>
          <w:szCs w:val="28"/>
        </w:rPr>
      </w:pPr>
    </w:p>
    <w:p w:rsidR="008A36CC" w:rsidRDefault="008A36CC" w:rsidP="008A36CC">
      <w:pPr>
        <w:ind w:left="0" w:firstLine="567"/>
        <w:rPr>
          <w:i/>
          <w:sz w:val="28"/>
          <w:szCs w:val="28"/>
        </w:rPr>
      </w:pPr>
    </w:p>
    <w:p w:rsidR="008A36CC" w:rsidRDefault="008A36CC" w:rsidP="008A36CC">
      <w:pPr>
        <w:ind w:left="0" w:firstLine="0"/>
        <w:rPr>
          <w:i/>
          <w:sz w:val="28"/>
          <w:szCs w:val="28"/>
        </w:rPr>
      </w:pPr>
      <w:r>
        <w:rPr>
          <w:i/>
          <w:sz w:val="28"/>
          <w:szCs w:val="28"/>
        </w:rPr>
        <w:t>Шановні земляки!</w:t>
      </w:r>
    </w:p>
    <w:p w:rsidR="008A36CC" w:rsidRDefault="008A36CC" w:rsidP="008A36CC">
      <w:pPr>
        <w:ind w:left="0" w:firstLine="567"/>
        <w:rPr>
          <w:bCs w:val="0"/>
          <w:i/>
          <w:sz w:val="28"/>
          <w:szCs w:val="28"/>
        </w:rPr>
      </w:pP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4069080</wp:posOffset>
            </wp:positionH>
            <wp:positionV relativeFrom="margin">
              <wp:posOffset>1737360</wp:posOffset>
            </wp:positionV>
            <wp:extent cx="2308860" cy="2252980"/>
            <wp:effectExtent l="0" t="0" r="0" b="0"/>
            <wp:wrapSquare wrapText="bothSides"/>
            <wp:docPr id="1" name="Рисунок 1" descr="ЮГ для вступ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ЮГ для вступу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25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sz w:val="28"/>
          <w:szCs w:val="28"/>
        </w:rPr>
        <w:t xml:space="preserve">У 2023 році сталевий Кривий Ріг та його незламні мешканці продовжили мужню боротьбу з агресором, укріплюючи </w:t>
      </w:r>
      <w:proofErr w:type="spellStart"/>
      <w:r>
        <w:rPr>
          <w:b w:val="0"/>
          <w:sz w:val="28"/>
          <w:szCs w:val="28"/>
        </w:rPr>
        <w:t>рубежі</w:t>
      </w:r>
      <w:proofErr w:type="spellEnd"/>
      <w:r>
        <w:rPr>
          <w:b w:val="0"/>
          <w:sz w:val="28"/>
          <w:szCs w:val="28"/>
        </w:rPr>
        <w:t xml:space="preserve"> рідного міста, підтримуючи Захисників та Захисниць, також разом нам довелось долати руйнівні наслідки злочинного підриву Каховської ГЕС – максимально </w:t>
      </w:r>
      <w:proofErr w:type="spellStart"/>
      <w:r>
        <w:rPr>
          <w:b w:val="0"/>
          <w:sz w:val="28"/>
          <w:szCs w:val="28"/>
        </w:rPr>
        <w:t>оперативно</w:t>
      </w:r>
      <w:proofErr w:type="spellEnd"/>
      <w:r>
        <w:rPr>
          <w:b w:val="0"/>
          <w:sz w:val="28"/>
          <w:szCs w:val="28"/>
        </w:rPr>
        <w:t xml:space="preserve"> потрібно було приймати рішення для того, щоб майже мільйонне місто не залишилося без води. Паралельно, забезпечували нормальну життєдіяльність міської інфраструктури.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Це був ще один рік життя в реаліях воєнного часу, з випробуваннями, які, без перебільшення, можуть пройти та не зламатися лише винятково сильні люди, згуртована громада.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Криворіжці</w:t>
      </w:r>
      <w:proofErr w:type="spellEnd"/>
      <w:r>
        <w:rPr>
          <w:b w:val="0"/>
          <w:sz w:val="28"/>
          <w:szCs w:val="28"/>
        </w:rPr>
        <w:t xml:space="preserve"> саме такі і я хочу від щирого серця подякувати кожному з вас за витримку, віру, взаємоповагу та любов до рідного </w:t>
      </w:r>
      <w:proofErr w:type="spellStart"/>
      <w:r>
        <w:rPr>
          <w:b w:val="0"/>
          <w:sz w:val="28"/>
          <w:szCs w:val="28"/>
        </w:rPr>
        <w:t>Кривбасу</w:t>
      </w:r>
      <w:proofErr w:type="spellEnd"/>
      <w:r>
        <w:rPr>
          <w:b w:val="0"/>
          <w:sz w:val="28"/>
          <w:szCs w:val="28"/>
        </w:rPr>
        <w:t xml:space="preserve">!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Беззаперечно, найголовніший напрямок, яким всі разом ми продовжували займатися це – підтримка військовослужбовців. З початку війни надали нашим Збройним силам допомоги силам на понад 1 мільярд 700 мільйонів гривень. Це - одна з найбільших сум із усіх міст України. 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Кривий Ріг з повагою ставиться до своїх Героїв і цей принцип – незмінний. У рамках міської програми «Я-Ветеран» відкрито офіс надання послуг, у якому надається понад 560 послуг. Це – і соціальна допомога, і юридичні консультації, і розвиток бізнесу, впроваджується інститут Помічників ветеранів, для наших Захисників діють </w:t>
      </w:r>
      <w:proofErr w:type="spellStart"/>
      <w:r>
        <w:rPr>
          <w:b w:val="0"/>
          <w:sz w:val="28"/>
          <w:szCs w:val="28"/>
        </w:rPr>
        <w:t>знижкові</w:t>
      </w:r>
      <w:proofErr w:type="spellEnd"/>
      <w:r>
        <w:rPr>
          <w:b w:val="0"/>
          <w:sz w:val="28"/>
          <w:szCs w:val="28"/>
        </w:rPr>
        <w:t xml:space="preserve"> картки – у цій програмі взяли участь  185 об'єктів бізнесу.  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Незмінним залишався соціальний пріоритет. У місті збережена та вдало працює одна з кращих в Україні соціальна програма підтримки населення, що передбачає понад 50 різних видів матеріальних допомог, пільг та компенсацій. Міською підтримкою  були охоплені учасники бойових дій – воїни АТО/ООС, афганці, ветерани Другої світової війни, а також чорнобильці, родини загиблих бійців, особи з інвалідністю, діти, хворі на цукровий діабет та </w:t>
      </w:r>
      <w:proofErr w:type="spellStart"/>
      <w:r>
        <w:rPr>
          <w:b w:val="0"/>
          <w:sz w:val="28"/>
          <w:szCs w:val="28"/>
        </w:rPr>
        <w:t>онкохворі</w:t>
      </w:r>
      <w:proofErr w:type="spellEnd"/>
      <w:r>
        <w:rPr>
          <w:b w:val="0"/>
          <w:sz w:val="28"/>
          <w:szCs w:val="28"/>
        </w:rPr>
        <w:t xml:space="preserve"> дітки, а також діти, які постраждали внаслідок воєнних дій та збройних конфліктів, тощо. Також, у 2023 ро-ці було видано понад 563 тисячі продуктових наборів найменш захищеним категоріям жителів. 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Не залишаємо сам-на-сам мешканців, чиї оселі постраждали від ворожих атак. У 2023 році допомогу від міста отримали 2435 громадян, із них 78 – на </w:t>
      </w:r>
      <w:r>
        <w:rPr>
          <w:b w:val="0"/>
          <w:sz w:val="28"/>
          <w:szCs w:val="28"/>
        </w:rPr>
        <w:lastRenderedPageBreak/>
        <w:t xml:space="preserve">придбання житла. Загальна сума виплат склала 110,9 млн грн.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Попри усі складнощі, ми зберегли безкоштовний проїзд у комунальному пасажирському транспорті (тролейбусах, трамваях,  швидкісному трамваї, автобусах) для усіх мешканців, у тому числі, і внутрішньо переміщених осіб. Для людей це зараз важливо і є певною економією для сімейного бюджету. 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Безумовно, надважливим питанням було забезпечення криворізьких учнів освітою. Діти мають отримувати нові звання, займатися творчістю, але ключовим є безпека як школярів так і педагогів. Для цього, у тих закладах де це можна було зробити ми побудували укриття. Як тільки дозволила </w:t>
      </w:r>
      <w:proofErr w:type="spellStart"/>
      <w:r>
        <w:rPr>
          <w:b w:val="0"/>
          <w:sz w:val="28"/>
          <w:szCs w:val="28"/>
        </w:rPr>
        <w:t>безпекова</w:t>
      </w:r>
      <w:proofErr w:type="spellEnd"/>
      <w:r>
        <w:rPr>
          <w:b w:val="0"/>
          <w:sz w:val="28"/>
          <w:szCs w:val="28"/>
        </w:rPr>
        <w:t xml:space="preserve"> ситуація, з можливістю проведення </w:t>
      </w:r>
      <w:proofErr w:type="spellStart"/>
      <w:r>
        <w:rPr>
          <w:b w:val="0"/>
          <w:sz w:val="28"/>
          <w:szCs w:val="28"/>
        </w:rPr>
        <w:t>офлайн</w:t>
      </w:r>
      <w:proofErr w:type="spellEnd"/>
      <w:r>
        <w:rPr>
          <w:b w:val="0"/>
          <w:sz w:val="28"/>
          <w:szCs w:val="28"/>
        </w:rPr>
        <w:t xml:space="preserve">-консультацій торік працювало 122 школи.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Збережені та працювали в </w:t>
      </w:r>
      <w:proofErr w:type="spellStart"/>
      <w:r>
        <w:rPr>
          <w:b w:val="0"/>
          <w:sz w:val="28"/>
          <w:szCs w:val="28"/>
        </w:rPr>
        <w:t>офлайн</w:t>
      </w:r>
      <w:proofErr w:type="spellEnd"/>
      <w:r>
        <w:rPr>
          <w:b w:val="0"/>
          <w:sz w:val="28"/>
          <w:szCs w:val="28"/>
        </w:rPr>
        <w:t xml:space="preserve"> режимі для малюків 95 дитячих садків, всі 10 дитячо-юнацьких шкіл, 18 мистецьких шкіл та 10 Палаців культури – у них також створені сертифіковані ДСНС укриття.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Усвідомлюючи ризики та високу загрозу ворожих ракетних атак, ми продовжили комплексну роботу з облаштування Пунктів незламності – у 2023 році їх було 213. Також, підготували 326 </w:t>
      </w:r>
      <w:proofErr w:type="spellStart"/>
      <w:r>
        <w:rPr>
          <w:b w:val="0"/>
          <w:sz w:val="28"/>
          <w:szCs w:val="28"/>
        </w:rPr>
        <w:t>укриттів</w:t>
      </w:r>
      <w:proofErr w:type="spellEnd"/>
      <w:r>
        <w:rPr>
          <w:b w:val="0"/>
          <w:sz w:val="28"/>
          <w:szCs w:val="28"/>
        </w:rPr>
        <w:t xml:space="preserve">, встановлено 70 модульних </w:t>
      </w:r>
      <w:proofErr w:type="spellStart"/>
      <w:r>
        <w:rPr>
          <w:b w:val="0"/>
          <w:sz w:val="28"/>
          <w:szCs w:val="28"/>
        </w:rPr>
        <w:t>укриттів</w:t>
      </w:r>
      <w:proofErr w:type="spellEnd"/>
      <w:r>
        <w:rPr>
          <w:b w:val="0"/>
          <w:sz w:val="28"/>
          <w:szCs w:val="28"/>
        </w:rPr>
        <w:t xml:space="preserve"> .  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Наше місто – одне із лідерів в Україні щодо якості обслуговування та надання </w:t>
      </w:r>
      <w:proofErr w:type="spellStart"/>
      <w:r>
        <w:rPr>
          <w:b w:val="0"/>
          <w:sz w:val="28"/>
          <w:szCs w:val="28"/>
        </w:rPr>
        <w:t>адмінпослуг</w:t>
      </w:r>
      <w:proofErr w:type="spellEnd"/>
      <w:r>
        <w:rPr>
          <w:b w:val="0"/>
          <w:sz w:val="28"/>
          <w:szCs w:val="28"/>
        </w:rPr>
        <w:t xml:space="preserve">. В умовах воєнного стану Центр «Віза» та його територіальні підрозділи продовжують працювати та надавати комплексні послуги мешканцям за різними життєвими ситуаціями. Так, у 2023 році Криворізький центр </w:t>
      </w:r>
      <w:proofErr w:type="spellStart"/>
      <w:r>
        <w:rPr>
          <w:b w:val="0"/>
          <w:sz w:val="28"/>
          <w:szCs w:val="28"/>
        </w:rPr>
        <w:t>адмінпослуг</w:t>
      </w:r>
      <w:proofErr w:type="spellEnd"/>
      <w:r>
        <w:rPr>
          <w:b w:val="0"/>
          <w:sz w:val="28"/>
          <w:szCs w:val="28"/>
        </w:rPr>
        <w:t xml:space="preserve"> надав 497377 жителям послуги.</w:t>
      </w:r>
    </w:p>
    <w:p w:rsidR="008A36CC" w:rsidRDefault="008A36CC" w:rsidP="008A36CC">
      <w:p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iCs/>
          <w:sz w:val="28"/>
          <w:szCs w:val="28"/>
        </w:rPr>
        <w:t>Також, у 2023 році продовжували покращувати комфортність пасажирських перевезень і задля цього поступово оновлюємо автопарку комунального транспорту. Придбали 10 нових, сучасних автобусів марки GULERYUZ турецького виробництва, відремонтовано 8 тролейбусів та 4 трамваї, відкрили 1 новий маршрут.</w:t>
      </w:r>
    </w:p>
    <w:p w:rsidR="008A36CC" w:rsidRDefault="008A36CC" w:rsidP="008A36CC">
      <w:pPr>
        <w:ind w:left="0" w:firstLine="567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 xml:space="preserve">Кривий Ріг </w:t>
      </w:r>
      <w:r>
        <w:rPr>
          <w:b w:val="0"/>
          <w:sz w:val="28"/>
          <w:szCs w:val="28"/>
        </w:rPr>
        <w:t>–</w:t>
      </w:r>
      <w:r>
        <w:rPr>
          <w:b w:val="0"/>
          <w:i/>
          <w:sz w:val="28"/>
          <w:szCs w:val="28"/>
        </w:rPr>
        <w:t xml:space="preserve"> допомагав, підтримував, жив, дбав про своїх мешканців та підтримував внутрішніх переселенців, які вже стали  для нас «новими </w:t>
      </w:r>
      <w:proofErr w:type="spellStart"/>
      <w:r>
        <w:rPr>
          <w:b w:val="0"/>
          <w:i/>
          <w:sz w:val="28"/>
          <w:szCs w:val="28"/>
        </w:rPr>
        <w:t>криворіжцями</w:t>
      </w:r>
      <w:proofErr w:type="spellEnd"/>
      <w:r>
        <w:rPr>
          <w:b w:val="0"/>
          <w:i/>
          <w:sz w:val="28"/>
          <w:szCs w:val="28"/>
        </w:rPr>
        <w:t xml:space="preserve">», здобував нових друзів </w:t>
      </w:r>
      <w:r>
        <w:rPr>
          <w:b w:val="0"/>
          <w:sz w:val="28"/>
          <w:szCs w:val="28"/>
        </w:rPr>
        <w:t>–</w:t>
      </w:r>
      <w:r>
        <w:rPr>
          <w:b w:val="0"/>
          <w:i/>
          <w:sz w:val="28"/>
          <w:szCs w:val="28"/>
        </w:rPr>
        <w:t xml:space="preserve"> це  наші міжнародні партнери, які у час випробувань поряд з нами і надають вагому та необхідну гуманітарну допомогу місту практично у всіх сферах.  </w:t>
      </w:r>
    </w:p>
    <w:p w:rsidR="008A36CC" w:rsidRDefault="008A36CC" w:rsidP="008A36CC">
      <w:pPr>
        <w:ind w:left="0" w:firstLine="567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 xml:space="preserve">У нас попереду ще багато роботи, спільних </w:t>
      </w:r>
      <w:proofErr w:type="spellStart"/>
      <w:r>
        <w:rPr>
          <w:b w:val="0"/>
          <w:i/>
          <w:sz w:val="28"/>
          <w:szCs w:val="28"/>
        </w:rPr>
        <w:t>проєктів</w:t>
      </w:r>
      <w:proofErr w:type="spellEnd"/>
      <w:r>
        <w:rPr>
          <w:b w:val="0"/>
          <w:i/>
          <w:sz w:val="28"/>
          <w:szCs w:val="28"/>
        </w:rPr>
        <w:t xml:space="preserve">, але найголовніше це </w:t>
      </w:r>
      <w:r>
        <w:rPr>
          <w:b w:val="0"/>
          <w:sz w:val="28"/>
          <w:szCs w:val="28"/>
        </w:rPr>
        <w:t>–</w:t>
      </w:r>
      <w:r>
        <w:rPr>
          <w:b w:val="0"/>
          <w:i/>
          <w:sz w:val="28"/>
          <w:szCs w:val="28"/>
        </w:rPr>
        <w:t xml:space="preserve"> Перемога. І задля цього нам потрібно бути максимально згуртованими.  Кожного дня працюємо на зміцнення та розбудову рідного Кривого Рогу та добробут мешканців!     </w:t>
      </w:r>
    </w:p>
    <w:p w:rsidR="008A36CC" w:rsidRDefault="008A36CC" w:rsidP="008A36CC">
      <w:pPr>
        <w:ind w:left="5670" w:firstLine="0"/>
        <w:jc w:val="left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 xml:space="preserve">Секретар міської ради – </w:t>
      </w:r>
    </w:p>
    <w:p w:rsidR="008A36CC" w:rsidRDefault="008A36CC" w:rsidP="008A36CC">
      <w:pPr>
        <w:ind w:left="5670" w:firstLine="0"/>
        <w:jc w:val="left"/>
        <w:rPr>
          <w:b w:val="0"/>
          <w:i/>
        </w:rPr>
      </w:pPr>
      <w:r>
        <w:rPr>
          <w:b w:val="0"/>
          <w:i/>
          <w:sz w:val="28"/>
          <w:szCs w:val="28"/>
        </w:rPr>
        <w:t>в.о. міського голови</w:t>
      </w:r>
      <w:r>
        <w:rPr>
          <w:b w:val="0"/>
          <w:i/>
        </w:rPr>
        <w:tab/>
      </w:r>
    </w:p>
    <w:p w:rsidR="008A36CC" w:rsidRDefault="008A36CC" w:rsidP="008A36CC">
      <w:pPr>
        <w:ind w:left="5670" w:firstLine="0"/>
        <w:jc w:val="left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>Юрій</w:t>
      </w:r>
      <w:r>
        <w:rPr>
          <w:b w:val="0"/>
          <w:i/>
        </w:rPr>
        <w:t xml:space="preserve"> </w:t>
      </w:r>
      <w:r>
        <w:rPr>
          <w:b w:val="0"/>
          <w:i/>
          <w:sz w:val="28"/>
          <w:szCs w:val="28"/>
        </w:rPr>
        <w:t>ВІЛКУЛ</w:t>
      </w:r>
    </w:p>
    <w:p w:rsidR="0020424F" w:rsidRDefault="0020424F">
      <w:bookmarkStart w:id="0" w:name="_GoBack"/>
      <w:bookmarkEnd w:id="0"/>
    </w:p>
    <w:sectPr w:rsidR="0020424F" w:rsidSect="003B02F1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22"/>
    <w:rsid w:val="0020424F"/>
    <w:rsid w:val="003B02F1"/>
    <w:rsid w:val="008A36CC"/>
    <w:rsid w:val="00FF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B6A89-7583-4B10-8A52-3E86DB42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6CC"/>
    <w:pPr>
      <w:widowControl w:val="0"/>
      <w:spacing w:after="0" w:line="240" w:lineRule="auto"/>
      <w:ind w:left="120" w:hanging="1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opr3</dc:creator>
  <cp:keywords/>
  <dc:description/>
  <cp:lastModifiedBy>opr3</cp:lastModifiedBy>
  <cp:revision>3</cp:revision>
  <dcterms:created xsi:type="dcterms:W3CDTF">2024-02-14T06:47:00Z</dcterms:created>
  <dcterms:modified xsi:type="dcterms:W3CDTF">2024-02-14T06:48:00Z</dcterms:modified>
</cp:coreProperties>
</file>