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65" w:rsidRDefault="00D47365" w:rsidP="00D4736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7365" w:rsidRPr="00D47365" w:rsidRDefault="00D47365" w:rsidP="00D4736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КРИВОРІЗЬКА МІСЬКА РАДА </w:t>
      </w:r>
      <w:r w:rsidRPr="00D473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D4736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Pr="00D473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ІІІ СКЛИКАННЯ</w:t>
      </w:r>
    </w:p>
    <w:p w:rsidR="00D47365" w:rsidRPr="00D47365" w:rsidRDefault="00D47365" w:rsidP="00D473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ПОСТІЙНА КОМІСІЯ З ПИТАНЬ РЕАЛІЗАЦІЇ </w:t>
      </w:r>
    </w:p>
    <w:p w:rsidR="00D47365" w:rsidRPr="00D47365" w:rsidRDefault="00D47365" w:rsidP="00D473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 РОЗВИТКУ МІСТА ТА ІНВЕСТИЦІЙ</w:t>
      </w:r>
    </w:p>
    <w:p w:rsidR="00D47365" w:rsidRPr="00D47365" w:rsidRDefault="00D47365" w:rsidP="00D473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47365" w:rsidRPr="00D47365" w:rsidRDefault="00D47365" w:rsidP="00D473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65" w:rsidRPr="00D47365" w:rsidRDefault="00D47365" w:rsidP="00D473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№13</w:t>
      </w:r>
    </w:p>
    <w:p w:rsidR="00D47365" w:rsidRPr="00D47365" w:rsidRDefault="00D47365" w:rsidP="00D473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виїзного засідання постійної комісії від 27 липня 2021 року</w:t>
      </w:r>
    </w:p>
    <w:p w:rsidR="00D47365" w:rsidRPr="00D47365" w:rsidRDefault="00D47365" w:rsidP="00D473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365" w:rsidRPr="00D47365" w:rsidRDefault="00D47365" w:rsidP="00D47365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Комунальне підприємство </w:t>
      </w:r>
      <w:r w:rsidRPr="00D47365">
        <w:rPr>
          <w:rFonts w:ascii="Times New Roman" w:eastAsia="Calibri" w:hAnsi="Times New Roman" w:cs="Times New Roman"/>
          <w:sz w:val="28"/>
          <w:szCs w:val="28"/>
        </w:rPr>
        <w:t xml:space="preserve"> «Телерадіокомпанія «</w:t>
      </w:r>
      <w:proofErr w:type="spellStart"/>
      <w:r w:rsidRPr="00D47365">
        <w:rPr>
          <w:rFonts w:ascii="Times New Roman" w:eastAsia="Calibri" w:hAnsi="Times New Roman" w:cs="Times New Roman"/>
          <w:sz w:val="28"/>
          <w:szCs w:val="28"/>
        </w:rPr>
        <w:t>Рудана</w:t>
      </w:r>
      <w:proofErr w:type="spellEnd"/>
      <w:r w:rsidRPr="00D4736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47365" w:rsidRPr="00D47365" w:rsidRDefault="00D47365" w:rsidP="00D47365">
      <w:pPr>
        <w:tabs>
          <w:tab w:val="left" w:pos="3090"/>
          <w:tab w:val="left" w:pos="5387"/>
        </w:tabs>
        <w:ind w:left="538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65" w:rsidRPr="00D47365" w:rsidRDefault="00D47365" w:rsidP="00D47365">
      <w:pPr>
        <w:tabs>
          <w:tab w:val="left" w:pos="3090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Присутні: 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Сова Ю.М., Гаєвська А.М., </w:t>
      </w:r>
      <w:proofErr w:type="spellStart"/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Немченко</w:t>
      </w:r>
      <w:proofErr w:type="spellEnd"/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А.М.</w:t>
      </w:r>
    </w:p>
    <w:p w:rsidR="00D47365" w:rsidRPr="00D47365" w:rsidRDefault="00D47365" w:rsidP="00D47365">
      <w:pPr>
        <w:tabs>
          <w:tab w:val="left" w:pos="30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Відсутні: </w:t>
      </w:r>
      <w:proofErr w:type="spellStart"/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Гусін</w:t>
      </w:r>
      <w:proofErr w:type="spellEnd"/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О.В., </w:t>
      </w:r>
      <w:proofErr w:type="spellStart"/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Туркова</w:t>
      </w:r>
      <w:proofErr w:type="spellEnd"/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Н.П.        </w:t>
      </w:r>
    </w:p>
    <w:p w:rsidR="00D47365" w:rsidRPr="00D47365" w:rsidRDefault="00D47365" w:rsidP="00D473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засіданні взяв участь: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Темчур</w:t>
      </w:r>
      <w:proofErr w:type="spellEnd"/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О.С. – в.о. </w:t>
      </w:r>
      <w:r w:rsidRPr="00D47365">
        <w:rPr>
          <w:rFonts w:ascii="Times New Roman" w:eastAsia="Calibri" w:hAnsi="Times New Roman" w:cs="Times New Roman"/>
          <w:sz w:val="28"/>
          <w:szCs w:val="28"/>
        </w:rPr>
        <w:t>генерального директора КП «Телерадіокомпанія «</w:t>
      </w:r>
      <w:proofErr w:type="spellStart"/>
      <w:r w:rsidRPr="00D47365">
        <w:rPr>
          <w:rFonts w:ascii="Times New Roman" w:eastAsia="Calibri" w:hAnsi="Times New Roman" w:cs="Times New Roman"/>
          <w:sz w:val="28"/>
          <w:szCs w:val="28"/>
        </w:rPr>
        <w:t>Рудана</w:t>
      </w:r>
      <w:proofErr w:type="spellEnd"/>
      <w:r w:rsidRPr="00D4736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47365" w:rsidRPr="00D47365" w:rsidRDefault="00D47365" w:rsidP="00D473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01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2280"/>
        <w:gridCol w:w="7621"/>
      </w:tblGrid>
      <w:tr w:rsidR="00D47365" w:rsidRPr="00D47365" w:rsidTr="004F6DDC">
        <w:tc>
          <w:tcPr>
            <w:tcW w:w="2280" w:type="dxa"/>
          </w:tcPr>
          <w:p w:rsidR="00D47365" w:rsidRPr="00D47365" w:rsidRDefault="00D47365" w:rsidP="00D47365">
            <w:pPr>
              <w:numPr>
                <w:ilvl w:val="0"/>
                <w:numId w:val="1"/>
              </w:numPr>
              <w:spacing w:after="0" w:line="240" w:lineRule="auto"/>
              <w:ind w:left="438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СЛУХАЛИ:</w:t>
            </w:r>
          </w:p>
        </w:tc>
        <w:tc>
          <w:tcPr>
            <w:tcW w:w="7621" w:type="dxa"/>
          </w:tcPr>
          <w:p w:rsidR="00D47365" w:rsidRPr="00D47365" w:rsidRDefault="00D47365" w:rsidP="00D47365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 Ю.М., голову постійної комісії,  який запропонував розпочати засідання постійної комісії</w:t>
            </w:r>
          </w:p>
          <w:p w:rsidR="00D47365" w:rsidRPr="00D47365" w:rsidRDefault="00D47365" w:rsidP="00D47365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7365" w:rsidRPr="00D47365" w:rsidRDefault="00D47365" w:rsidP="00D47365">
      <w:pPr>
        <w:tabs>
          <w:tab w:val="left" w:pos="3090"/>
        </w:tabs>
        <w:spacing w:after="0"/>
        <w:jc w:val="both"/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Голосували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«За» – одноголосно </w:t>
      </w:r>
      <w:r w:rsidRPr="00D47365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 xml:space="preserve">(Сова Ю.М.,  Гаєвська А.М.,  </w:t>
      </w:r>
      <w:proofErr w:type="spellStart"/>
      <w:r w:rsidRPr="00D47365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Немченко</w:t>
      </w:r>
      <w:proofErr w:type="spellEnd"/>
      <w:r w:rsidRPr="00D47365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 xml:space="preserve">  А.М.)</w:t>
      </w:r>
      <w:r w:rsidRPr="00D47365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;                                                         </w:t>
      </w:r>
    </w:p>
    <w:p w:rsidR="00D47365" w:rsidRPr="00D47365" w:rsidRDefault="00D47365" w:rsidP="00D47365">
      <w:pPr>
        <w:tabs>
          <w:tab w:val="left" w:pos="3090"/>
        </w:tabs>
        <w:spacing w:after="0"/>
        <w:ind w:left="2694" w:hanging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«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</w:t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47365" w:rsidRPr="00D47365" w:rsidRDefault="00D47365" w:rsidP="00D47365">
      <w:pPr>
        <w:tabs>
          <w:tab w:val="left" w:pos="3090"/>
        </w:tabs>
        <w:spacing w:after="0"/>
        <w:ind w:left="2694" w:hanging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«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Утримались</w:t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немає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7365" w:rsidRPr="00D47365" w:rsidRDefault="00D47365" w:rsidP="00D47365">
      <w:pPr>
        <w:tabs>
          <w:tab w:val="left" w:pos="3090"/>
        </w:tabs>
        <w:ind w:left="2694" w:hanging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УХВАЛИЛИ: 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розпочати засідання комісії.</w:t>
      </w:r>
    </w:p>
    <w:p w:rsidR="00D47365" w:rsidRPr="00D47365" w:rsidRDefault="00D47365" w:rsidP="00D47365">
      <w:pPr>
        <w:tabs>
          <w:tab w:val="left" w:pos="3090"/>
        </w:tabs>
        <w:ind w:left="2694" w:hanging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_________________________</w:t>
      </w:r>
    </w:p>
    <w:p w:rsidR="00D47365" w:rsidRPr="00D47365" w:rsidRDefault="00D47365" w:rsidP="00D47365">
      <w:pPr>
        <w:tabs>
          <w:tab w:val="left" w:pos="3090"/>
        </w:tabs>
        <w:spacing w:after="0"/>
        <w:ind w:left="2694" w:hanging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01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2280"/>
        <w:gridCol w:w="7621"/>
      </w:tblGrid>
      <w:tr w:rsidR="00D47365" w:rsidRPr="00D47365" w:rsidTr="004F6DDC">
        <w:tc>
          <w:tcPr>
            <w:tcW w:w="2280" w:type="dxa"/>
          </w:tcPr>
          <w:p w:rsidR="00D47365" w:rsidRPr="00D47365" w:rsidRDefault="00D47365" w:rsidP="00D47365">
            <w:pPr>
              <w:numPr>
                <w:ilvl w:val="0"/>
                <w:numId w:val="1"/>
              </w:numPr>
              <w:spacing w:after="0" w:line="240" w:lineRule="auto"/>
              <w:ind w:left="438" w:hanging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СЛУХАЛИ:</w:t>
            </w:r>
          </w:p>
        </w:tc>
        <w:tc>
          <w:tcPr>
            <w:tcW w:w="7621" w:type="dxa"/>
          </w:tcPr>
          <w:p w:rsidR="00D47365" w:rsidRPr="00D47365" w:rsidRDefault="00D47365" w:rsidP="00D47365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 Ю.М., голову постійної комісії,  який запропонував обрати в.о. секретаря на засіданні постійної комісії, у зв’язку з відсутністю секретаря комісії</w:t>
            </w:r>
          </w:p>
        </w:tc>
      </w:tr>
    </w:tbl>
    <w:p w:rsidR="00D47365" w:rsidRPr="00D47365" w:rsidRDefault="00D47365" w:rsidP="00D47365">
      <w:pPr>
        <w:tabs>
          <w:tab w:val="left" w:pos="309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Голосували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«За» – 2 (Сова Ю.М., </w:t>
      </w:r>
      <w:proofErr w:type="spellStart"/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Немченко</w:t>
      </w:r>
      <w:proofErr w:type="spellEnd"/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А.М.);</w:t>
      </w:r>
      <w:r w:rsidRPr="00D47365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                                                         </w:t>
      </w:r>
    </w:p>
    <w:p w:rsidR="00D47365" w:rsidRPr="00D47365" w:rsidRDefault="00D47365" w:rsidP="00D47365">
      <w:pPr>
        <w:tabs>
          <w:tab w:val="left" w:pos="3090"/>
        </w:tabs>
        <w:spacing w:after="0"/>
        <w:ind w:left="2694" w:hanging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«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</w:t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47365" w:rsidRPr="00D47365" w:rsidRDefault="00D47365" w:rsidP="00D47365">
      <w:pPr>
        <w:tabs>
          <w:tab w:val="left" w:pos="3090"/>
        </w:tabs>
        <w:spacing w:after="0"/>
        <w:ind w:left="2694" w:hanging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«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Утримались</w:t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–1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47365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Гаєвська А.М.).</w:t>
      </w:r>
    </w:p>
    <w:p w:rsidR="00D47365" w:rsidRPr="00D47365" w:rsidRDefault="00D47365" w:rsidP="00D47365">
      <w:pPr>
        <w:spacing w:after="80" w:line="240" w:lineRule="auto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УХВАЛИЛИ:  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відсутністю секретаря комісії, присутні члени постійної комісії доручили виконувати обов’язки  секретаря на засіданні – Гаєвській А.М.</w:t>
      </w:r>
    </w:p>
    <w:p w:rsidR="00D47365" w:rsidRPr="00D47365" w:rsidRDefault="00D47365" w:rsidP="00D47365">
      <w:pPr>
        <w:tabs>
          <w:tab w:val="left" w:pos="3090"/>
        </w:tabs>
        <w:ind w:left="2694" w:hanging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_________________________</w:t>
      </w:r>
    </w:p>
    <w:tbl>
      <w:tblPr>
        <w:tblW w:w="9901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2280"/>
        <w:gridCol w:w="7621"/>
      </w:tblGrid>
      <w:tr w:rsidR="00D47365" w:rsidRPr="00D47365" w:rsidTr="004F6DDC">
        <w:tc>
          <w:tcPr>
            <w:tcW w:w="2280" w:type="dxa"/>
          </w:tcPr>
          <w:p w:rsidR="00D47365" w:rsidRPr="00D47365" w:rsidRDefault="00D47365" w:rsidP="00D473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3.  СЛУХАЛИ:</w:t>
            </w:r>
          </w:p>
        </w:tc>
        <w:tc>
          <w:tcPr>
            <w:tcW w:w="7621" w:type="dxa"/>
          </w:tcPr>
          <w:p w:rsidR="00D47365" w:rsidRPr="00D47365" w:rsidRDefault="00D47365" w:rsidP="00D47365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Сову Ю.М., голову постійної комісії,  який запропонував визначитися з регламентом і чергою денною засідання.      </w:t>
            </w:r>
            <w:proofErr w:type="spellStart"/>
            <w:r w:rsidRPr="00D4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Уніс</w:t>
            </w:r>
            <w:proofErr w:type="spellEnd"/>
            <w:r w:rsidRPr="00D4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пропозицію виступати до 5 хвилин, оголосив та запропонував затвердити порядок денний засідання:</w:t>
            </w:r>
          </w:p>
        </w:tc>
      </w:tr>
    </w:tbl>
    <w:p w:rsidR="00D47365" w:rsidRPr="00D47365" w:rsidRDefault="00D47365" w:rsidP="00D47365">
      <w:pPr>
        <w:spacing w:after="0"/>
        <w:ind w:left="1843" w:hanging="19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365" w:rsidRPr="00D47365" w:rsidRDefault="00D47365" w:rsidP="00D4736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денний</w:t>
      </w:r>
      <w:r w:rsidRPr="00D47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47365" w:rsidRPr="00D47365" w:rsidRDefault="00D47365" w:rsidP="00D47365">
      <w:pPr>
        <w:spacing w:after="0"/>
        <w:ind w:left="1843" w:hanging="19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8742"/>
      </w:tblGrid>
      <w:tr w:rsidR="00D47365" w:rsidRPr="00D47365" w:rsidTr="004F6DDC">
        <w:tc>
          <w:tcPr>
            <w:tcW w:w="828" w:type="dxa"/>
            <w:shd w:val="clear" w:color="auto" w:fill="auto"/>
          </w:tcPr>
          <w:p w:rsidR="00D47365" w:rsidRPr="00D47365" w:rsidRDefault="00D47365" w:rsidP="00D47365">
            <w:pPr>
              <w:numPr>
                <w:ilvl w:val="0"/>
                <w:numId w:val="2"/>
              </w:numPr>
              <w:tabs>
                <w:tab w:val="num" w:pos="142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D47365" w:rsidRPr="00D47365" w:rsidRDefault="00D47365" w:rsidP="00D473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Стратегія розвитку КП «ТРК  </w:t>
            </w:r>
            <w:proofErr w:type="spellStart"/>
            <w:r w:rsidRPr="00D4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Рудана</w:t>
            </w:r>
            <w:proofErr w:type="spellEnd"/>
            <w:r w:rsidRPr="00D4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2022 рік</w:t>
            </w:r>
          </w:p>
        </w:tc>
      </w:tr>
    </w:tbl>
    <w:p w:rsidR="00D47365" w:rsidRPr="00D47365" w:rsidRDefault="00D47365" w:rsidP="00D47365">
      <w:pPr>
        <w:ind w:left="1843" w:hanging="19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365" w:rsidRPr="00D47365" w:rsidRDefault="00D47365" w:rsidP="00D47365">
      <w:pPr>
        <w:tabs>
          <w:tab w:val="left" w:pos="309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Голосували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«За» – одноголосно </w:t>
      </w:r>
      <w:r w:rsidRPr="00D47365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 xml:space="preserve">(Сова Ю.М., Гаєвська А.М., </w:t>
      </w:r>
      <w:proofErr w:type="spellStart"/>
      <w:r w:rsidRPr="00D47365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>Немченко</w:t>
      </w:r>
      <w:proofErr w:type="spellEnd"/>
      <w:r w:rsidRPr="00D47365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 xml:space="preserve"> А.М.);</w:t>
      </w:r>
      <w:r w:rsidRPr="00D47365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                                                         </w:t>
      </w:r>
    </w:p>
    <w:p w:rsidR="00D47365" w:rsidRPr="00D47365" w:rsidRDefault="00D47365" w:rsidP="00D47365">
      <w:pPr>
        <w:tabs>
          <w:tab w:val="left" w:pos="309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«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</w:t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47365" w:rsidRPr="00D47365" w:rsidRDefault="00D47365" w:rsidP="00D47365">
      <w:pPr>
        <w:tabs>
          <w:tab w:val="left" w:pos="3090"/>
        </w:tabs>
        <w:spacing w:after="0"/>
        <w:ind w:left="2694" w:hanging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«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Утримались</w:t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немає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7365" w:rsidRPr="00D47365" w:rsidRDefault="00D47365" w:rsidP="00D47365">
      <w:pPr>
        <w:tabs>
          <w:tab w:val="left" w:pos="3090"/>
        </w:tabs>
        <w:spacing w:after="0"/>
        <w:ind w:left="2694" w:hanging="26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D47365" w:rsidRPr="00D47365" w:rsidRDefault="00D47365" w:rsidP="00D47365">
      <w:pPr>
        <w:spacing w:after="0"/>
        <w:ind w:left="1985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УХВАЛИЛИ:  1. 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Затвердити регламент засідання: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виступи до 5 хвилин,    обговорення до 10 хвилин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засідання провести за дві години. </w:t>
      </w:r>
    </w:p>
    <w:p w:rsidR="00D47365" w:rsidRPr="00D47365" w:rsidRDefault="00D47365" w:rsidP="00D47365">
      <w:pPr>
        <w:spacing w:after="0"/>
        <w:ind w:left="1843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2.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Затвердити 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денний 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засідання постійної комісії:</w:t>
      </w:r>
    </w:p>
    <w:p w:rsidR="00D47365" w:rsidRPr="00D47365" w:rsidRDefault="00D47365" w:rsidP="00D47365">
      <w:pPr>
        <w:ind w:left="1843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_____________________</w:t>
      </w:r>
    </w:p>
    <w:p w:rsidR="00D47365" w:rsidRPr="00D47365" w:rsidRDefault="00D47365" w:rsidP="00D47365">
      <w:pPr>
        <w:ind w:left="1843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01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2280"/>
        <w:gridCol w:w="7621"/>
      </w:tblGrid>
      <w:tr w:rsidR="00D47365" w:rsidRPr="00D47365" w:rsidTr="004F6DDC">
        <w:tc>
          <w:tcPr>
            <w:tcW w:w="2280" w:type="dxa"/>
          </w:tcPr>
          <w:p w:rsidR="00D47365" w:rsidRPr="00D47365" w:rsidRDefault="00D47365" w:rsidP="00D473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СЛУХАЛИ:</w:t>
            </w:r>
          </w:p>
        </w:tc>
        <w:tc>
          <w:tcPr>
            <w:tcW w:w="7621" w:type="dxa"/>
          </w:tcPr>
          <w:p w:rsidR="00D47365" w:rsidRPr="00D47365" w:rsidRDefault="00D47365" w:rsidP="00D47365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7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стратегію розвитку КП «ТРК  </w:t>
            </w:r>
            <w:proofErr w:type="spellStart"/>
            <w:r w:rsidRPr="00D47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Рудана</w:t>
            </w:r>
            <w:proofErr w:type="spellEnd"/>
            <w:r w:rsidRPr="00D47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на 2022 рік</w:t>
            </w:r>
          </w:p>
        </w:tc>
      </w:tr>
    </w:tbl>
    <w:p w:rsidR="00D47365" w:rsidRPr="00D47365" w:rsidRDefault="00D47365" w:rsidP="00D473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</w:p>
    <w:p w:rsidR="00D47365" w:rsidRPr="00D47365" w:rsidRDefault="00D47365" w:rsidP="00D473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Доповідав: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Темчур</w:t>
      </w:r>
      <w:proofErr w:type="spellEnd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</w:p>
    <w:p w:rsidR="00D47365" w:rsidRPr="00D47365" w:rsidRDefault="00D47365" w:rsidP="00D473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01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2280"/>
        <w:gridCol w:w="7621"/>
      </w:tblGrid>
      <w:tr w:rsidR="00D47365" w:rsidRPr="00D47365" w:rsidTr="004F6DDC">
        <w:tc>
          <w:tcPr>
            <w:tcW w:w="2280" w:type="dxa"/>
          </w:tcPr>
          <w:p w:rsidR="00D47365" w:rsidRPr="00D47365" w:rsidRDefault="00D47365" w:rsidP="00D473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ВИСТУПИЛИ:</w:t>
            </w:r>
          </w:p>
        </w:tc>
        <w:tc>
          <w:tcPr>
            <w:tcW w:w="7621" w:type="dxa"/>
          </w:tcPr>
          <w:p w:rsidR="00D47365" w:rsidRPr="00D47365" w:rsidRDefault="00D47365" w:rsidP="00D47365">
            <w:pPr>
              <w:tabs>
                <w:tab w:val="num" w:pos="92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Сова Ю.М., </w:t>
            </w:r>
            <w:proofErr w:type="spellStart"/>
            <w:r w:rsidRPr="00D4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Немченко</w:t>
            </w:r>
            <w:proofErr w:type="spellEnd"/>
            <w:r w:rsidRPr="00D4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А.М., Гаєвська А.М.</w:t>
            </w:r>
          </w:p>
        </w:tc>
      </w:tr>
    </w:tbl>
    <w:p w:rsidR="00D47365" w:rsidRPr="00D47365" w:rsidRDefault="00D47365" w:rsidP="00D47365">
      <w:pPr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_____________________</w:t>
      </w:r>
    </w:p>
    <w:p w:rsidR="00D47365" w:rsidRPr="00D47365" w:rsidRDefault="00D47365" w:rsidP="00D47365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огляду матеріальної бази КП ТРК «</w:t>
      </w:r>
      <w:proofErr w:type="spellStart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Рудана</w:t>
      </w:r>
      <w:proofErr w:type="spellEnd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спілкування з декількома працівниками та керівництвом комунального підприємства, отримання частини необхідної інформації члени комісії продовжили обговорення порядку денного, після чого постійною комісією</w:t>
      </w:r>
    </w:p>
    <w:p w:rsidR="00D47365" w:rsidRPr="00D47365" w:rsidRDefault="00D47365" w:rsidP="00D47365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365" w:rsidRPr="00D47365" w:rsidRDefault="00D47365" w:rsidP="00D47365">
      <w:pPr>
        <w:spacing w:after="8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УХВАЛИЛИ:      І. 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Стратегію розвитку КП «ТРК  </w:t>
      </w:r>
      <w:proofErr w:type="spellStart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Рудана</w:t>
      </w:r>
      <w:proofErr w:type="spellEnd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2022 рік визнати </w:t>
      </w:r>
      <w:proofErr w:type="spellStart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незадовідьною</w:t>
      </w:r>
      <w:proofErr w:type="spellEnd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виконуючому обов’язки </w:t>
      </w:r>
      <w:r w:rsidRPr="00D47365">
        <w:rPr>
          <w:rFonts w:ascii="Times New Roman" w:eastAsia="Calibri" w:hAnsi="Times New Roman" w:cs="Times New Roman"/>
          <w:sz w:val="28"/>
          <w:szCs w:val="28"/>
        </w:rPr>
        <w:t>генерального директора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 ТРК «</w:t>
      </w:r>
      <w:proofErr w:type="spellStart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Рудана</w:t>
      </w:r>
      <w:proofErr w:type="spellEnd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Темчуру</w:t>
      </w:r>
      <w:proofErr w:type="spellEnd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 покращити методи роботи.</w:t>
      </w:r>
    </w:p>
    <w:p w:rsidR="00D47365" w:rsidRPr="00D47365" w:rsidRDefault="00D47365" w:rsidP="00D47365">
      <w:pPr>
        <w:spacing w:after="8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65" w:rsidRPr="00D47365" w:rsidRDefault="00D47365" w:rsidP="00D47365">
      <w:pPr>
        <w:spacing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ІІ. 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адміністрації КП ТРК «</w:t>
      </w:r>
      <w:proofErr w:type="spellStart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Рудана</w:t>
      </w:r>
      <w:proofErr w:type="spellEnd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D47365" w:rsidRPr="00D47365" w:rsidRDefault="00D47365" w:rsidP="00D47365">
      <w:pPr>
        <w:spacing w:line="240" w:lineRule="auto"/>
        <w:ind w:left="21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Дослідити свою цільову аудиторію та інтереси громади. Враховуючи результати дослідження оновити телевізійні </w:t>
      </w:r>
      <w:proofErr w:type="spellStart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аби ті були цікаві мешканцям Кривого Рогу (усім віковим категоріям), таким чином розширити аудиторію ТРК.</w:t>
      </w:r>
    </w:p>
    <w:p w:rsidR="00D47365" w:rsidRPr="00D47365" w:rsidRDefault="00D47365" w:rsidP="00D47365">
      <w:pPr>
        <w:spacing w:line="240" w:lineRule="auto"/>
        <w:ind w:left="19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</w:t>
      </w:r>
      <w:r w:rsidRPr="00D473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отримуватися журналістських стандартів у телевізійних матеріалах, зокрема, за балансом думок у матеріалах, оперативністю, достовірністю.</w:t>
      </w:r>
    </w:p>
    <w:p w:rsidR="00D47365" w:rsidRPr="00D47365" w:rsidRDefault="00D47365" w:rsidP="00D47365">
      <w:pPr>
        <w:spacing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 3.    Надавати  право регулярних виступів усім депутатам на рівних засадах.   Наприклад, запрошувати у прайм тайм,  тощо.</w:t>
      </w:r>
    </w:p>
    <w:p w:rsidR="00D47365" w:rsidRPr="00D47365" w:rsidRDefault="00D47365" w:rsidP="00D47365">
      <w:pPr>
        <w:spacing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4.</w:t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Частіше та ефективніше проводити навчання персоналу, зокрема телеоператорів, редакторів, режисерів монтажу. Окрему увагу приділити навчанню персоналу, який займається онлайн-платформами КП ТРК «</w:t>
      </w:r>
      <w:proofErr w:type="spellStart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Рудана</w:t>
      </w:r>
      <w:proofErr w:type="spellEnd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саме сайту і публічними сторінками у соціальних мережах.</w:t>
      </w:r>
    </w:p>
    <w:p w:rsidR="00D47365" w:rsidRPr="00D47365" w:rsidRDefault="00D47365" w:rsidP="00D47365">
      <w:pPr>
        <w:spacing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Детально вивчити можливість розміщення реклами на офіційному сайті телекомпанії, а також на сторінках в соціальних мережах задля збільшення доходів комунального підприємства.  </w:t>
      </w:r>
    </w:p>
    <w:p w:rsidR="00D47365" w:rsidRDefault="00D47365" w:rsidP="00D47365">
      <w:pPr>
        <w:spacing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47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Рекомендувати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в.о. </w:t>
      </w:r>
      <w:r w:rsidRPr="00D47365">
        <w:rPr>
          <w:rFonts w:ascii="Times New Roman" w:eastAsia="Calibri" w:hAnsi="Times New Roman" w:cs="Times New Roman"/>
          <w:sz w:val="28"/>
          <w:szCs w:val="28"/>
        </w:rPr>
        <w:t>генерального директора КП «Телерадіокомпанія «</w:t>
      </w:r>
      <w:proofErr w:type="spellStart"/>
      <w:r w:rsidRPr="00D47365">
        <w:rPr>
          <w:rFonts w:ascii="Times New Roman" w:eastAsia="Calibri" w:hAnsi="Times New Roman" w:cs="Times New Roman"/>
          <w:sz w:val="28"/>
          <w:szCs w:val="28"/>
        </w:rPr>
        <w:t>Рудана</w:t>
      </w:r>
      <w:proofErr w:type="spellEnd"/>
      <w:r w:rsidRPr="00D4736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D47365">
        <w:rPr>
          <w:rFonts w:ascii="Times New Roman" w:eastAsia="Calibri" w:hAnsi="Times New Roman" w:cs="Times New Roman"/>
          <w:sz w:val="28"/>
          <w:szCs w:val="28"/>
        </w:rPr>
        <w:t>Темчуру</w:t>
      </w:r>
      <w:proofErr w:type="spellEnd"/>
      <w:r w:rsidRPr="00D47365">
        <w:rPr>
          <w:rFonts w:ascii="Times New Roman" w:eastAsia="Calibri" w:hAnsi="Times New Roman" w:cs="Times New Roman"/>
          <w:sz w:val="28"/>
          <w:szCs w:val="28"/>
        </w:rPr>
        <w:t xml:space="preserve"> О.С. провести збори трудового колективу та обговорити можливий порядок нарахування оплати праці, у тому числі враховуючи інтереси працівників згідно чинного колективного договору КП 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ТРК «</w:t>
      </w:r>
      <w:proofErr w:type="spellStart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Рудана</w:t>
      </w:r>
      <w:proofErr w:type="spellEnd"/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47365">
        <w:rPr>
          <w:rFonts w:ascii="Times New Roman" w:eastAsia="Calibri" w:hAnsi="Times New Roman" w:cs="Times New Roman"/>
          <w:sz w:val="28"/>
          <w:szCs w:val="28"/>
        </w:rPr>
        <w:t xml:space="preserve"> за для стимуляції активності та якості у роботі, а також прозорого та справедливого нарахування премії згідно напруженості працівників. Під час відкритої наради колективу, в тому числі, обговорити всі інші рекомендації, зазначені у протоколі №13 роботи комісії. Про час і дату проведення зборів трудового колективу завчасно повідомити постійну комісію з питань реалізації розвитку міста та інвестицій для надання можливості депутатам міськради бути присутніми. </w:t>
      </w:r>
    </w:p>
    <w:p w:rsidR="00D47365" w:rsidRDefault="00D47365" w:rsidP="00D47365">
      <w:pPr>
        <w:spacing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365" w:rsidRPr="00D47365" w:rsidRDefault="00D47365" w:rsidP="00D47365">
      <w:pPr>
        <w:spacing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47365" w:rsidRPr="00D47365" w:rsidRDefault="00D47365" w:rsidP="00D47365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</w:t>
      </w:r>
      <w:r w:rsidRPr="00D473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IV</w:t>
      </w:r>
      <w:r w:rsidRPr="00D473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D473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Голові комісії Сові Ю.М. у разі необхідності організувати проведення більш детального аналізу діяльності КП «</w:t>
      </w:r>
      <w:proofErr w:type="spellStart"/>
      <w:r w:rsidRPr="00D473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Телерадіокомпания</w:t>
      </w:r>
      <w:proofErr w:type="spellEnd"/>
      <w:r w:rsidRPr="00D473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D473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Рудана</w:t>
      </w:r>
      <w:proofErr w:type="spellEnd"/>
      <w:r w:rsidRPr="00D473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за допомогою залучення відповідних фахівців за останні три календарні роки.</w:t>
      </w:r>
    </w:p>
    <w:p w:rsidR="00D47365" w:rsidRPr="00D47365" w:rsidRDefault="00D47365" w:rsidP="00D47365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7365" w:rsidRPr="00D47365" w:rsidRDefault="00D47365" w:rsidP="00D47365">
      <w:pPr>
        <w:tabs>
          <w:tab w:val="left" w:pos="309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Голосували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«За» – 3 (Сова Ю.М., </w:t>
      </w:r>
      <w:r w:rsidRPr="00D47365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ru-RU"/>
        </w:rPr>
        <w:t xml:space="preserve">Гаєвська А.М.,  </w:t>
      </w:r>
      <w:proofErr w:type="spellStart"/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Немченко</w:t>
      </w:r>
      <w:proofErr w:type="spellEnd"/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А.М.);</w:t>
      </w:r>
      <w:r w:rsidRPr="00D47365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                                                         </w:t>
      </w:r>
    </w:p>
    <w:p w:rsidR="00D47365" w:rsidRPr="00D47365" w:rsidRDefault="00D47365" w:rsidP="00D47365">
      <w:pPr>
        <w:tabs>
          <w:tab w:val="left" w:pos="3090"/>
        </w:tabs>
        <w:spacing w:after="0"/>
        <w:ind w:left="2694" w:hanging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«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</w:t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47365" w:rsidRPr="00D47365" w:rsidRDefault="00D47365" w:rsidP="00D47365">
      <w:pPr>
        <w:tabs>
          <w:tab w:val="left" w:pos="3090"/>
        </w:tabs>
        <w:spacing w:after="0"/>
        <w:ind w:left="2694" w:hanging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«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Утримались</w:t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D4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немає</w:t>
      </w:r>
      <w:r w:rsidRPr="00D47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7365" w:rsidRPr="00D47365" w:rsidRDefault="00D47365" w:rsidP="00D47365">
      <w:pPr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365" w:rsidRPr="00D47365" w:rsidRDefault="00D47365" w:rsidP="00D47365">
      <w:pPr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365" w:rsidRPr="00D47365" w:rsidRDefault="00D47365" w:rsidP="00D47365">
      <w:pPr>
        <w:tabs>
          <w:tab w:val="left" w:pos="309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Голова постійної комісії</w:t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Юрій Сова</w:t>
      </w:r>
    </w:p>
    <w:p w:rsidR="00D47365" w:rsidRPr="00D47365" w:rsidRDefault="00D47365" w:rsidP="00D47365">
      <w:pPr>
        <w:tabs>
          <w:tab w:val="left" w:pos="309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Заступник голови комісії                                             Анастасія  Гаєвська</w:t>
      </w:r>
    </w:p>
    <w:p w:rsidR="00FC7665" w:rsidRDefault="00FC7665"/>
    <w:sectPr w:rsidR="00FC7665" w:rsidSect="00A830BF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BF" w:rsidRDefault="00D473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1352EE" w:rsidRDefault="00D47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0161"/>
    <w:multiLevelType w:val="hybridMultilevel"/>
    <w:tmpl w:val="735A9FE6"/>
    <w:lvl w:ilvl="0" w:tplc="8BFCB82C">
      <w:start w:val="1"/>
      <w:numFmt w:val="decimal"/>
      <w:lvlText w:val="%1."/>
      <w:lvlJc w:val="left"/>
      <w:pPr>
        <w:tabs>
          <w:tab w:val="num" w:pos="397"/>
        </w:tabs>
        <w:ind w:left="-113" w:firstLine="113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66D7B"/>
    <w:multiLevelType w:val="hybridMultilevel"/>
    <w:tmpl w:val="4C3861E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DD"/>
    <w:rsid w:val="00D47365"/>
    <w:rsid w:val="00E906DD"/>
    <w:rsid w:val="00F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365"/>
    <w:pPr>
      <w:tabs>
        <w:tab w:val="center" w:pos="4819"/>
        <w:tab w:val="right" w:pos="9639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365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365"/>
    <w:pPr>
      <w:tabs>
        <w:tab w:val="center" w:pos="4819"/>
        <w:tab w:val="right" w:pos="9639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365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3394</Words>
  <Characters>1936</Characters>
  <Application>Microsoft Office Word</Application>
  <DocSecurity>0</DocSecurity>
  <Lines>16</Lines>
  <Paragraphs>10</Paragraphs>
  <ScaleCrop>false</ScaleCrop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zagalny301_1</dc:creator>
  <cp:keywords/>
  <dc:description/>
  <cp:lastModifiedBy>zagalny301_1</cp:lastModifiedBy>
  <cp:revision>2</cp:revision>
  <dcterms:created xsi:type="dcterms:W3CDTF">2021-08-31T10:48:00Z</dcterms:created>
  <dcterms:modified xsi:type="dcterms:W3CDTF">2021-08-31T10:49:00Z</dcterms:modified>
</cp:coreProperties>
</file>