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Pr="003A0197" w:rsidRDefault="009A3A92">
      <w:pPr>
        <w:rPr>
          <w:sz w:val="16"/>
          <w:szCs w:val="16"/>
        </w:rPr>
      </w:pPr>
    </w:p>
    <w:p w:rsidR="009A3A92" w:rsidRDefault="001B427B" w:rsidP="007A2F1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5B6CAD">
        <w:rPr>
          <w:sz w:val="28"/>
          <w:szCs w:val="28"/>
        </w:rPr>
        <w:t>1</w:t>
      </w:r>
      <w:r w:rsidR="00F246AF">
        <w:rPr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 w:rsidR="00B949FF">
        <w:rPr>
          <w:sz w:val="28"/>
          <w:szCs w:val="28"/>
        </w:rPr>
        <w:t>п</w:t>
      </w:r>
      <w:r w:rsidR="00B12081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6228CD"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6228CD" w:rsidRPr="003E1BDF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="004A357E">
        <w:rPr>
          <w:sz w:val="28"/>
          <w:szCs w:val="28"/>
        </w:rPr>
        <w:t xml:space="preserve"> </w:t>
      </w:r>
    </w:p>
    <w:p w:rsidR="00480E6B" w:rsidRPr="003A0197" w:rsidRDefault="00480E6B" w:rsidP="007A2F1D">
      <w:pPr>
        <w:spacing w:after="0" w:line="240" w:lineRule="auto"/>
        <w:ind w:left="1418" w:hanging="1418"/>
        <w:jc w:val="both"/>
        <w:rPr>
          <w:sz w:val="16"/>
          <w:szCs w:val="16"/>
        </w:rPr>
      </w:pPr>
    </w:p>
    <w:p w:rsidR="00480E6B" w:rsidRDefault="009C4053" w:rsidP="001B427B">
      <w:pPr>
        <w:spacing w:after="0" w:line="240" w:lineRule="auto"/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</w:t>
      </w:r>
      <w:r w:rsidR="001B427B">
        <w:rPr>
          <w:sz w:val="28"/>
          <w:szCs w:val="28"/>
        </w:rPr>
        <w:t xml:space="preserve">Палій Є.А., </w:t>
      </w:r>
      <w:proofErr w:type="spellStart"/>
      <w:r w:rsidR="003926CD">
        <w:rPr>
          <w:sz w:val="28"/>
          <w:szCs w:val="28"/>
        </w:rPr>
        <w:t>Болтенко</w:t>
      </w:r>
      <w:proofErr w:type="spellEnd"/>
      <w:r w:rsidR="003926CD">
        <w:rPr>
          <w:sz w:val="28"/>
          <w:szCs w:val="28"/>
        </w:rPr>
        <w:t xml:space="preserve"> Ю.І., </w:t>
      </w:r>
      <w:proofErr w:type="spellStart"/>
      <w:r w:rsidR="00B949FF">
        <w:rPr>
          <w:sz w:val="28"/>
          <w:szCs w:val="28"/>
        </w:rPr>
        <w:t>Вернигор</w:t>
      </w:r>
      <w:proofErr w:type="spellEnd"/>
      <w:r w:rsidR="00B949FF">
        <w:rPr>
          <w:sz w:val="28"/>
          <w:szCs w:val="28"/>
        </w:rPr>
        <w:t xml:space="preserve"> В.П., </w:t>
      </w:r>
      <w:proofErr w:type="spellStart"/>
      <w:r w:rsidR="00B949FF">
        <w:rPr>
          <w:sz w:val="28"/>
          <w:szCs w:val="28"/>
        </w:rPr>
        <w:t>Дербас</w:t>
      </w:r>
      <w:proofErr w:type="spellEnd"/>
      <w:r w:rsidR="00B949FF">
        <w:rPr>
          <w:sz w:val="28"/>
          <w:szCs w:val="28"/>
        </w:rPr>
        <w:t xml:space="preserve"> В.Г., </w:t>
      </w:r>
      <w:r w:rsidR="001B427B">
        <w:rPr>
          <w:sz w:val="28"/>
          <w:szCs w:val="28"/>
        </w:rPr>
        <w:t xml:space="preserve">Колесник М.Ю., Олійник В.М., </w:t>
      </w:r>
      <w:r w:rsidR="00BA0526">
        <w:rPr>
          <w:sz w:val="28"/>
          <w:szCs w:val="28"/>
        </w:rPr>
        <w:t>Приймаченко В.М.</w:t>
      </w:r>
    </w:p>
    <w:p w:rsidR="00480E6B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proofErr w:type="spellStart"/>
      <w:r w:rsidR="001B427B">
        <w:rPr>
          <w:sz w:val="28"/>
          <w:szCs w:val="28"/>
        </w:rPr>
        <w:t>Шовгеля</w:t>
      </w:r>
      <w:proofErr w:type="spellEnd"/>
      <w:r w:rsidR="001B427B">
        <w:rPr>
          <w:sz w:val="28"/>
          <w:szCs w:val="28"/>
        </w:rPr>
        <w:t xml:space="preserve"> О.М., </w:t>
      </w:r>
      <w:proofErr w:type="spellStart"/>
      <w:r w:rsidR="001B427B">
        <w:rPr>
          <w:sz w:val="28"/>
          <w:szCs w:val="28"/>
        </w:rPr>
        <w:t>Герасименко</w:t>
      </w:r>
      <w:proofErr w:type="spellEnd"/>
      <w:r w:rsidR="001B427B">
        <w:rPr>
          <w:sz w:val="28"/>
          <w:szCs w:val="28"/>
        </w:rPr>
        <w:t xml:space="preserve"> І.М.,  </w:t>
      </w:r>
      <w:proofErr w:type="spellStart"/>
      <w:r>
        <w:rPr>
          <w:sz w:val="28"/>
          <w:szCs w:val="28"/>
        </w:rPr>
        <w:t>Д</w:t>
      </w:r>
      <w:r w:rsidR="001B427B">
        <w:rPr>
          <w:sz w:val="28"/>
          <w:szCs w:val="28"/>
        </w:rPr>
        <w:t>ядюк</w:t>
      </w:r>
      <w:proofErr w:type="spellEnd"/>
      <w:r w:rsidR="001B427B">
        <w:rPr>
          <w:sz w:val="28"/>
          <w:szCs w:val="28"/>
        </w:rPr>
        <w:t xml:space="preserve"> А.М</w:t>
      </w:r>
      <w:r>
        <w:rPr>
          <w:sz w:val="28"/>
          <w:szCs w:val="28"/>
        </w:rPr>
        <w:t xml:space="preserve">., </w:t>
      </w:r>
      <w:r w:rsidR="00F00674">
        <w:rPr>
          <w:sz w:val="28"/>
          <w:szCs w:val="28"/>
        </w:rPr>
        <w:t xml:space="preserve"> </w:t>
      </w:r>
      <w:proofErr w:type="spellStart"/>
      <w:r w:rsidR="001B427B">
        <w:rPr>
          <w:sz w:val="28"/>
          <w:szCs w:val="28"/>
        </w:rPr>
        <w:t>Залужна</w:t>
      </w:r>
      <w:proofErr w:type="spellEnd"/>
      <w:r w:rsidR="001B427B">
        <w:rPr>
          <w:sz w:val="28"/>
          <w:szCs w:val="28"/>
        </w:rPr>
        <w:t xml:space="preserve"> В.О., </w:t>
      </w:r>
      <w:proofErr w:type="spellStart"/>
      <w:r w:rsidR="001B427B">
        <w:rPr>
          <w:sz w:val="28"/>
          <w:szCs w:val="28"/>
        </w:rPr>
        <w:t>Затолокіна</w:t>
      </w:r>
      <w:proofErr w:type="spellEnd"/>
      <w:r w:rsidR="001B427B">
        <w:rPr>
          <w:sz w:val="28"/>
          <w:szCs w:val="28"/>
        </w:rPr>
        <w:t xml:space="preserve"> О.А</w:t>
      </w:r>
      <w:r w:rsidR="006228CD">
        <w:rPr>
          <w:sz w:val="28"/>
          <w:szCs w:val="28"/>
        </w:rPr>
        <w:t>.</w:t>
      </w:r>
      <w:r w:rsidR="00A30EA8">
        <w:rPr>
          <w:sz w:val="28"/>
          <w:szCs w:val="28"/>
        </w:rPr>
        <w:t>,</w:t>
      </w:r>
      <w:r w:rsidR="00AD6E68">
        <w:rPr>
          <w:sz w:val="28"/>
          <w:szCs w:val="28"/>
        </w:rPr>
        <w:t xml:space="preserve"> </w:t>
      </w:r>
      <w:r w:rsidR="00A30EA8">
        <w:rPr>
          <w:sz w:val="28"/>
          <w:szCs w:val="28"/>
        </w:rPr>
        <w:t xml:space="preserve"> </w:t>
      </w:r>
      <w:r w:rsidR="001B427B">
        <w:rPr>
          <w:sz w:val="28"/>
          <w:szCs w:val="28"/>
        </w:rPr>
        <w:t xml:space="preserve">Івашкіна О.І., </w:t>
      </w:r>
      <w:r w:rsidR="00AD6E68">
        <w:rPr>
          <w:sz w:val="28"/>
          <w:szCs w:val="28"/>
        </w:rPr>
        <w:t xml:space="preserve"> </w:t>
      </w:r>
      <w:proofErr w:type="spellStart"/>
      <w:r w:rsidR="00B728B9">
        <w:rPr>
          <w:sz w:val="28"/>
          <w:szCs w:val="28"/>
        </w:rPr>
        <w:t>Катриченко</w:t>
      </w:r>
      <w:proofErr w:type="spellEnd"/>
      <w:r w:rsidR="00B728B9">
        <w:rPr>
          <w:sz w:val="28"/>
          <w:szCs w:val="28"/>
        </w:rPr>
        <w:t xml:space="preserve"> О.В., </w:t>
      </w:r>
      <w:bookmarkStart w:id="0" w:name="_GoBack"/>
      <w:bookmarkEnd w:id="0"/>
      <w:proofErr w:type="spellStart"/>
      <w:r w:rsidR="00B12081">
        <w:rPr>
          <w:sz w:val="28"/>
          <w:szCs w:val="28"/>
        </w:rPr>
        <w:t>Медвідь</w:t>
      </w:r>
      <w:proofErr w:type="spellEnd"/>
      <w:r w:rsidR="00B12081">
        <w:rPr>
          <w:sz w:val="28"/>
          <w:szCs w:val="28"/>
        </w:rPr>
        <w:t xml:space="preserve"> Т.Г.</w:t>
      </w:r>
      <w:r w:rsidR="001B427B">
        <w:rPr>
          <w:sz w:val="28"/>
          <w:szCs w:val="28"/>
        </w:rPr>
        <w:t xml:space="preserve">, </w:t>
      </w:r>
      <w:proofErr w:type="spellStart"/>
      <w:r w:rsidR="001B427B">
        <w:rPr>
          <w:sz w:val="28"/>
          <w:szCs w:val="28"/>
        </w:rPr>
        <w:t>Політаєв</w:t>
      </w:r>
      <w:proofErr w:type="spellEnd"/>
      <w:r w:rsidR="001B427B">
        <w:rPr>
          <w:sz w:val="28"/>
          <w:szCs w:val="28"/>
        </w:rPr>
        <w:t xml:space="preserve"> О.В., </w:t>
      </w:r>
      <w:proofErr w:type="spellStart"/>
      <w:r w:rsidR="001B427B">
        <w:rPr>
          <w:sz w:val="28"/>
          <w:szCs w:val="28"/>
        </w:rPr>
        <w:t>Шишко</w:t>
      </w:r>
      <w:proofErr w:type="spellEnd"/>
      <w:r w:rsidR="001B427B">
        <w:rPr>
          <w:sz w:val="28"/>
          <w:szCs w:val="28"/>
        </w:rPr>
        <w:t xml:space="preserve"> Н.С.</w:t>
      </w:r>
    </w:p>
    <w:p w:rsidR="00AD6E68" w:rsidRPr="00E535F4" w:rsidRDefault="00AD6E68" w:rsidP="00276062">
      <w:pPr>
        <w:spacing w:after="0" w:line="240" w:lineRule="auto"/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засіданні </w:t>
      </w:r>
      <w:r w:rsidRPr="00E535F4">
        <w:rPr>
          <w:sz w:val="28"/>
          <w:szCs w:val="28"/>
        </w:rPr>
        <w:t xml:space="preserve"> комісії </w:t>
      </w:r>
      <w:r>
        <w:rPr>
          <w:sz w:val="28"/>
          <w:szCs w:val="28"/>
        </w:rPr>
        <w:t>був присутній</w:t>
      </w:r>
      <w:r w:rsidRPr="00E535F4">
        <w:rPr>
          <w:sz w:val="28"/>
          <w:szCs w:val="28"/>
        </w:rPr>
        <w:t xml:space="preserve"> </w:t>
      </w:r>
      <w:r w:rsidR="00276062">
        <w:rPr>
          <w:sz w:val="28"/>
          <w:szCs w:val="28"/>
        </w:rPr>
        <w:t xml:space="preserve">член президії правління, юрисконсульт Криворізької міської організації Української Спілки ветеранів Афганістану (воїнів-інтернаціоналістів) </w:t>
      </w:r>
      <w:proofErr w:type="spellStart"/>
      <w:r w:rsidR="00276062">
        <w:rPr>
          <w:sz w:val="28"/>
          <w:szCs w:val="28"/>
        </w:rPr>
        <w:t>Галіченко</w:t>
      </w:r>
      <w:proofErr w:type="spellEnd"/>
      <w:r w:rsidR="00276062">
        <w:rPr>
          <w:sz w:val="28"/>
          <w:szCs w:val="28"/>
        </w:rPr>
        <w:t xml:space="preserve"> А.П.</w:t>
      </w:r>
    </w:p>
    <w:p w:rsidR="00AD6E68" w:rsidRPr="006C2574" w:rsidRDefault="00AD6E68" w:rsidP="007A2F1D">
      <w:pPr>
        <w:spacing w:after="0" w:line="240" w:lineRule="auto"/>
        <w:ind w:left="1418" w:hanging="1418"/>
        <w:rPr>
          <w:sz w:val="28"/>
          <w:szCs w:val="28"/>
        </w:rPr>
      </w:pPr>
    </w:p>
    <w:p w:rsid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F00674" w:rsidRPr="002D1B47" w:rsidRDefault="00F00674" w:rsidP="002D1B47">
      <w:pPr>
        <w:pStyle w:val="a3"/>
        <w:numPr>
          <w:ilvl w:val="0"/>
          <w:numId w:val="10"/>
        </w:numPr>
        <w:spacing w:after="170"/>
        <w:jc w:val="both"/>
        <w:rPr>
          <w:rFonts w:ascii="Times New Roman" w:hAnsi="Times New Roman"/>
          <w:sz w:val="28"/>
          <w:szCs w:val="28"/>
        </w:rPr>
      </w:pPr>
      <w:r w:rsidRPr="002D1B47">
        <w:rPr>
          <w:rFonts w:ascii="Times New Roman" w:hAnsi="Times New Roman"/>
          <w:sz w:val="28"/>
          <w:szCs w:val="28"/>
        </w:rPr>
        <w:t>Про розгляд проектів рішень з питань порядку денного пленарного засідання 6</w:t>
      </w:r>
      <w:r w:rsidR="00C8471E" w:rsidRPr="002D1B47">
        <w:rPr>
          <w:rFonts w:ascii="Times New Roman" w:hAnsi="Times New Roman"/>
          <w:sz w:val="28"/>
          <w:szCs w:val="28"/>
        </w:rPr>
        <w:t>3</w:t>
      </w:r>
      <w:r w:rsidRPr="002D1B47"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2D1B47" w:rsidRPr="002D1B47" w:rsidRDefault="002D1B47" w:rsidP="002D1B47">
      <w:pPr>
        <w:pStyle w:val="a3"/>
        <w:numPr>
          <w:ilvl w:val="0"/>
          <w:numId w:val="10"/>
        </w:numPr>
        <w:spacing w:after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Інформація управління благоустрою та житлової політики виконкому міської ради щодо благоустрою міста за І півріччя.</w:t>
      </w:r>
    </w:p>
    <w:p w:rsidR="00AB26CB" w:rsidRDefault="00AB26CB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C8471E" w:rsidRDefault="009C4053" w:rsidP="00C8471E">
      <w:pPr>
        <w:spacing w:after="0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2D1B47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6</w:t>
      </w:r>
      <w:r w:rsidR="00C8471E">
        <w:rPr>
          <w:sz w:val="28"/>
          <w:szCs w:val="28"/>
        </w:rPr>
        <w:t>3</w:t>
      </w:r>
      <w:r w:rsidR="003926CD">
        <w:rPr>
          <w:sz w:val="28"/>
          <w:szCs w:val="28"/>
        </w:rPr>
        <w:t xml:space="preserve"> сесії міської ради</w:t>
      </w:r>
      <w:r w:rsidR="00C8471E">
        <w:rPr>
          <w:sz w:val="28"/>
          <w:szCs w:val="28"/>
        </w:rPr>
        <w:t>,</w:t>
      </w:r>
      <w:r w:rsidR="00C8471E" w:rsidRPr="00C8471E">
        <w:rPr>
          <w:sz w:val="28"/>
          <w:szCs w:val="28"/>
        </w:rPr>
        <w:t xml:space="preserve"> </w:t>
      </w:r>
      <w:r w:rsidR="00C8471E">
        <w:rPr>
          <w:sz w:val="28"/>
          <w:szCs w:val="28"/>
        </w:rPr>
        <w:t>, які планується розглянути на пленарному засіданні 26.</w:t>
      </w:r>
      <w:r w:rsidR="00C8471E">
        <w:rPr>
          <w:sz w:val="28"/>
          <w:szCs w:val="28"/>
        </w:rPr>
        <w:t>08</w:t>
      </w:r>
      <w:r w:rsidR="00C8471E">
        <w:rPr>
          <w:sz w:val="28"/>
          <w:szCs w:val="28"/>
        </w:rPr>
        <w:t>.201</w:t>
      </w:r>
      <w:r w:rsidR="00C8471E">
        <w:rPr>
          <w:sz w:val="28"/>
          <w:szCs w:val="28"/>
        </w:rPr>
        <w:t>5</w:t>
      </w:r>
      <w:r w:rsidR="00C8471E" w:rsidRPr="00C52BC7">
        <w:rPr>
          <w:sz w:val="28"/>
          <w:szCs w:val="28"/>
        </w:rPr>
        <w:t>.</w:t>
      </w:r>
      <w:r w:rsidR="00C8471E">
        <w:rPr>
          <w:sz w:val="28"/>
          <w:szCs w:val="28"/>
        </w:rPr>
        <w:t xml:space="preserve"> </w:t>
      </w:r>
    </w:p>
    <w:p w:rsidR="00C8471E" w:rsidRDefault="00FF705F" w:rsidP="00FF705F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ході обговорення слухали </w:t>
      </w:r>
      <w:r w:rsidR="00C8471E">
        <w:rPr>
          <w:sz w:val="28"/>
          <w:szCs w:val="28"/>
        </w:rPr>
        <w:t>Івашкіну О.І., начальника відділу фінансування апарату управління</w:t>
      </w:r>
      <w:r w:rsidR="005E7F07">
        <w:rPr>
          <w:sz w:val="28"/>
          <w:szCs w:val="28"/>
        </w:rPr>
        <w:t xml:space="preserve"> фінансового управління виконкому міськради, про виконання міського бюджету та щодо внесення змін до рішення міської ради про міський бюджет на поточний рік за результатами його виконання за І півріччя</w:t>
      </w:r>
      <w:r>
        <w:rPr>
          <w:sz w:val="28"/>
          <w:szCs w:val="28"/>
        </w:rPr>
        <w:t>.</w:t>
      </w:r>
      <w:r w:rsidR="00C8471E" w:rsidRPr="00FB1E27">
        <w:rPr>
          <w:sz w:val="28"/>
          <w:szCs w:val="28"/>
        </w:rPr>
        <w:t xml:space="preserve"> </w:t>
      </w:r>
    </w:p>
    <w:p w:rsidR="002B5A6E" w:rsidRPr="003A0197" w:rsidRDefault="002B5A6E" w:rsidP="007A2F1D">
      <w:pPr>
        <w:pStyle w:val="a3"/>
        <w:spacing w:after="0" w:line="240" w:lineRule="auto"/>
        <w:ind w:left="1701" w:hanging="1701"/>
        <w:jc w:val="both"/>
        <w:rPr>
          <w:b/>
          <w:sz w:val="16"/>
          <w:szCs w:val="16"/>
        </w:rPr>
      </w:pPr>
    </w:p>
    <w:p w:rsidR="006C2574" w:rsidRPr="00FB1E27" w:rsidRDefault="00FF705F" w:rsidP="007A2F1D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proofErr w:type="spellStart"/>
      <w:r w:rsidR="00065A0D">
        <w:rPr>
          <w:sz w:val="28"/>
          <w:szCs w:val="28"/>
        </w:rPr>
        <w:t>Болтенко</w:t>
      </w:r>
      <w:proofErr w:type="spellEnd"/>
      <w:r w:rsidR="00065A0D">
        <w:rPr>
          <w:sz w:val="28"/>
          <w:szCs w:val="28"/>
        </w:rPr>
        <w:t xml:space="preserve"> Ю.І.</w:t>
      </w:r>
      <w:r w:rsidR="00B00A82">
        <w:rPr>
          <w:sz w:val="28"/>
          <w:szCs w:val="28"/>
        </w:rPr>
        <w:t xml:space="preserve">, </w:t>
      </w:r>
      <w:proofErr w:type="spellStart"/>
      <w:r w:rsidR="00C8471E">
        <w:rPr>
          <w:sz w:val="28"/>
          <w:szCs w:val="28"/>
        </w:rPr>
        <w:t>Вернигор</w:t>
      </w:r>
      <w:proofErr w:type="spellEnd"/>
      <w:r w:rsidR="00C8471E">
        <w:rPr>
          <w:sz w:val="28"/>
          <w:szCs w:val="28"/>
        </w:rPr>
        <w:t xml:space="preserve"> В.П., </w:t>
      </w:r>
      <w:proofErr w:type="spellStart"/>
      <w:r w:rsidR="00C8471E">
        <w:rPr>
          <w:sz w:val="28"/>
          <w:szCs w:val="28"/>
        </w:rPr>
        <w:t>Дербас</w:t>
      </w:r>
      <w:proofErr w:type="spellEnd"/>
      <w:r w:rsidR="00C8471E">
        <w:rPr>
          <w:sz w:val="28"/>
          <w:szCs w:val="28"/>
        </w:rPr>
        <w:t xml:space="preserve"> В.Г., Колесник М.Ю., Олійник В.М., Приймаченко В.М.</w:t>
      </w:r>
    </w:p>
    <w:p w:rsidR="00D40590" w:rsidRPr="003A0197" w:rsidRDefault="00D40590" w:rsidP="007A2F1D">
      <w:pPr>
        <w:spacing w:after="0" w:line="240" w:lineRule="auto"/>
        <w:ind w:left="1843" w:hanging="1843"/>
        <w:jc w:val="both"/>
        <w:rPr>
          <w:b/>
          <w:sz w:val="16"/>
          <w:szCs w:val="16"/>
        </w:rPr>
      </w:pPr>
    </w:p>
    <w:p w:rsidR="0096088F" w:rsidRDefault="00FF705F" w:rsidP="007A2F1D">
      <w:pPr>
        <w:spacing w:after="0" w:line="240" w:lineRule="auto"/>
        <w:ind w:left="1843" w:hanging="1843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ВИРІШИЛИ</w:t>
      </w:r>
      <w:r w:rsidR="006C2574" w:rsidRPr="0096088F">
        <w:rPr>
          <w:b/>
          <w:sz w:val="28"/>
          <w:szCs w:val="28"/>
        </w:rPr>
        <w:t>:</w:t>
      </w:r>
      <w:r w:rsidR="0096088F">
        <w:rPr>
          <w:sz w:val="28"/>
          <w:szCs w:val="28"/>
        </w:rPr>
        <w:t xml:space="preserve">  </w:t>
      </w:r>
      <w:r w:rsidR="00E75521" w:rsidRPr="0096088F">
        <w:rPr>
          <w:sz w:val="28"/>
          <w:szCs w:val="28"/>
        </w:rPr>
        <w:t xml:space="preserve">Підтримати проекти рішень з питань </w:t>
      </w:r>
      <w:r w:rsidR="00F00674">
        <w:rPr>
          <w:sz w:val="28"/>
          <w:szCs w:val="28"/>
        </w:rPr>
        <w:t xml:space="preserve">проекту </w:t>
      </w:r>
      <w:r w:rsidR="00E75521" w:rsidRPr="0096088F">
        <w:rPr>
          <w:sz w:val="28"/>
          <w:szCs w:val="28"/>
        </w:rPr>
        <w:t xml:space="preserve">порядку денного </w:t>
      </w:r>
      <w:r w:rsidR="00F00674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="00065A0D">
        <w:rPr>
          <w:sz w:val="28"/>
          <w:szCs w:val="28"/>
        </w:rPr>
        <w:t xml:space="preserve"> сесії міської ради.</w:t>
      </w:r>
    </w:p>
    <w:p w:rsidR="00065A0D" w:rsidRPr="003A0197" w:rsidRDefault="00065A0D" w:rsidP="007A2F1D">
      <w:pPr>
        <w:spacing w:after="0" w:line="240" w:lineRule="auto"/>
        <w:ind w:left="1843" w:hanging="1843"/>
        <w:jc w:val="both"/>
        <w:rPr>
          <w:sz w:val="16"/>
          <w:szCs w:val="16"/>
          <w:lang w:val="ru-RU"/>
        </w:rPr>
      </w:pPr>
    </w:p>
    <w:p w:rsidR="00F00674" w:rsidRPr="00C84B46" w:rsidRDefault="00FF705F" w:rsidP="00F00674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ГОЛОСУВАЛИ</w:t>
      </w:r>
      <w:r w:rsidR="00F00674" w:rsidRPr="00C84B46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6</w:t>
      </w:r>
      <w:r w:rsidR="00F00674" w:rsidRPr="00C84B46">
        <w:rPr>
          <w:sz w:val="28"/>
          <w:szCs w:val="28"/>
        </w:rPr>
        <w:t xml:space="preserve">, </w:t>
      </w: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065A0D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F00674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F705F">
        <w:rPr>
          <w:sz w:val="28"/>
          <w:szCs w:val="28"/>
        </w:rPr>
        <w:t>«Утримався» -  1 (Колесник М.Ю.)</w:t>
      </w:r>
      <w:r w:rsidR="00065A0D">
        <w:rPr>
          <w:sz w:val="28"/>
          <w:szCs w:val="28"/>
        </w:rPr>
        <w:t>.</w:t>
      </w:r>
    </w:p>
    <w:p w:rsidR="005C5F4C" w:rsidRPr="007C25F8" w:rsidRDefault="00B949FF" w:rsidP="00B949FF">
      <w:pPr>
        <w:spacing w:after="0" w:line="240" w:lineRule="auto"/>
        <w:ind w:left="1843" w:hanging="1843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            </w:t>
      </w:r>
      <w:r w:rsidR="00E75521"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2A0E5A" w:rsidRDefault="00416AFC" w:rsidP="002D1B47">
      <w:pPr>
        <w:tabs>
          <w:tab w:val="left" w:pos="7785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СЛУХАЛИ: </w:t>
      </w:r>
      <w:r w:rsidR="00C465DE" w:rsidRPr="00B728B9">
        <w:rPr>
          <w:sz w:val="28"/>
          <w:szCs w:val="28"/>
        </w:rPr>
        <w:t>з другого питання</w:t>
      </w:r>
      <w:r w:rsidR="00C465DE">
        <w:rPr>
          <w:b/>
          <w:sz w:val="28"/>
          <w:szCs w:val="28"/>
        </w:rPr>
        <w:t xml:space="preserve"> </w:t>
      </w:r>
      <w:proofErr w:type="spellStart"/>
      <w:r w:rsidR="00B728B9">
        <w:rPr>
          <w:sz w:val="28"/>
          <w:szCs w:val="28"/>
        </w:rPr>
        <w:t>Катриченка</w:t>
      </w:r>
      <w:proofErr w:type="spellEnd"/>
      <w:r w:rsidR="00FF705F">
        <w:rPr>
          <w:sz w:val="28"/>
          <w:szCs w:val="28"/>
        </w:rPr>
        <w:t xml:space="preserve"> О.В., начальника управління благоустрою та житлової політики виконкому міськради</w:t>
      </w:r>
      <w:r w:rsidR="002D1B47">
        <w:rPr>
          <w:sz w:val="28"/>
          <w:szCs w:val="28"/>
        </w:rPr>
        <w:t>, щодо благоустрою міста за І півріччя 2015 року.</w:t>
      </w:r>
    </w:p>
    <w:p w:rsidR="002D1B47" w:rsidRDefault="002D1B47" w:rsidP="002D1B47">
      <w:pPr>
        <w:tabs>
          <w:tab w:val="left" w:pos="7785"/>
        </w:tabs>
        <w:spacing w:after="0" w:line="240" w:lineRule="auto"/>
        <w:jc w:val="both"/>
        <w:rPr>
          <w:sz w:val="28"/>
          <w:szCs w:val="28"/>
        </w:rPr>
      </w:pPr>
    </w:p>
    <w:p w:rsidR="002D1B47" w:rsidRDefault="002D1B47" w:rsidP="002D1B47">
      <w:pPr>
        <w:tabs>
          <w:tab w:val="left" w:pos="7785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ВИРІШИЛИ</w:t>
      </w:r>
      <w:r w:rsidRPr="0096088F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інформацію взяти до відома.</w:t>
      </w:r>
    </w:p>
    <w:p w:rsidR="002D1B47" w:rsidRDefault="002D1B47" w:rsidP="002D1B47">
      <w:pPr>
        <w:tabs>
          <w:tab w:val="left" w:pos="7785"/>
        </w:tabs>
        <w:spacing w:after="0" w:line="240" w:lineRule="auto"/>
        <w:jc w:val="both"/>
        <w:rPr>
          <w:sz w:val="28"/>
          <w:szCs w:val="28"/>
        </w:rPr>
      </w:pPr>
    </w:p>
    <w:p w:rsidR="002D1B47" w:rsidRDefault="002D1B47" w:rsidP="002D1B47">
      <w:pPr>
        <w:tabs>
          <w:tab w:val="left" w:pos="7785"/>
        </w:tabs>
        <w:spacing w:after="0" w:line="240" w:lineRule="auto"/>
        <w:jc w:val="both"/>
        <w:rPr>
          <w:sz w:val="28"/>
          <w:szCs w:val="28"/>
        </w:rPr>
      </w:pPr>
    </w:p>
    <w:p w:rsidR="002D1B47" w:rsidRPr="00C84B46" w:rsidRDefault="002D1B47" w:rsidP="002D1B47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6</w:t>
      </w:r>
      <w:r w:rsidRPr="00C84B46">
        <w:rPr>
          <w:sz w:val="28"/>
          <w:szCs w:val="28"/>
        </w:rPr>
        <w:t xml:space="preserve">, </w:t>
      </w:r>
    </w:p>
    <w:p w:rsidR="002D1B47" w:rsidRPr="00C84B46" w:rsidRDefault="002D1B47" w:rsidP="002D1B4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2D1B47" w:rsidRDefault="002D1B47" w:rsidP="002D1B4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 1 (Колесник М.Ю.).</w:t>
      </w:r>
    </w:p>
    <w:p w:rsidR="002D1B47" w:rsidRPr="00FF705F" w:rsidRDefault="002D1B47" w:rsidP="002D1B47">
      <w:pPr>
        <w:tabs>
          <w:tab w:val="left" w:pos="7785"/>
        </w:tabs>
        <w:spacing w:after="0" w:line="240" w:lineRule="auto"/>
        <w:jc w:val="both"/>
        <w:rPr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2D1B47" w:rsidRDefault="002D1B47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D32EC5" w:rsidRPr="002D1B47" w:rsidRDefault="002D1B47" w:rsidP="002D1B47">
      <w:r>
        <w:rPr>
          <w:b/>
          <w:sz w:val="28"/>
          <w:szCs w:val="28"/>
        </w:rPr>
        <w:t xml:space="preserve">Секретар постійної  комісії    </w:t>
      </w:r>
      <w:r w:rsidRPr="00335D43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</w:t>
      </w:r>
      <w:r w:rsidRPr="00335D43">
        <w:rPr>
          <w:b/>
          <w:sz w:val="28"/>
          <w:szCs w:val="28"/>
        </w:rPr>
        <w:t>М.Колесник</w:t>
      </w:r>
    </w:p>
    <w:sectPr w:rsidR="00D32EC5" w:rsidRPr="002D1B47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60A" w:rsidRDefault="0062760A" w:rsidP="00A906F8">
      <w:pPr>
        <w:spacing w:after="0" w:line="240" w:lineRule="auto"/>
      </w:pPr>
      <w:r>
        <w:separator/>
      </w:r>
    </w:p>
  </w:endnote>
  <w:endnote w:type="continuationSeparator" w:id="0">
    <w:p w:rsidR="0062760A" w:rsidRDefault="0062760A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60A" w:rsidRDefault="0062760A" w:rsidP="00A906F8">
      <w:pPr>
        <w:spacing w:after="0" w:line="240" w:lineRule="auto"/>
      </w:pPr>
      <w:r>
        <w:separator/>
      </w:r>
    </w:p>
  </w:footnote>
  <w:footnote w:type="continuationSeparator" w:id="0">
    <w:p w:rsidR="0062760A" w:rsidRDefault="0062760A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8B9" w:rsidRPr="00B728B9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26CE"/>
    <w:multiLevelType w:val="hybridMultilevel"/>
    <w:tmpl w:val="5E100F2A"/>
    <w:lvl w:ilvl="0" w:tplc="62363324">
      <w:start w:val="4"/>
      <w:numFmt w:val="bullet"/>
      <w:lvlText w:val="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2EFA5F86"/>
    <w:multiLevelType w:val="hybridMultilevel"/>
    <w:tmpl w:val="D6CCD9E8"/>
    <w:lvl w:ilvl="0" w:tplc="CF7EBA04">
      <w:start w:val="4"/>
      <w:numFmt w:val="bullet"/>
      <w:lvlText w:val="-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38F3887"/>
    <w:multiLevelType w:val="hybridMultilevel"/>
    <w:tmpl w:val="198677DA"/>
    <w:lvl w:ilvl="0" w:tplc="0298D822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611"/>
    <w:rsid w:val="000111A1"/>
    <w:rsid w:val="00065A0D"/>
    <w:rsid w:val="000869C5"/>
    <w:rsid w:val="000A678E"/>
    <w:rsid w:val="000C0BD0"/>
    <w:rsid w:val="000C402D"/>
    <w:rsid w:val="000D03E4"/>
    <w:rsid w:val="000F775C"/>
    <w:rsid w:val="00126D2C"/>
    <w:rsid w:val="00136B6F"/>
    <w:rsid w:val="001653F6"/>
    <w:rsid w:val="001B427B"/>
    <w:rsid w:val="001B6CFD"/>
    <w:rsid w:val="001D0F27"/>
    <w:rsid w:val="001D499D"/>
    <w:rsid w:val="001E0AF0"/>
    <w:rsid w:val="00221280"/>
    <w:rsid w:val="00243D4D"/>
    <w:rsid w:val="00276062"/>
    <w:rsid w:val="00295F41"/>
    <w:rsid w:val="00297383"/>
    <w:rsid w:val="002A0E5A"/>
    <w:rsid w:val="002A4E58"/>
    <w:rsid w:val="002B5A6E"/>
    <w:rsid w:val="002D1AB9"/>
    <w:rsid w:val="002D1B47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A0197"/>
    <w:rsid w:val="003B1B74"/>
    <w:rsid w:val="003B364F"/>
    <w:rsid w:val="003C1E1A"/>
    <w:rsid w:val="003C7EFE"/>
    <w:rsid w:val="003E1BDF"/>
    <w:rsid w:val="003E79AD"/>
    <w:rsid w:val="00416AFC"/>
    <w:rsid w:val="0042199E"/>
    <w:rsid w:val="00444C54"/>
    <w:rsid w:val="00454C1A"/>
    <w:rsid w:val="00480E6B"/>
    <w:rsid w:val="00481DA6"/>
    <w:rsid w:val="004A357E"/>
    <w:rsid w:val="004A7486"/>
    <w:rsid w:val="004E7BF1"/>
    <w:rsid w:val="004F54DD"/>
    <w:rsid w:val="00532B47"/>
    <w:rsid w:val="005611EE"/>
    <w:rsid w:val="00567C2F"/>
    <w:rsid w:val="005A610F"/>
    <w:rsid w:val="005B29E6"/>
    <w:rsid w:val="005B2B52"/>
    <w:rsid w:val="005B6CAD"/>
    <w:rsid w:val="005C32FB"/>
    <w:rsid w:val="005C5F4C"/>
    <w:rsid w:val="005D237D"/>
    <w:rsid w:val="005E7F07"/>
    <w:rsid w:val="006228CD"/>
    <w:rsid w:val="0062760A"/>
    <w:rsid w:val="0063170E"/>
    <w:rsid w:val="006366C9"/>
    <w:rsid w:val="0065233D"/>
    <w:rsid w:val="00657C92"/>
    <w:rsid w:val="0066072B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37F70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71446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646DE"/>
    <w:rsid w:val="009A3A92"/>
    <w:rsid w:val="009A5540"/>
    <w:rsid w:val="009C4053"/>
    <w:rsid w:val="00A00C0F"/>
    <w:rsid w:val="00A30EA8"/>
    <w:rsid w:val="00A4010F"/>
    <w:rsid w:val="00A7734D"/>
    <w:rsid w:val="00A814E3"/>
    <w:rsid w:val="00A841B5"/>
    <w:rsid w:val="00A86FEC"/>
    <w:rsid w:val="00A906F8"/>
    <w:rsid w:val="00AA0AE1"/>
    <w:rsid w:val="00AA3DCD"/>
    <w:rsid w:val="00AB26CB"/>
    <w:rsid w:val="00AD6E68"/>
    <w:rsid w:val="00AE2CDD"/>
    <w:rsid w:val="00B00A82"/>
    <w:rsid w:val="00B110AE"/>
    <w:rsid w:val="00B12081"/>
    <w:rsid w:val="00B13698"/>
    <w:rsid w:val="00B52236"/>
    <w:rsid w:val="00B603F3"/>
    <w:rsid w:val="00B63CAA"/>
    <w:rsid w:val="00B728B9"/>
    <w:rsid w:val="00B74819"/>
    <w:rsid w:val="00B84DDF"/>
    <w:rsid w:val="00B91356"/>
    <w:rsid w:val="00B949FF"/>
    <w:rsid w:val="00BA0526"/>
    <w:rsid w:val="00BE0BC3"/>
    <w:rsid w:val="00BF62B0"/>
    <w:rsid w:val="00C04519"/>
    <w:rsid w:val="00C14D12"/>
    <w:rsid w:val="00C465DE"/>
    <w:rsid w:val="00C52BC7"/>
    <w:rsid w:val="00C8471E"/>
    <w:rsid w:val="00C84B46"/>
    <w:rsid w:val="00CD5F8A"/>
    <w:rsid w:val="00CD7AF8"/>
    <w:rsid w:val="00CF2EE1"/>
    <w:rsid w:val="00D32EC5"/>
    <w:rsid w:val="00D339A1"/>
    <w:rsid w:val="00D33B81"/>
    <w:rsid w:val="00D40590"/>
    <w:rsid w:val="00D62D09"/>
    <w:rsid w:val="00D708F9"/>
    <w:rsid w:val="00DC5558"/>
    <w:rsid w:val="00DD302E"/>
    <w:rsid w:val="00DE4075"/>
    <w:rsid w:val="00DE4C0B"/>
    <w:rsid w:val="00E44648"/>
    <w:rsid w:val="00E65FAD"/>
    <w:rsid w:val="00E73794"/>
    <w:rsid w:val="00E75521"/>
    <w:rsid w:val="00E8327A"/>
    <w:rsid w:val="00E86E76"/>
    <w:rsid w:val="00EB6007"/>
    <w:rsid w:val="00ED28BE"/>
    <w:rsid w:val="00ED5472"/>
    <w:rsid w:val="00EF4B31"/>
    <w:rsid w:val="00F00674"/>
    <w:rsid w:val="00F068D7"/>
    <w:rsid w:val="00F23712"/>
    <w:rsid w:val="00F246AF"/>
    <w:rsid w:val="00F423A8"/>
    <w:rsid w:val="00F45A7F"/>
    <w:rsid w:val="00F6072D"/>
    <w:rsid w:val="00FB1E27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DAC63-2589-44AF-815E-B8956EAC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4</cp:revision>
  <cp:lastPrinted>2015-06-23T14:02:00Z</cp:lastPrinted>
  <dcterms:created xsi:type="dcterms:W3CDTF">2015-08-25T08:11:00Z</dcterms:created>
  <dcterms:modified xsi:type="dcterms:W3CDTF">2015-08-25T08:59:00Z</dcterms:modified>
</cp:coreProperties>
</file>