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54701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47011">
        <w:rPr>
          <w:b/>
          <w:spacing w:val="40"/>
          <w:sz w:val="16"/>
          <w:szCs w:val="16"/>
          <w:lang w:val="uk-UA"/>
        </w:rPr>
        <w:t>ПЕРЕЛІК</w:t>
      </w:r>
    </w:p>
    <w:p w:rsidR="00547011" w:rsidRPr="00547011" w:rsidRDefault="00547011" w:rsidP="0024139B">
      <w:pPr>
        <w:jc w:val="center"/>
        <w:rPr>
          <w:b/>
          <w:sz w:val="16"/>
          <w:szCs w:val="16"/>
        </w:rPr>
      </w:pPr>
      <w:proofErr w:type="spellStart"/>
      <w:r w:rsidRPr="00547011">
        <w:rPr>
          <w:b/>
          <w:sz w:val="16"/>
          <w:szCs w:val="16"/>
        </w:rPr>
        <w:t>розпоряджень</w:t>
      </w:r>
      <w:proofErr w:type="spellEnd"/>
      <w:r w:rsidRPr="00547011">
        <w:rPr>
          <w:b/>
          <w:sz w:val="16"/>
          <w:szCs w:val="16"/>
        </w:rPr>
        <w:t xml:space="preserve"> </w:t>
      </w:r>
      <w:proofErr w:type="spellStart"/>
      <w:r w:rsidRPr="00547011">
        <w:rPr>
          <w:b/>
          <w:sz w:val="16"/>
          <w:szCs w:val="16"/>
        </w:rPr>
        <w:t>міського</w:t>
      </w:r>
      <w:proofErr w:type="spellEnd"/>
      <w:r w:rsidRPr="00547011">
        <w:rPr>
          <w:b/>
          <w:sz w:val="16"/>
          <w:szCs w:val="16"/>
        </w:rPr>
        <w:t xml:space="preserve"> </w:t>
      </w:r>
      <w:proofErr w:type="spellStart"/>
      <w:r w:rsidRPr="00547011">
        <w:rPr>
          <w:b/>
          <w:sz w:val="16"/>
          <w:szCs w:val="16"/>
        </w:rPr>
        <w:t>голови</w:t>
      </w:r>
      <w:proofErr w:type="spellEnd"/>
      <w:r w:rsidRPr="00547011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547011" w:rsidRDefault="00547011" w:rsidP="0024139B">
      <w:pPr>
        <w:jc w:val="center"/>
        <w:rPr>
          <w:b/>
          <w:sz w:val="16"/>
          <w:szCs w:val="16"/>
        </w:rPr>
      </w:pPr>
      <w:proofErr w:type="gramStart"/>
      <w:r w:rsidRPr="00547011">
        <w:rPr>
          <w:b/>
          <w:sz w:val="16"/>
          <w:szCs w:val="16"/>
        </w:rPr>
        <w:t>в</w:t>
      </w:r>
      <w:proofErr w:type="gramEnd"/>
      <w:r w:rsidRPr="00547011">
        <w:rPr>
          <w:b/>
          <w:sz w:val="16"/>
          <w:szCs w:val="16"/>
        </w:rPr>
        <w:t xml:space="preserve"> </w:t>
      </w:r>
      <w:proofErr w:type="spellStart"/>
      <w:r w:rsidRPr="00547011">
        <w:rPr>
          <w:b/>
          <w:sz w:val="16"/>
          <w:szCs w:val="16"/>
        </w:rPr>
        <w:t>період</w:t>
      </w:r>
      <w:proofErr w:type="spellEnd"/>
      <w:r w:rsidRPr="00547011">
        <w:rPr>
          <w:b/>
          <w:sz w:val="16"/>
          <w:szCs w:val="16"/>
        </w:rPr>
        <w:t xml:space="preserve"> з 01.11.2021 по 05.11.2021</w:t>
      </w:r>
    </w:p>
    <w:p w:rsidR="0024139B" w:rsidRPr="0054701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441"/>
        <w:gridCol w:w="1903"/>
        <w:gridCol w:w="1399"/>
        <w:gridCol w:w="1298"/>
        <w:gridCol w:w="1276"/>
        <w:gridCol w:w="1499"/>
        <w:gridCol w:w="1275"/>
      </w:tblGrid>
      <w:tr w:rsidR="009F37F4" w:rsidRPr="00547011" w:rsidTr="00547011">
        <w:trPr>
          <w:tblHeader/>
        </w:trPr>
        <w:tc>
          <w:tcPr>
            <w:tcW w:w="675" w:type="dxa"/>
            <w:shd w:val="clear" w:color="auto" w:fill="auto"/>
          </w:tcPr>
          <w:p w:rsidR="009F37F4" w:rsidRPr="005470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5470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470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470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54701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Га</w:t>
            </w:r>
            <w:r w:rsidR="00672F48" w:rsidRPr="0054701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470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470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4701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470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470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470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47011" w:rsidTr="00547011">
        <w:tc>
          <w:tcPr>
            <w:tcW w:w="675" w:type="dxa"/>
            <w:shd w:val="clear" w:color="auto" w:fill="auto"/>
          </w:tcPr>
          <w:p w:rsidR="009F37F4" w:rsidRPr="00547011" w:rsidRDefault="00547011" w:rsidP="0024139B">
            <w:pPr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547011" w:rsidRDefault="005470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Про  керівника  Комунального  підприємства  «Криворізька  міська  клінічна  лікарня №2»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№ 278-р від 01.11.2021</w:t>
            </w:r>
          </w:p>
        </w:tc>
        <w:tc>
          <w:tcPr>
            <w:tcW w:w="1275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Охорона здоров'я</w:t>
            </w:r>
            <w:bookmarkStart w:id="0" w:name="_GoBack"/>
            <w:bookmarkEnd w:id="0"/>
          </w:p>
        </w:tc>
        <w:tc>
          <w:tcPr>
            <w:tcW w:w="1903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Про  керівника  Комунального  підприємства</w:t>
            </w:r>
          </w:p>
        </w:tc>
        <w:tc>
          <w:tcPr>
            <w:tcW w:w="1399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470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7011" w:rsidRPr="00547011" w:rsidTr="00547011">
        <w:tc>
          <w:tcPr>
            <w:tcW w:w="675" w:type="dxa"/>
            <w:shd w:val="clear" w:color="auto" w:fill="auto"/>
          </w:tcPr>
          <w:p w:rsidR="00547011" w:rsidRPr="00547011" w:rsidRDefault="00547011" w:rsidP="0024139B">
            <w:pPr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47011" w:rsidRPr="00547011" w:rsidRDefault="005470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Про  покладення  виконання обов’язків генерального директора  Комунального  підприємства «Криворізька  міська  лікарня №1» 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№ 279-р від 02.11.2021</w:t>
            </w:r>
          </w:p>
        </w:tc>
        <w:tc>
          <w:tcPr>
            <w:tcW w:w="1275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 xml:space="preserve">Про         покладення       виконання </w:t>
            </w:r>
          </w:p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 xml:space="preserve">обов’язків </w:t>
            </w:r>
          </w:p>
        </w:tc>
        <w:tc>
          <w:tcPr>
            <w:tcW w:w="1399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7011" w:rsidRPr="00547011" w:rsidTr="00547011">
        <w:tc>
          <w:tcPr>
            <w:tcW w:w="675" w:type="dxa"/>
            <w:shd w:val="clear" w:color="auto" w:fill="auto"/>
          </w:tcPr>
          <w:p w:rsidR="00547011" w:rsidRPr="00547011" w:rsidRDefault="00547011" w:rsidP="0024139B">
            <w:pPr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47011" w:rsidRPr="00547011" w:rsidRDefault="005470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547011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547011">
              <w:rPr>
                <w:sz w:val="16"/>
                <w:szCs w:val="16"/>
                <w:lang w:val="uk-UA"/>
              </w:rPr>
              <w:t xml:space="preserve"> «Стратегія розвитку медичної галузі міста Кривого Рогу»,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№ 280-р від 04.11.2021</w:t>
            </w:r>
          </w:p>
        </w:tc>
        <w:tc>
          <w:tcPr>
            <w:tcW w:w="1275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 xml:space="preserve">Про створення тимчасової робочої групи </w:t>
            </w:r>
          </w:p>
        </w:tc>
        <w:tc>
          <w:tcPr>
            <w:tcW w:w="1399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47011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47011" w:rsidTr="00547011">
        <w:tc>
          <w:tcPr>
            <w:tcW w:w="675" w:type="dxa"/>
            <w:shd w:val="clear" w:color="auto" w:fill="auto"/>
          </w:tcPr>
          <w:p w:rsidR="009F37F4" w:rsidRPr="00547011" w:rsidRDefault="00547011" w:rsidP="0024139B">
            <w:pPr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F37F4" w:rsidRPr="00547011" w:rsidRDefault="005470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Про скликання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№ 281-р від 04.11.2021</w:t>
            </w:r>
          </w:p>
        </w:tc>
        <w:tc>
          <w:tcPr>
            <w:tcW w:w="1275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 xml:space="preserve">Скликання засідання виконавчого комітету </w:t>
            </w:r>
          </w:p>
        </w:tc>
        <w:tc>
          <w:tcPr>
            <w:tcW w:w="1399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470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47011" w:rsidTr="00547011">
        <w:tc>
          <w:tcPr>
            <w:tcW w:w="675" w:type="dxa"/>
            <w:shd w:val="clear" w:color="auto" w:fill="auto"/>
          </w:tcPr>
          <w:p w:rsidR="009F37F4" w:rsidRPr="00547011" w:rsidRDefault="00547011" w:rsidP="0024139B">
            <w:pPr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F37F4" w:rsidRPr="00547011" w:rsidRDefault="0054701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Про внесення змін до показників бюджету Криворізької міської територіальної  громади на  2021  рік у частині міжбюджетних трансфертів</w:t>
            </w:r>
          </w:p>
        </w:tc>
        <w:tc>
          <w:tcPr>
            <w:tcW w:w="1253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№ 282-р від 05.11.2021</w:t>
            </w:r>
          </w:p>
        </w:tc>
        <w:tc>
          <w:tcPr>
            <w:tcW w:w="1275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41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Показники міського бюджету на 2021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47011" w:rsidRDefault="0054701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4701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4701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4701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4701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47011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2021-11-05T12:37:00Z</dcterms:created>
  <dcterms:modified xsi:type="dcterms:W3CDTF">2021-11-05T12:38:00Z</dcterms:modified>
</cp:coreProperties>
</file>