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Pr="00407ACA" w:rsidRDefault="00622F8E" w:rsidP="00622F8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622F8E" w:rsidRPr="00407ACA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622F8E" w:rsidRPr="00407ACA" w:rsidRDefault="00622F8E" w:rsidP="00622F8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622F8E" w:rsidRPr="00407ACA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622F8E" w:rsidRPr="00407ACA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622F8E" w:rsidRPr="00407ACA" w:rsidRDefault="00622F8E" w:rsidP="00622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F8E" w:rsidRPr="00407ACA" w:rsidRDefault="00622F8E" w:rsidP="00622F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622F8E" w:rsidRPr="00407ACA" w:rsidRDefault="00622F8E" w:rsidP="00622F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2E34C8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E3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E7375" w:rsidRPr="002E3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2E3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</w:p>
    <w:p w:rsidR="00AE489A" w:rsidRPr="002E34C8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E3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2E3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07ACA" w:rsidRPr="002E3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2E34C8" w:rsidRPr="002E3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407ACA" w:rsidRPr="002E3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E34C8" w:rsidRPr="002E3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серпн</w:t>
      </w:r>
      <w:r w:rsidR="00407ACA" w:rsidRPr="002E3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  <w:r w:rsidRPr="002E3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6D4113" w:rsidRPr="002E3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2E3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2E34C8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510178" w:rsidRPr="002E34C8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2E34C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3901CF" w:rsidRPr="002E34C8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901CF" w:rsidRPr="002E34C8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</w:t>
      </w:r>
      <w:proofErr w:type="spellStart"/>
      <w:r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2E34C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1F1616" w:rsidRPr="002E34C8" w:rsidRDefault="003901CF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 </w:t>
      </w:r>
      <w:proofErr w:type="spellStart"/>
      <w:r w:rsidRPr="002E34C8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2E34C8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2E34C8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2E34C8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0F2238" w:rsidRPr="002E34C8" w:rsidRDefault="00510178" w:rsidP="000F2238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901CF"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proofErr w:type="spellStart"/>
      <w:r w:rsidR="00754DBD"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754DBD"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0F2238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0F2238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  <w:r w:rsidR="002E34C8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2E34C8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5434B" w:rsidRPr="002E34C8" w:rsidRDefault="00510178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E34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2E34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901CF"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8622EF"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r w:rsidR="0057042A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1F1616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0F2238"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24F" w:rsidRPr="002E34C8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8424F" w:rsidRPr="002E34C8" w:rsidRDefault="00510178" w:rsidP="005A49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34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E34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461361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="00461361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ради, </w:t>
      </w:r>
      <w:r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Підпалько Т.А., начальник управління економіки виконкому міської ради, </w:t>
      </w:r>
      <w:r w:rsidR="002E34C8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Рижкова І.О.</w:t>
      </w:r>
      <w:r w:rsidR="00811C41" w:rsidRPr="002E34C8">
        <w:rPr>
          <w:rFonts w:ascii="Times New Roman" w:hAnsi="Times New Roman" w:cs="Times New Roman"/>
          <w:sz w:val="28"/>
          <w:szCs w:val="28"/>
          <w:lang w:val="uk-UA"/>
        </w:rPr>
        <w:t xml:space="preserve">, начальник управління </w:t>
      </w:r>
      <w:r w:rsidR="002E34C8" w:rsidRPr="002E34C8">
        <w:rPr>
          <w:rFonts w:ascii="Times New Roman" w:hAnsi="Times New Roman" w:cs="Times New Roman"/>
          <w:sz w:val="28"/>
          <w:szCs w:val="28"/>
          <w:lang w:val="uk-UA"/>
        </w:rPr>
        <w:t>розвитку підприємництва</w:t>
      </w:r>
      <w:r w:rsidR="00811C41" w:rsidRPr="002E34C8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міської ради,</w:t>
      </w:r>
      <w:r w:rsidR="00811C41" w:rsidRPr="002E34C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BA1CCA" w:rsidRPr="00BA1C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Січева</w:t>
      </w:r>
      <w:proofErr w:type="spellEnd"/>
      <w:r w:rsidR="00BA1CCA" w:rsidRPr="00BA1C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В.В.</w:t>
      </w:r>
      <w:r w:rsidR="00811C41" w:rsidRPr="00BA1C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начальник відділу з питань енергоменеджменту та впровадження енергозберігаючих технологій виконкому міської ради</w:t>
      </w:r>
      <w:r w:rsidR="00037A57" w:rsidRPr="00BA1C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7042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Красовська</w:t>
      </w:r>
      <w:proofErr w:type="spellEnd"/>
      <w:r w:rsidR="0057042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Ольга Вікторівна, головний спеціаліст управління містобудування, архітектури та земельних відносин виконкому міської ради, </w:t>
      </w:r>
      <w:r w:rsidR="00037A57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ради.</w:t>
      </w:r>
    </w:p>
    <w:p w:rsidR="001C752B" w:rsidRPr="002E34C8" w:rsidRDefault="001C752B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99687B" w:rsidRPr="002E34C8" w:rsidRDefault="008B462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2E34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2E34C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635391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25434B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A47524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B57E38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57042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B74F59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25434B" w:rsidRPr="002E34C8" w:rsidRDefault="004F69B3" w:rsidP="009F48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6F2B75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знайомив із </w:t>
      </w:r>
      <w:r w:rsidR="00373467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D4FF3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денним</w:t>
      </w:r>
      <w:r w:rsidR="0025434B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57042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25434B" w:rsidRPr="002E34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комісії.</w:t>
      </w:r>
      <w:r w:rsidR="0025434B" w:rsidRPr="002E34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2E34C8" w:rsidRDefault="00510178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Pr="002E34C8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2E34C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2E34C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2E34C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171AB" w:rsidRPr="002E34C8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tbl>
      <w:tblPr>
        <w:tblW w:w="18928" w:type="dxa"/>
        <w:tblLook w:val="01E0" w:firstRow="1" w:lastRow="1" w:firstColumn="1" w:lastColumn="1" w:noHBand="0" w:noVBand="0"/>
      </w:tblPr>
      <w:tblGrid>
        <w:gridCol w:w="9464"/>
        <w:gridCol w:w="9464"/>
      </w:tblGrid>
      <w:tr w:rsidR="002E34C8" w:rsidRPr="002E34C8" w:rsidTr="00B52D9F">
        <w:trPr>
          <w:trHeight w:val="331"/>
        </w:trPr>
        <w:tc>
          <w:tcPr>
            <w:tcW w:w="9464" w:type="dxa"/>
          </w:tcPr>
          <w:p w:rsidR="00B52D9F" w:rsidRPr="002E34C8" w:rsidRDefault="002E34C8" w:rsidP="002E34C8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2E34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міської ради від 21.12.2016 №1161 «Про міський бюджет на 2017 рік» </w:t>
            </w:r>
            <w:r w:rsidR="00B52D9F" w:rsidRPr="002E34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(питання №</w:t>
            </w:r>
            <w:r w:rsidRPr="002E34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EC50EA" w:rsidRPr="002E34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порядку денного</w:t>
            </w:r>
            <w:r w:rsidR="00B52D9F" w:rsidRPr="002E34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9464" w:type="dxa"/>
          </w:tcPr>
          <w:p w:rsidR="00B52D9F" w:rsidRPr="002E34C8" w:rsidRDefault="00B52D9F" w:rsidP="00B52D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2E34C8" w:rsidRPr="002E34C8" w:rsidTr="00B52D9F">
        <w:trPr>
          <w:trHeight w:val="331"/>
        </w:trPr>
        <w:tc>
          <w:tcPr>
            <w:tcW w:w="9464" w:type="dxa"/>
          </w:tcPr>
          <w:p w:rsidR="00B52D9F" w:rsidRPr="002E34C8" w:rsidRDefault="002E34C8" w:rsidP="002E34C8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2E34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 </w:t>
            </w:r>
            <w:r w:rsidR="00B52D9F" w:rsidRPr="002E34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(питання №</w:t>
            </w:r>
            <w:r w:rsidRPr="002E34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EC50EA" w:rsidRPr="002E34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порядку денного</w:t>
            </w:r>
            <w:r w:rsidR="00B52D9F" w:rsidRPr="002E34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9464" w:type="dxa"/>
          </w:tcPr>
          <w:p w:rsidR="00B52D9F" w:rsidRPr="002E34C8" w:rsidRDefault="00B52D9F" w:rsidP="00251E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2E34C8" w:rsidRPr="002E34C8" w:rsidTr="00B52D9F">
        <w:trPr>
          <w:trHeight w:val="331"/>
        </w:trPr>
        <w:tc>
          <w:tcPr>
            <w:tcW w:w="9464" w:type="dxa"/>
          </w:tcPr>
          <w:p w:rsidR="00B52D9F" w:rsidRPr="00893A50" w:rsidRDefault="00B52D9F" w:rsidP="004C40A4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34C8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Розгляд проектів рішень міської ради порядку денного  пленарного засідання ХХІ</w:t>
            </w:r>
            <w:r w:rsidR="0075400D" w:rsidRPr="002E34C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V</w:t>
            </w:r>
            <w:r w:rsidRPr="002E34C8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 сесії міської ради</w:t>
            </w:r>
            <w:r w:rsidRPr="002E34C8">
              <w:rPr>
                <w:rFonts w:ascii="Times New Roman" w:hAnsi="Times New Roman" w:cs="Times New Roman"/>
                <w:color w:val="FF0000"/>
                <w:kern w:val="1"/>
                <w:sz w:val="28"/>
                <w:szCs w:val="28"/>
                <w:lang w:val="uk-UA"/>
              </w:rPr>
              <w:t xml:space="preserve"> </w:t>
            </w:r>
            <w:r w:rsidRPr="002E34C8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№№1</w:t>
            </w:r>
            <w:r w:rsidR="002E34C8" w:rsidRPr="002E34C8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-3</w:t>
            </w:r>
            <w:r w:rsidRPr="002E34C8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,</w:t>
            </w:r>
            <w:r w:rsidRPr="002E34C8">
              <w:rPr>
                <w:rFonts w:ascii="Times New Roman" w:hAnsi="Times New Roman" w:cs="Times New Roman"/>
                <w:color w:val="FF0000"/>
                <w:kern w:val="1"/>
                <w:sz w:val="28"/>
                <w:szCs w:val="28"/>
                <w:lang w:val="uk-UA"/>
              </w:rPr>
              <w:t xml:space="preserve"> </w:t>
            </w:r>
            <w:r w:rsidR="002E34C8" w:rsidRPr="00893A50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6</w:t>
            </w:r>
            <w:r w:rsidRPr="00893A50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-</w:t>
            </w:r>
            <w:r w:rsidR="00E2688E" w:rsidRPr="00893A50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9</w:t>
            </w:r>
            <w:r w:rsidR="00893A50" w:rsidRPr="00893A50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1</w:t>
            </w:r>
            <w:r w:rsidRPr="00893A50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.</w:t>
            </w:r>
          </w:p>
          <w:p w:rsidR="00887481" w:rsidRDefault="00887481" w:rsidP="00887481">
            <w:pPr>
              <w:pStyle w:val="a9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74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звіту про базове відстеження рішення міської ради від 22.06.2016 №633 </w:t>
            </w:r>
            <w:bookmarkStart w:id="0" w:name="_GoBack"/>
            <w:bookmarkEnd w:id="0"/>
            <w:r w:rsidRPr="008874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«Про встановлення ставки туристичного збору в </w:t>
            </w:r>
            <w:proofErr w:type="spellStart"/>
            <w:r w:rsidRPr="008874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м.Кривому</w:t>
            </w:r>
            <w:proofErr w:type="spellEnd"/>
            <w:r w:rsidRPr="008874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Розі».</w:t>
            </w:r>
          </w:p>
          <w:p w:rsidR="00B52D9F" w:rsidRDefault="00B52D9F" w:rsidP="00185D73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EE14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 доручень, наданих на засіданні постійної комісії</w:t>
            </w:r>
            <w:r w:rsidRPr="002E34C8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18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EE14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E1445" w:rsidRPr="00EE14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липн</w:t>
            </w:r>
            <w:r w:rsidR="00185D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 </w:t>
            </w:r>
            <w:r w:rsidRPr="00EE14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 року.</w:t>
            </w:r>
            <w:r w:rsidRPr="002E34C8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887481" w:rsidRPr="003A50E9" w:rsidRDefault="003A50E9" w:rsidP="003A50E9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формування складу наглядових рад</w:t>
            </w:r>
            <w:r w:rsidR="00504A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комунальних підприємствах «Міський тролейбус» та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Кривбасводоканал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».</w:t>
            </w:r>
          </w:p>
          <w:p w:rsidR="003A50E9" w:rsidRPr="003A50E9" w:rsidRDefault="003A50E9" w:rsidP="003A50E9">
            <w:pPr>
              <w:tabs>
                <w:tab w:val="left" w:pos="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9464" w:type="dxa"/>
          </w:tcPr>
          <w:p w:rsidR="00B52D9F" w:rsidRPr="002E34C8" w:rsidRDefault="00B52D9F" w:rsidP="00783033">
            <w:pPr>
              <w:pStyle w:val="a9"/>
              <w:spacing w:after="0" w:line="240" w:lineRule="auto"/>
              <w:ind w:left="709" w:hanging="34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510178" w:rsidRPr="00EE1445" w:rsidRDefault="00510178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44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Ухвалили:</w:t>
      </w:r>
      <w:r w:rsidRPr="00EE14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EE14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EE14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EE14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EE14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EE14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EE14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порядок </w:t>
      </w:r>
      <w:r w:rsidR="008E0A44" w:rsidRPr="00EE14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денний</w:t>
      </w:r>
      <w:r w:rsidR="001C752B" w:rsidRPr="00EE14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</w:t>
      </w:r>
      <w:r w:rsidRPr="00EE14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650E9" w:rsidRPr="00EE1445" w:rsidRDefault="00510178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E144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E14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EE144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EE14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 w:rsidRPr="00EE14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E4937" w:rsidRPr="00EE1445" w:rsidRDefault="00AE4937" w:rsidP="004B5E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A497B" w:rsidRPr="002E34C8" w:rsidRDefault="005A497B" w:rsidP="004B5E3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EE1445" w:rsidRDefault="005A497B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E34C8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510178" w:rsidRPr="00EE144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3778D3" w:rsidRPr="00EE144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першого</w:t>
      </w:r>
      <w:r w:rsidR="009B7277" w:rsidRPr="00EE144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510178" w:rsidRPr="00EE144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="00EA7749" w:rsidRPr="00EE1445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EA7749" w:rsidRPr="00EE144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9E34C1" w:rsidRPr="002E34C8" w:rsidRDefault="009E34C1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A55CDA" w:rsidRPr="002E34C8" w:rsidRDefault="00A55CDA" w:rsidP="007139DE">
      <w:pPr>
        <w:pStyle w:val="a9"/>
        <w:numPr>
          <w:ilvl w:val="0"/>
          <w:numId w:val="41"/>
        </w:numPr>
        <w:tabs>
          <w:tab w:val="left" w:pos="567"/>
        </w:tabs>
        <w:spacing w:after="0" w:line="240" w:lineRule="auto"/>
        <w:ind w:left="0" w:right="-79" w:firstLine="7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proofErr w:type="spellStart"/>
      <w:r w:rsidRPr="0057042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Pr="0057042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57042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57042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з питань порядку денного пленарного засідання </w:t>
      </w:r>
      <w:r w:rsidR="007A0B09" w:rsidRPr="0057042A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7A0B09" w:rsidRPr="0057042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57042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</w:t>
      </w:r>
      <w:r w:rsidR="003778D3" w:rsidRPr="0057042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57042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778D3" w:rsidRPr="002E34C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7042A" w:rsidRPr="0057042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7042A" w:rsidRPr="002E34C8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№1161 «Про міський бюджет на 2017 рік»</w:t>
      </w:r>
      <w:r w:rsidR="005704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47CE" w:rsidRPr="00443F16" w:rsidRDefault="00AE47CE" w:rsidP="005A4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3F16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</w:t>
      </w:r>
      <w:r w:rsidR="00443F16"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Антонов Д.А., </w:t>
      </w:r>
      <w:proofErr w:type="spellStart"/>
      <w:r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>Милобог</w:t>
      </w:r>
      <w:proofErr w:type="spellEnd"/>
      <w:r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Ю.В., </w:t>
      </w:r>
      <w:proofErr w:type="spellStart"/>
      <w:r w:rsidR="00B50D81"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>Клімін</w:t>
      </w:r>
      <w:proofErr w:type="spellEnd"/>
      <w:r w:rsidR="00B50D81"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О.В.</w:t>
      </w:r>
    </w:p>
    <w:p w:rsidR="00541ED7" w:rsidRPr="00443F16" w:rsidRDefault="00443F16" w:rsidP="00443F16">
      <w:pPr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Полтавець А.А., </w:t>
      </w:r>
      <w:proofErr w:type="spellStart"/>
      <w:r w:rsidR="00541ED7" w:rsidRPr="00443F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Рожко</w:t>
      </w:r>
      <w:proofErr w:type="spellEnd"/>
      <w:r w:rsidR="00541ED7" w:rsidRPr="00443F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О.В. надал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и</w:t>
      </w:r>
      <w:r w:rsidR="00541ED7" w:rsidRPr="00443F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роз’яснення з питань, що виникли в ході обговорення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541ED7" w:rsidRPr="00443F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проекту рішення. </w:t>
      </w:r>
    </w:p>
    <w:p w:rsidR="00A55CDA" w:rsidRPr="00443F16" w:rsidRDefault="00A55CDA" w:rsidP="005A497B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443F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7B3AA1" w:rsidRPr="00443F16" w:rsidRDefault="00A55CDA" w:rsidP="005A497B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</w:p>
    <w:p w:rsidR="00662F42" w:rsidRPr="002E34C8" w:rsidRDefault="00A55CDA" w:rsidP="007139DE">
      <w:pPr>
        <w:pStyle w:val="a9"/>
        <w:numPr>
          <w:ilvl w:val="0"/>
          <w:numId w:val="41"/>
        </w:numPr>
        <w:tabs>
          <w:tab w:val="left" w:pos="567"/>
        </w:tabs>
        <w:spacing w:after="0" w:line="240" w:lineRule="auto"/>
        <w:ind w:left="0" w:right="-79" w:firstLine="7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7A0B09"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7A0B09" w:rsidRPr="00443F1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8F27D3" w:rsidRPr="00443F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8F27D3"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 проект рішення </w:t>
      </w:r>
      <w:r w:rsidRPr="00443F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Pr="00443F1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43F16" w:rsidRPr="00443F1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B4ACF" w:rsidRPr="00443F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F16" w:rsidRPr="002E34C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43F16" w:rsidRPr="0057042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43F16" w:rsidRPr="002E34C8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№1161 «Про міський бюджет на 2017 рік»</w:t>
      </w:r>
      <w:r w:rsidR="00443F1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43F16" w:rsidRPr="006A2DD2" w:rsidRDefault="00443F16" w:rsidP="00C460FC">
      <w:pPr>
        <w:pStyle w:val="a9"/>
        <w:numPr>
          <w:ilvl w:val="0"/>
          <w:numId w:val="41"/>
        </w:numPr>
        <w:tabs>
          <w:tab w:val="left" w:pos="-20"/>
          <w:tab w:val="left" w:pos="567"/>
        </w:tabs>
        <w:spacing w:after="0" w:line="240" w:lineRule="auto"/>
        <w:ind w:left="0" w:right="-108" w:firstLine="75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розпорядникам коштів міської ради</w:t>
      </w:r>
      <w:r w:rsidR="00C460FC">
        <w:rPr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 процесі виконання міського бюджету</w:t>
      </w:r>
      <w:r w:rsidR="00C460FC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Pr="006A2DD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взяти під особистий контроль 100% освоєння коштів, передбачених за рахунок державних та обласних субвенцій».</w:t>
      </w:r>
    </w:p>
    <w:p w:rsidR="00A942C0" w:rsidRPr="002E34C8" w:rsidRDefault="00A942C0" w:rsidP="00443F16">
      <w:pPr>
        <w:pStyle w:val="a9"/>
        <w:tabs>
          <w:tab w:val="left" w:pos="567"/>
        </w:tabs>
        <w:spacing w:after="0" w:line="240" w:lineRule="auto"/>
        <w:ind w:left="75"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55CDA" w:rsidRPr="00443F16" w:rsidRDefault="005A497B" w:rsidP="005A497B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E34C8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A55CDA"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A55CDA"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A77A2E"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AE4937" w:rsidRPr="002E34C8" w:rsidRDefault="00AE4937" w:rsidP="00D078C4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374CFC" w:rsidRPr="00443F16" w:rsidRDefault="005A497B" w:rsidP="005A497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E34C8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374CFC" w:rsidRPr="00443F1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  <w:r w:rsidR="00374CFC"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74CFC" w:rsidRPr="00443F16" w:rsidRDefault="00374CFC" w:rsidP="00374CF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6638F1" w:rsidRPr="00120C63" w:rsidRDefault="005A497B" w:rsidP="007139DE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Підпалько Т.А</w:t>
      </w:r>
      <w:r w:rsidR="000A2CF1"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0A2CF1"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0A2CF1" w:rsidRPr="00443F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з питань порядку денного пленарного засідання </w:t>
      </w:r>
      <w:r w:rsidR="000A2CF1"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0A2CF1" w:rsidRPr="00443F1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0A2CF1" w:rsidRPr="00443F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</w:t>
      </w:r>
      <w:r w:rsidR="000A2CF1" w:rsidRPr="00443F1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443F1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A2CF1" w:rsidRPr="002E34C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A2CF1" w:rsidRPr="00443F1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43F16" w:rsidRPr="00443F1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43F16" w:rsidRPr="002E34C8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 рішення міської ради від 21.12.2016 №1171 «Про затвердження Програми економічного та соціального розвитку м. Кривого Рогу на 2017 – 2019 роки»</w:t>
      </w:r>
      <w:r w:rsidR="00443F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0C63" w:rsidRPr="002E34C8" w:rsidRDefault="00120C63" w:rsidP="00120C63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43F16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</w:t>
      </w:r>
      <w:proofErr w:type="spellStart"/>
      <w:r w:rsidR="009C69DD">
        <w:rPr>
          <w:rFonts w:ascii="Times New Roman" w:hAnsi="Times New Roman" w:cs="Times New Roman"/>
          <w:kern w:val="1"/>
          <w:sz w:val="28"/>
          <w:szCs w:val="28"/>
          <w:lang w:val="uk-UA"/>
        </w:rPr>
        <w:t>Милобог</w:t>
      </w:r>
      <w:proofErr w:type="spellEnd"/>
      <w:r w:rsidR="009C69D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Ю.В.</w:t>
      </w:r>
    </w:p>
    <w:p w:rsidR="006638F1" w:rsidRPr="00443F16" w:rsidRDefault="006638F1" w:rsidP="007139DE">
      <w:pPr>
        <w:pStyle w:val="a9"/>
        <w:tabs>
          <w:tab w:val="left" w:pos="567"/>
        </w:tabs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443F1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443F16" w:rsidRPr="002E34C8" w:rsidRDefault="006638F1" w:rsidP="00443F16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7139DE"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7139DE" w:rsidRPr="00443F1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7139DE"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7139DE" w:rsidRPr="00443F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7139DE"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7139DE" w:rsidRPr="00443F16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="007139DE" w:rsidRPr="00443F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B22818" w:rsidRPr="00443F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443F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</w:t>
      </w:r>
      <w:r w:rsidR="00B22818" w:rsidRPr="002E34C8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443F16" w:rsidRPr="00443F16"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443F16" w:rsidRPr="002E34C8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 рішення міської ради від 21.12.2016 №1171 «Про затвердження Програми економічного та соціального розвитку м. Кривого Рогу на 2017 – 2019 роки»</w:t>
      </w:r>
      <w:r w:rsidR="00443F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38F1" w:rsidRPr="00443F16" w:rsidRDefault="006638F1" w:rsidP="005A49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B22818" w:rsidRPr="00443F16" w:rsidRDefault="005A497B" w:rsidP="00B2281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E34C8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lastRenderedPageBreak/>
        <w:tab/>
      </w:r>
      <w:r w:rsidR="00B22818" w:rsidRPr="00443F1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  <w:r w:rsidR="00B22818"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2D7448" w:rsidRPr="002E34C8" w:rsidRDefault="002D7448" w:rsidP="001827E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en-US" w:eastAsia="ru-RU"/>
        </w:rPr>
      </w:pPr>
    </w:p>
    <w:p w:rsidR="00537D2F" w:rsidRPr="00443F16" w:rsidRDefault="003D1690" w:rsidP="005A497B">
      <w:pPr>
        <w:pStyle w:val="a9"/>
        <w:numPr>
          <w:ilvl w:val="0"/>
          <w:numId w:val="41"/>
        </w:numPr>
        <w:tabs>
          <w:tab w:val="left" w:pos="709"/>
        </w:tabs>
        <w:spacing w:after="0" w:line="240" w:lineRule="auto"/>
        <w:ind w:left="0" w:firstLine="75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proofErr w:type="spellStart"/>
      <w:r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443F1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="00686BD8" w:rsidRPr="00443F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="000C12C5"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>розгляд проектів рішень міської ради порядку денного  пленарного засідання ХХІ</w:t>
      </w:r>
      <w:r w:rsidR="000C12C5" w:rsidRPr="00443F1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0C12C5"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№№1</w:t>
      </w:r>
      <w:r w:rsidR="00443F16"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>-3</w:t>
      </w:r>
      <w:r w:rsidR="000C12C5"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, </w:t>
      </w:r>
      <w:r w:rsidR="00443F16"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>6-91</w:t>
      </w:r>
      <w:r w:rsidR="00537D2F" w:rsidRPr="00443F16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1B717D" w:rsidRPr="00120C63" w:rsidRDefault="00686BD8" w:rsidP="00537D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20C6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</w:p>
    <w:p w:rsidR="00537D2F" w:rsidRPr="00120C63" w:rsidRDefault="00686BD8" w:rsidP="008F26D3">
      <w:pPr>
        <w:pStyle w:val="a9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0C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120C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 </w:t>
      </w:r>
      <w:r w:rsidRPr="00120C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проекти рішень з питань порядку денного пленарного засідання </w:t>
      </w:r>
      <w:r w:rsidR="001B717D" w:rsidRP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1B717D" w:rsidRPr="00120C6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1B717D" w:rsidRP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</w:t>
      </w:r>
      <w:r w:rsidRPr="00120C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537D2F" w:rsidRP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>№№1</w:t>
      </w:r>
      <w:r w:rsid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>-3</w:t>
      </w:r>
      <w:r w:rsidR="00537D2F" w:rsidRP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, </w:t>
      </w:r>
      <w:r w:rsid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>6</w:t>
      </w:r>
      <w:r w:rsidR="001B717D" w:rsidRP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>-</w:t>
      </w:r>
      <w:r w:rsid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>87</w:t>
      </w:r>
      <w:r w:rsidR="00537D2F" w:rsidRP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1B717D" w:rsidRPr="00120C63" w:rsidRDefault="00686BD8" w:rsidP="00537D2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20C6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20C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20C6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20C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1B717D" w:rsidRPr="00120C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1B717D" w:rsidRPr="002E34C8" w:rsidRDefault="001B717D" w:rsidP="00537D2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uk-UA" w:eastAsia="ru-RU"/>
        </w:rPr>
      </w:pPr>
    </w:p>
    <w:p w:rsidR="001B717D" w:rsidRPr="00120C63" w:rsidRDefault="00686BD8" w:rsidP="009C69DD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ind w:left="142" w:hanging="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C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B717D" w:rsidRPr="00120C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1B717D" w:rsidRPr="00120C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 </w:t>
      </w:r>
      <w:r w:rsidR="001B717D" w:rsidRPr="00120C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проекти рішень з питань порядку денного пленарного засідання </w:t>
      </w:r>
      <w:r w:rsidR="001B717D" w:rsidRP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1B717D" w:rsidRPr="00120C6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1B717D" w:rsidRP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</w:t>
      </w:r>
      <w:r w:rsidR="001B717D" w:rsidRPr="00120C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1B717D" w:rsidRP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>№№</w:t>
      </w:r>
      <w:r w:rsid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>88-91</w:t>
      </w:r>
      <w:r w:rsidR="001B717D" w:rsidRPr="00120C63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1B717D" w:rsidRPr="0007105D" w:rsidRDefault="001B717D" w:rsidP="001B717D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10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710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  <w:r w:rsidRPr="000710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«За» </w:t>
      </w:r>
      <w:r w:rsidRPr="0007105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–</w:t>
      </w:r>
      <w:r w:rsidRPr="000710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0710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</w:t>
      </w:r>
      <w:r w:rsidRPr="000710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(</w:t>
      </w:r>
      <w:proofErr w:type="spellStart"/>
      <w:r w:rsidR="00120C63" w:rsidRPr="0007105D">
        <w:rPr>
          <w:rFonts w:ascii="Times New Roman" w:hAnsi="Times New Roman" w:cs="Times New Roman"/>
          <w:kern w:val="1"/>
          <w:sz w:val="28"/>
          <w:szCs w:val="28"/>
          <w:lang w:val="uk-UA"/>
        </w:rPr>
        <w:t>Милобог</w:t>
      </w:r>
      <w:proofErr w:type="spellEnd"/>
      <w:r w:rsidR="00120C63" w:rsidRPr="0007105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Ю.В</w:t>
      </w:r>
      <w:r w:rsidR="00120C63" w:rsidRPr="000710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</w:t>
      </w:r>
      <w:proofErr w:type="spellStart"/>
      <w:r w:rsidR="00120C63" w:rsidRPr="000710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120C63" w:rsidRPr="000710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  <w:r w:rsidRPr="000710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),</w:t>
      </w:r>
      <w:r w:rsidRPr="0007105D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</w:p>
    <w:p w:rsidR="001B717D" w:rsidRPr="0007105D" w:rsidRDefault="001B717D" w:rsidP="001B717D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</w:pPr>
      <w:r w:rsidRPr="002E34C8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zh-CN"/>
        </w:rPr>
        <w:tab/>
        <w:t xml:space="preserve">   </w:t>
      </w:r>
      <w:r w:rsidRPr="0007105D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«Проти» - </w:t>
      </w:r>
      <w:r w:rsidR="0007105D" w:rsidRPr="0007105D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0,</w:t>
      </w:r>
    </w:p>
    <w:p w:rsidR="001B717D" w:rsidRPr="0007105D" w:rsidRDefault="001B717D" w:rsidP="001B717D">
      <w:pPr>
        <w:pStyle w:val="a9"/>
        <w:spacing w:after="0" w:line="240" w:lineRule="auto"/>
        <w:ind w:left="1143" w:firstLine="27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0710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«Утрима</w:t>
      </w:r>
      <w:r w:rsidR="004C40A4" w:rsidRPr="000710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лися</w:t>
      </w:r>
      <w:r w:rsidRPr="000710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»</w:t>
      </w:r>
      <w:r w:rsidRPr="0007105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-</w:t>
      </w:r>
      <w:r w:rsidRPr="0007105D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</w:t>
      </w:r>
      <w:r w:rsidR="0007105D" w:rsidRPr="0007105D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3</w:t>
      </w:r>
      <w:r w:rsidRPr="0007105D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 xml:space="preserve"> (</w:t>
      </w:r>
      <w:r w:rsidR="0007105D" w:rsidRPr="000710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proofErr w:type="spellStart"/>
      <w:r w:rsidRPr="000710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0710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О.В.,</w:t>
      </w:r>
      <w:r w:rsidRPr="000710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120C63" w:rsidRPr="0007105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120C63" w:rsidRPr="000710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120C63" w:rsidRPr="0007105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120C63" w:rsidRPr="000710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120C63" w:rsidRPr="0007105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120C63" w:rsidRPr="0007105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).</w:t>
      </w:r>
    </w:p>
    <w:p w:rsidR="000420B2" w:rsidRPr="00622F8E" w:rsidRDefault="000420B2" w:rsidP="009331CC">
      <w:pPr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1F65DC" w:rsidRPr="0007105D" w:rsidRDefault="005A497B" w:rsidP="004C40A4">
      <w:pPr>
        <w:tabs>
          <w:tab w:val="left" w:pos="567"/>
        </w:tabs>
        <w:spacing w:after="0" w:line="240" w:lineRule="auto"/>
        <w:ind w:left="75"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2E34C8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1F65DC" w:rsidRPr="0007105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1D4539" w:rsidRPr="0007105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четвертого</w:t>
      </w:r>
      <w:r w:rsidR="001F65DC" w:rsidRPr="0007105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A62F0B" w:rsidRPr="002E34C8" w:rsidRDefault="00A62F0B" w:rsidP="004C40A4">
      <w:pPr>
        <w:tabs>
          <w:tab w:val="left" w:pos="567"/>
        </w:tabs>
        <w:spacing w:after="0" w:line="240" w:lineRule="auto"/>
        <w:ind w:left="75" w:right="-81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E74E81" w:rsidRDefault="0007105D" w:rsidP="004C40A4">
      <w:pPr>
        <w:pStyle w:val="ad"/>
        <w:numPr>
          <w:ilvl w:val="0"/>
          <w:numId w:val="41"/>
        </w:numPr>
        <w:ind w:left="75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07105D">
        <w:rPr>
          <w:rFonts w:ascii="Times New Roman" w:hAnsi="Times New Roman"/>
          <w:b/>
          <w:sz w:val="28"/>
          <w:szCs w:val="28"/>
          <w:lang w:eastAsia="ru-RU"/>
        </w:rPr>
        <w:t>Рижкову І.О</w:t>
      </w:r>
      <w:r w:rsidR="0011485B" w:rsidRPr="0007105D">
        <w:rPr>
          <w:rFonts w:ascii="Times New Roman" w:hAnsi="Times New Roman"/>
          <w:b/>
          <w:sz w:val="28"/>
          <w:szCs w:val="28"/>
          <w:lang w:eastAsia="ru-RU"/>
        </w:rPr>
        <w:t>.,</w:t>
      </w:r>
      <w:r w:rsidR="00256E9D" w:rsidRPr="0007105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56E9D" w:rsidRPr="0007105D">
        <w:rPr>
          <w:rFonts w:ascii="Times New Roman" w:hAnsi="Times New Roman"/>
          <w:sz w:val="28"/>
          <w:szCs w:val="28"/>
          <w:lang w:eastAsia="ru-RU"/>
        </w:rPr>
        <w:t>як</w:t>
      </w:r>
      <w:r w:rsidRPr="0007105D">
        <w:rPr>
          <w:rFonts w:ascii="Times New Roman" w:hAnsi="Times New Roman"/>
          <w:sz w:val="28"/>
          <w:szCs w:val="28"/>
          <w:lang w:eastAsia="ru-RU"/>
        </w:rPr>
        <w:t>а</w:t>
      </w:r>
      <w:r w:rsidR="0011485B" w:rsidRPr="0007105D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256E9D" w:rsidRPr="0007105D">
        <w:rPr>
          <w:rFonts w:ascii="Times New Roman" w:hAnsi="Times New Roman"/>
          <w:sz w:val="28"/>
          <w:szCs w:val="28"/>
          <w:lang w:eastAsia="ru-RU"/>
        </w:rPr>
        <w:t>ознайоми</w:t>
      </w:r>
      <w:r w:rsidRPr="0007105D">
        <w:rPr>
          <w:rFonts w:ascii="Times New Roman" w:hAnsi="Times New Roman"/>
          <w:sz w:val="28"/>
          <w:szCs w:val="28"/>
          <w:lang w:eastAsia="ru-RU"/>
        </w:rPr>
        <w:t>ла</w:t>
      </w:r>
      <w:r w:rsidR="00256E9D" w:rsidRPr="002E34C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07105D">
        <w:rPr>
          <w:rFonts w:ascii="Times New Roman" w:hAnsi="Times New Roman"/>
          <w:sz w:val="28"/>
          <w:szCs w:val="28"/>
          <w:lang w:eastAsia="ru-RU"/>
        </w:rPr>
        <w:t>зі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87481">
        <w:rPr>
          <w:rFonts w:ascii="Times New Roman" w:hAnsi="Times New Roman"/>
          <w:sz w:val="28"/>
          <w:szCs w:val="28"/>
        </w:rPr>
        <w:t>звіт</w:t>
      </w:r>
      <w:r>
        <w:rPr>
          <w:rFonts w:ascii="Times New Roman" w:hAnsi="Times New Roman"/>
          <w:sz w:val="28"/>
          <w:szCs w:val="28"/>
        </w:rPr>
        <w:t>ом</w:t>
      </w:r>
      <w:r w:rsidRPr="00887481">
        <w:rPr>
          <w:rFonts w:ascii="Times New Roman" w:hAnsi="Times New Roman"/>
          <w:sz w:val="28"/>
          <w:szCs w:val="28"/>
        </w:rPr>
        <w:t xml:space="preserve"> про базове відстеження рішення міської ради від 22.06.2016 №633 «Про встановлення ставки туристичного збору в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7481">
        <w:rPr>
          <w:rFonts w:ascii="Times New Roman" w:hAnsi="Times New Roman"/>
          <w:sz w:val="28"/>
          <w:szCs w:val="28"/>
        </w:rPr>
        <w:t>Кривому Розі».</w:t>
      </w:r>
      <w:r w:rsidR="00256E9D" w:rsidRPr="002E34C8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9C69DD" w:rsidRPr="009C69DD" w:rsidRDefault="009C69DD" w:rsidP="009C69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69DD">
        <w:rPr>
          <w:rFonts w:ascii="Times New Roman" w:hAnsi="Times New Roman"/>
          <w:sz w:val="28"/>
          <w:szCs w:val="28"/>
          <w:lang w:val="uk-UA"/>
        </w:rPr>
        <w:t xml:space="preserve">У обговоренні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проекту рішення </w:t>
      </w:r>
      <w:r w:rsidRPr="009C69DD">
        <w:rPr>
          <w:rFonts w:ascii="Times New Roman" w:hAnsi="Times New Roman"/>
          <w:sz w:val="28"/>
          <w:szCs w:val="28"/>
          <w:lang w:val="uk-UA"/>
        </w:rPr>
        <w:t>приймали</w:t>
      </w:r>
      <w:r w:rsidRPr="009C69DD">
        <w:rPr>
          <w:rFonts w:ascii="Times New Roman" w:hAnsi="Times New Roman"/>
          <w:sz w:val="28"/>
          <w:szCs w:val="28"/>
        </w:rPr>
        <w:t xml:space="preserve"> участь </w:t>
      </w:r>
      <w:r w:rsidRPr="009C69D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Антонов Д.А., </w:t>
      </w:r>
      <w:proofErr w:type="spellStart"/>
      <w:r w:rsidRPr="009C69DD">
        <w:rPr>
          <w:rFonts w:ascii="Times New Roman" w:hAnsi="Times New Roman" w:cs="Times New Roman"/>
          <w:kern w:val="1"/>
          <w:sz w:val="28"/>
          <w:szCs w:val="28"/>
          <w:lang w:val="uk-UA"/>
        </w:rPr>
        <w:t>Милобог</w:t>
      </w:r>
      <w:proofErr w:type="spellEnd"/>
      <w:r w:rsidRPr="009C69D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Ю.В., </w:t>
      </w:r>
      <w:proofErr w:type="spellStart"/>
      <w:r w:rsidRPr="009C69DD">
        <w:rPr>
          <w:rFonts w:ascii="Times New Roman" w:hAnsi="Times New Roman" w:cs="Times New Roman"/>
          <w:kern w:val="1"/>
          <w:sz w:val="28"/>
          <w:szCs w:val="28"/>
          <w:lang w:val="uk-UA"/>
        </w:rPr>
        <w:t>Клімін</w:t>
      </w:r>
      <w:proofErr w:type="spellEnd"/>
      <w:r w:rsidRPr="009C69D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О.В.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, </w:t>
      </w:r>
      <w:proofErr w:type="spellStart"/>
      <w:r w:rsidRPr="009C69DD">
        <w:rPr>
          <w:rFonts w:ascii="Times New Roman" w:hAnsi="Times New Roman"/>
          <w:sz w:val="28"/>
          <w:szCs w:val="28"/>
        </w:rPr>
        <w:t>Ніконенко</w:t>
      </w:r>
      <w:proofErr w:type="spellEnd"/>
      <w:r w:rsidRPr="009C69DD">
        <w:rPr>
          <w:rFonts w:ascii="Times New Roman" w:hAnsi="Times New Roman"/>
          <w:sz w:val="28"/>
          <w:szCs w:val="28"/>
        </w:rPr>
        <w:t xml:space="preserve"> Д.А.</w:t>
      </w:r>
    </w:p>
    <w:p w:rsidR="00A36CD8" w:rsidRPr="0007105D" w:rsidRDefault="00E74E81" w:rsidP="00DC7C35">
      <w:pPr>
        <w:tabs>
          <w:tab w:val="left" w:pos="-20"/>
          <w:tab w:val="left" w:pos="405"/>
        </w:tabs>
        <w:spacing w:after="0" w:line="240" w:lineRule="auto"/>
        <w:ind w:firstLine="142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proofErr w:type="spellStart"/>
      <w:r w:rsidRPr="009C69DD">
        <w:rPr>
          <w:rFonts w:ascii="Times New Roman" w:hAnsi="Times New Roman"/>
          <w:b/>
          <w:sz w:val="28"/>
          <w:szCs w:val="28"/>
          <w:lang w:eastAsia="ru-RU"/>
        </w:rPr>
        <w:t>Ухвалили</w:t>
      </w:r>
      <w:proofErr w:type="spellEnd"/>
      <w:r w:rsidRPr="009C69DD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07105D" w:rsidRPr="009C69D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460FC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C460FC" w:rsidRPr="0007105D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07105D" w:rsidRPr="0007105D">
        <w:rPr>
          <w:rFonts w:ascii="Times New Roman" w:hAnsi="Times New Roman" w:cs="Times New Roman"/>
          <w:sz w:val="28"/>
          <w:szCs w:val="28"/>
          <w:lang w:val="uk-UA"/>
        </w:rPr>
        <w:t xml:space="preserve"> звіт про базове відстеження рішення міської ради від 22.06.2016 №633  «Про встановлення ставки туристичного збору в </w:t>
      </w:r>
      <w:proofErr w:type="spellStart"/>
      <w:r w:rsidR="0007105D" w:rsidRPr="0007105D">
        <w:rPr>
          <w:rFonts w:ascii="Times New Roman" w:hAnsi="Times New Roman" w:cs="Times New Roman"/>
          <w:sz w:val="28"/>
          <w:szCs w:val="28"/>
          <w:lang w:val="uk-UA"/>
        </w:rPr>
        <w:t>м.Кривому</w:t>
      </w:r>
      <w:proofErr w:type="spellEnd"/>
      <w:r w:rsidR="0007105D" w:rsidRPr="0007105D">
        <w:rPr>
          <w:rFonts w:ascii="Times New Roman" w:hAnsi="Times New Roman" w:cs="Times New Roman"/>
          <w:sz w:val="28"/>
          <w:szCs w:val="28"/>
          <w:lang w:val="uk-UA"/>
        </w:rPr>
        <w:t xml:space="preserve"> Розі», як такий що відповідає вимогам регуляторного законодавства</w:t>
      </w:r>
      <w:r w:rsidR="0007105D">
        <w:rPr>
          <w:rFonts w:ascii="Times New Roman" w:hAnsi="Times New Roman"/>
          <w:sz w:val="28"/>
          <w:szCs w:val="28"/>
        </w:rPr>
        <w:t>,</w:t>
      </w:r>
      <w:r w:rsidR="0007105D" w:rsidRPr="0007105D">
        <w:rPr>
          <w:rFonts w:ascii="Times New Roman" w:hAnsi="Times New Roman" w:cs="Times New Roman"/>
          <w:sz w:val="28"/>
          <w:szCs w:val="28"/>
          <w:lang w:val="uk-UA"/>
        </w:rPr>
        <w:t xml:space="preserve"> оприлюднити його у спосіб та терміни, визначені чинним законодавством України.</w:t>
      </w:r>
    </w:p>
    <w:p w:rsidR="003778D3" w:rsidRPr="0007105D" w:rsidRDefault="003778D3" w:rsidP="006C34A5">
      <w:pPr>
        <w:pStyle w:val="a9"/>
        <w:tabs>
          <w:tab w:val="left" w:pos="567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710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710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0710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0710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B942F5" w:rsidRPr="00622F8E" w:rsidRDefault="00B942F5" w:rsidP="006C34A5">
      <w:pPr>
        <w:pStyle w:val="a9"/>
        <w:tabs>
          <w:tab w:val="left" w:pos="567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6E2627" w:rsidRDefault="005A497B" w:rsidP="00451704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2E34C8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5027F0" w:rsidRPr="0007105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11485B" w:rsidRPr="0007105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п’ятого</w:t>
      </w:r>
      <w:r w:rsidR="005027F0" w:rsidRPr="0007105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7E383C" w:rsidRPr="007E383C" w:rsidRDefault="007E383C" w:rsidP="00451704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7E383C" w:rsidRPr="00622F8E" w:rsidRDefault="007E383C" w:rsidP="007E383C">
      <w:pPr>
        <w:pStyle w:val="a9"/>
        <w:numPr>
          <w:ilvl w:val="0"/>
          <w:numId w:val="26"/>
        </w:numPr>
        <w:tabs>
          <w:tab w:val="clear" w:pos="1065"/>
          <w:tab w:val="left" w:pos="-142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  <w:proofErr w:type="spellStart"/>
      <w:r w:rsidRPr="00622F8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622F8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Pr="00622F8E">
        <w:rPr>
          <w:rFonts w:ascii="Times New Roman" w:hAnsi="Times New Roman" w:cs="Times New Roman"/>
          <w:sz w:val="28"/>
          <w:szCs w:val="28"/>
          <w:lang w:val="uk-UA"/>
        </w:rPr>
        <w:t>який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ознайомив з повідомленнями управління благоустрою та житлової політики  виконкому міської ради щодо формування складу наглядової ради на комунальних підприємствах «Міський тролейбус» та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Кривбасводоканал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E383C" w:rsidRDefault="007E383C" w:rsidP="007E383C">
      <w:pPr>
        <w:tabs>
          <w:tab w:val="left" w:pos="-1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710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85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рекомендувати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включення до складу наглядової ради:</w:t>
      </w:r>
    </w:p>
    <w:p w:rsidR="007E383C" w:rsidRPr="000857DC" w:rsidRDefault="007E383C" w:rsidP="007E383C">
      <w:pPr>
        <w:pStyle w:val="a9"/>
        <w:numPr>
          <w:ilvl w:val="0"/>
          <w:numId w:val="26"/>
        </w:num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комунальному підприємстві «Міський тролейбус» - Антонова Дмитра Андрійовича,</w:t>
      </w:r>
    </w:p>
    <w:p w:rsidR="007E383C" w:rsidRPr="000857DC" w:rsidRDefault="007E383C" w:rsidP="007E383C">
      <w:pPr>
        <w:pStyle w:val="a9"/>
        <w:numPr>
          <w:ilvl w:val="0"/>
          <w:numId w:val="26"/>
        </w:num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комунальному підприємстві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Кривбасводоканал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Милобога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Юрія Валерійовича.</w:t>
      </w:r>
    </w:p>
    <w:p w:rsidR="007E383C" w:rsidRDefault="007E383C" w:rsidP="007E383C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7E383C" w:rsidRPr="009C69DD" w:rsidRDefault="007E383C" w:rsidP="007E383C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C69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C69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7E383C" w:rsidRDefault="007E383C" w:rsidP="00451704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7E383C" w:rsidRPr="0007105D" w:rsidRDefault="007E383C" w:rsidP="007E383C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07105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шостого</w:t>
      </w:r>
      <w:r w:rsidRPr="0007105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7E383C" w:rsidRPr="007E383C" w:rsidRDefault="007E383C" w:rsidP="00451704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5A497B" w:rsidRPr="00A634EF" w:rsidRDefault="00B43535" w:rsidP="00F61C77">
      <w:pPr>
        <w:pStyle w:val="a9"/>
        <w:numPr>
          <w:ilvl w:val="0"/>
          <w:numId w:val="26"/>
        </w:numPr>
        <w:tabs>
          <w:tab w:val="clear" w:pos="1065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proofErr w:type="spellStart"/>
      <w:r w:rsidRPr="000710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0710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07105D">
        <w:rPr>
          <w:rFonts w:ascii="Times New Roman" w:hAnsi="Times New Roman" w:cs="Times New Roman"/>
          <w:sz w:val="28"/>
          <w:szCs w:val="28"/>
          <w:lang w:val="uk-UA"/>
        </w:rPr>
        <w:t>який ознайомив з письмов</w:t>
      </w:r>
      <w:r w:rsidR="005D1285" w:rsidRPr="0007105D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Pr="0007105D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</w:t>
      </w:r>
      <w:r w:rsidR="005D1285" w:rsidRPr="0007105D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Pr="000710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1285" w:rsidRPr="0007105D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Pr="0007105D">
        <w:rPr>
          <w:rFonts w:ascii="Times New Roman" w:hAnsi="Times New Roman" w:cs="Times New Roman"/>
          <w:sz w:val="28"/>
          <w:szCs w:val="28"/>
          <w:lang w:val="uk-UA"/>
        </w:rPr>
        <w:t>доручен</w:t>
      </w:r>
      <w:r w:rsidR="005D1285" w:rsidRPr="0007105D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07105D">
        <w:rPr>
          <w:rFonts w:ascii="Times New Roman" w:hAnsi="Times New Roman" w:cs="Times New Roman"/>
          <w:sz w:val="28"/>
          <w:szCs w:val="28"/>
          <w:lang w:val="uk-UA"/>
        </w:rPr>
        <w:t>, надан</w:t>
      </w:r>
      <w:r w:rsidR="005D1285" w:rsidRPr="0007105D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07105D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постійної комісії в </w:t>
      </w:r>
      <w:r w:rsidR="0007105D">
        <w:rPr>
          <w:rFonts w:ascii="Times New Roman" w:hAnsi="Times New Roman" w:cs="Times New Roman"/>
          <w:sz w:val="28"/>
          <w:szCs w:val="28"/>
          <w:lang w:val="uk-UA"/>
        </w:rPr>
        <w:t>липні</w:t>
      </w:r>
      <w:r w:rsidRPr="0007105D">
        <w:rPr>
          <w:rFonts w:ascii="Times New Roman" w:hAnsi="Times New Roman" w:cs="Times New Roman"/>
          <w:sz w:val="28"/>
          <w:szCs w:val="28"/>
          <w:lang w:val="uk-UA"/>
        </w:rPr>
        <w:t xml:space="preserve">  2017 ро</w:t>
      </w:r>
      <w:r w:rsidR="00583AF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7105D">
        <w:rPr>
          <w:rFonts w:ascii="Times New Roman" w:hAnsi="Times New Roman" w:cs="Times New Roman"/>
          <w:sz w:val="28"/>
          <w:szCs w:val="28"/>
          <w:lang w:val="uk-UA"/>
        </w:rPr>
        <w:lastRenderedPageBreak/>
        <w:t>ку.</w:t>
      </w:r>
      <w:r w:rsidR="0007105D">
        <w:rPr>
          <w:rFonts w:ascii="Times New Roman" w:hAnsi="Times New Roman" w:cs="Times New Roman"/>
          <w:sz w:val="28"/>
          <w:szCs w:val="28"/>
          <w:lang w:val="uk-UA"/>
        </w:rPr>
        <w:t xml:space="preserve"> Зауважив</w:t>
      </w:r>
      <w:r w:rsidR="00CC6F41">
        <w:rPr>
          <w:rFonts w:ascii="Times New Roman" w:hAnsi="Times New Roman" w:cs="Times New Roman"/>
          <w:sz w:val="28"/>
          <w:szCs w:val="28"/>
          <w:lang w:val="uk-UA"/>
        </w:rPr>
        <w:t>, що відповіді</w:t>
      </w:r>
      <w:r w:rsidR="00CC6F41" w:rsidRPr="00CC6F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F41">
        <w:rPr>
          <w:rFonts w:ascii="Times New Roman" w:hAnsi="Times New Roman" w:cs="Times New Roman"/>
          <w:sz w:val="28"/>
          <w:szCs w:val="28"/>
          <w:lang w:val="uk-UA"/>
        </w:rPr>
        <w:t xml:space="preserve">на доручення, надані на засіданнях постійної комісії, управління освіти і науки виконкому міської ради містять </w:t>
      </w:r>
      <w:r w:rsidR="0007105D">
        <w:rPr>
          <w:rFonts w:ascii="Times New Roman" w:hAnsi="Times New Roman" w:cs="Times New Roman"/>
          <w:sz w:val="28"/>
          <w:szCs w:val="28"/>
          <w:lang w:val="uk-UA"/>
        </w:rPr>
        <w:t>недостовірн</w:t>
      </w:r>
      <w:r w:rsidR="00CC6F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105D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</w:t>
      </w:r>
      <w:r w:rsidR="00CC6F41">
        <w:rPr>
          <w:rFonts w:ascii="Times New Roman" w:hAnsi="Times New Roman" w:cs="Times New Roman"/>
          <w:sz w:val="28"/>
          <w:szCs w:val="28"/>
          <w:lang w:val="uk-UA"/>
        </w:rPr>
        <w:t>ю, а</w:t>
      </w:r>
      <w:r w:rsidR="000710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F41">
        <w:rPr>
          <w:rFonts w:ascii="Times New Roman" w:hAnsi="Times New Roman" w:cs="Times New Roman"/>
          <w:sz w:val="28"/>
          <w:szCs w:val="28"/>
          <w:lang w:val="uk-UA"/>
        </w:rPr>
        <w:t xml:space="preserve">відповідь управління благоустрою та житлової політики - не по суті питання. </w:t>
      </w:r>
    </w:p>
    <w:p w:rsidR="00A634EF" w:rsidRPr="0075450F" w:rsidRDefault="00A634EF" w:rsidP="00F61C77">
      <w:pPr>
        <w:pStyle w:val="a9"/>
        <w:numPr>
          <w:ilvl w:val="0"/>
          <w:numId w:val="26"/>
        </w:numPr>
        <w:tabs>
          <w:tab w:val="clear" w:pos="1065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proofErr w:type="spellStart"/>
      <w:r w:rsidRPr="00A634E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Красовську</w:t>
      </w:r>
      <w:proofErr w:type="spellEnd"/>
      <w:r w:rsidRPr="00A634E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</w:t>
      </w:r>
      <w:r w:rsidR="0075450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 </w:t>
      </w:r>
      <w:r w:rsidR="0075450F" w:rsidRPr="007545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інформ</w:t>
      </w:r>
      <w:r w:rsidR="007545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увала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хід підготовки проекту рішення міської ради «Про механізм продажу земельних ділянок комунальної власності (або прав на них) на території м. Кривого Рогу»</w:t>
      </w:r>
      <w:r w:rsidR="007545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75450F" w:rsidRPr="0075450F" w:rsidRDefault="0075450F" w:rsidP="00F61C77">
      <w:pPr>
        <w:pStyle w:val="a9"/>
        <w:numPr>
          <w:ilvl w:val="0"/>
          <w:numId w:val="26"/>
        </w:numPr>
        <w:tabs>
          <w:tab w:val="clear" w:pos="1065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07105D">
        <w:rPr>
          <w:rFonts w:ascii="Times New Roman" w:hAnsi="Times New Roman"/>
          <w:b/>
          <w:sz w:val="28"/>
          <w:szCs w:val="28"/>
          <w:lang w:eastAsia="ru-RU"/>
        </w:rPr>
        <w:t>Рижкову</w:t>
      </w:r>
      <w:proofErr w:type="spellEnd"/>
      <w:r w:rsidRPr="0007105D">
        <w:rPr>
          <w:rFonts w:ascii="Times New Roman" w:hAnsi="Times New Roman"/>
          <w:b/>
          <w:sz w:val="28"/>
          <w:szCs w:val="28"/>
          <w:lang w:eastAsia="ru-RU"/>
        </w:rPr>
        <w:t xml:space="preserve"> І.О</w:t>
      </w:r>
      <w:r w:rsidRPr="0075450F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, </w:t>
      </w:r>
      <w:r w:rsidRPr="0075450F">
        <w:rPr>
          <w:rFonts w:ascii="Times New Roman" w:hAnsi="Times New Roman"/>
          <w:sz w:val="28"/>
          <w:szCs w:val="28"/>
          <w:lang w:val="uk-UA" w:eastAsia="ru-RU"/>
        </w:rPr>
        <w:t>яка</w:t>
      </w:r>
      <w:r w:rsidRPr="007545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450F">
        <w:rPr>
          <w:rFonts w:ascii="Times New Roman" w:hAnsi="Times New Roman"/>
          <w:sz w:val="28"/>
          <w:szCs w:val="28"/>
          <w:lang w:val="uk-UA" w:eastAsia="ru-RU"/>
        </w:rPr>
        <w:t>інформ</w:t>
      </w:r>
      <w:r>
        <w:rPr>
          <w:rFonts w:ascii="Times New Roman" w:hAnsi="Times New Roman"/>
          <w:sz w:val="28"/>
          <w:szCs w:val="28"/>
          <w:lang w:val="uk-UA" w:eastAsia="ru-RU"/>
        </w:rPr>
        <w:t>увала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5450F">
        <w:rPr>
          <w:rFonts w:ascii="Times New Roman" w:hAnsi="Times New Roman"/>
          <w:sz w:val="28"/>
          <w:szCs w:val="28"/>
          <w:lang w:val="uk-UA" w:eastAsia="ru-RU"/>
        </w:rPr>
        <w:t>про стан роботи з легалізації продажу алкогольних та тютюнових виробів у місті.</w:t>
      </w:r>
    </w:p>
    <w:p w:rsidR="00576538" w:rsidRDefault="00576538" w:rsidP="00576538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Виступили: </w:t>
      </w:r>
    </w:p>
    <w:p w:rsidR="00576538" w:rsidRDefault="00D57CE9" w:rsidP="00576538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576538" w:rsidRPr="005765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Милобог</w:t>
      </w:r>
      <w:proofErr w:type="spellEnd"/>
      <w:r w:rsidR="00576538" w:rsidRPr="005765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Ю.В.,</w:t>
      </w:r>
      <w:r w:rsidR="005765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який звернув увагу на неналежний стан закриття комунікаційних колодязів, колодязів мереж водопостачання, водовідведення, тепломережі. </w:t>
      </w:r>
    </w:p>
    <w:p w:rsidR="00576538" w:rsidRPr="00E74536" w:rsidRDefault="00D57CE9" w:rsidP="00576538">
      <w:pPr>
        <w:pStyle w:val="a9"/>
        <w:tabs>
          <w:tab w:val="left" w:pos="567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76538" w:rsidRPr="00E745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Антонов Д.</w:t>
      </w:r>
      <w:r w:rsidR="00E74536" w:rsidRPr="00E745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А.</w:t>
      </w:r>
      <w:r w:rsidR="00E745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="00FD221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E74536" w:rsidRPr="00E745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запропонував звернутися з листом </w:t>
      </w:r>
      <w:r w:rsidR="00E745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 </w:t>
      </w:r>
      <w:r w:rsidR="00E74536" w:rsidRPr="00E74536">
        <w:rPr>
          <w:rFonts w:ascii="Times New Roman" w:hAnsi="Times New Roman"/>
          <w:sz w:val="28"/>
          <w:szCs w:val="28"/>
        </w:rPr>
        <w:t>КЗ «</w:t>
      </w:r>
      <w:r w:rsidR="00E74536" w:rsidRPr="00E74536">
        <w:rPr>
          <w:rFonts w:ascii="Times New Roman" w:hAnsi="Times New Roman"/>
          <w:sz w:val="28"/>
          <w:szCs w:val="28"/>
          <w:lang w:val="uk-UA"/>
        </w:rPr>
        <w:t>Криворізька станція швидкої медичної допомоги»</w:t>
      </w:r>
      <w:r w:rsidR="00FD2215">
        <w:rPr>
          <w:rFonts w:ascii="Times New Roman" w:hAnsi="Times New Roman"/>
          <w:sz w:val="28"/>
          <w:szCs w:val="28"/>
          <w:lang w:val="uk-UA"/>
        </w:rPr>
        <w:t xml:space="preserve"> ДОР»</w:t>
      </w:r>
      <w:r w:rsidR="003F1617">
        <w:rPr>
          <w:rFonts w:ascii="Times New Roman" w:hAnsi="Times New Roman"/>
          <w:sz w:val="28"/>
          <w:szCs w:val="28"/>
          <w:lang w:val="uk-UA"/>
        </w:rPr>
        <w:t>,</w:t>
      </w:r>
      <w:r w:rsidR="00FD2215">
        <w:rPr>
          <w:rFonts w:ascii="Times New Roman" w:hAnsi="Times New Roman"/>
          <w:sz w:val="28"/>
          <w:szCs w:val="28"/>
          <w:lang w:val="uk-UA"/>
        </w:rPr>
        <w:t xml:space="preserve"> у якому надати перелік доріг міста, проїзд карети швидкої допомоги неможливий через аварійний стан.   </w:t>
      </w:r>
    </w:p>
    <w:p w:rsidR="00103400" w:rsidRPr="0007105D" w:rsidRDefault="00013B5E" w:rsidP="00E50714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0710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07105D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78537F" w:rsidRPr="00622F8E" w:rsidRDefault="0007105D" w:rsidP="00622F8E">
      <w:pPr>
        <w:pStyle w:val="a9"/>
        <w:numPr>
          <w:ilvl w:val="0"/>
          <w:numId w:val="35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22F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Залишити на контролі</w:t>
      </w:r>
      <w:r w:rsidR="0078537F" w:rsidRPr="00622F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доручення, надані на засіданні постійної комісії</w:t>
      </w:r>
      <w:r w:rsidR="000A14CC" w:rsidRPr="00622F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</w:p>
    <w:p w:rsidR="000A14CC" w:rsidRPr="00622F8E" w:rsidRDefault="00622F8E" w:rsidP="00622F8E">
      <w:pPr>
        <w:pStyle w:val="a9"/>
        <w:numPr>
          <w:ilvl w:val="0"/>
          <w:numId w:val="26"/>
        </w:numPr>
        <w:tabs>
          <w:tab w:val="left" w:pos="0"/>
          <w:tab w:val="left" w:pos="284"/>
          <w:tab w:val="left" w:pos="426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0A14CC" w:rsidRPr="00622F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нформувати про виконання доручення, наданого на засіданні постійною комісією у грудні 2016 року, щодо встановлення енергозберігаючих вікон у спортивному залі  КЗШ №109 (управлінням </w:t>
      </w:r>
      <w:r w:rsidR="000A14CC" w:rsidRPr="00622F8E">
        <w:rPr>
          <w:rFonts w:ascii="Times New Roman" w:hAnsi="Times New Roman" w:cs="Times New Roman"/>
          <w:sz w:val="28"/>
          <w:szCs w:val="28"/>
          <w:lang w:val="uk-UA"/>
        </w:rPr>
        <w:t>освіти і науки виконкому міської ради</w:t>
      </w:r>
      <w:r w:rsidR="0007105D" w:rsidRPr="00622F8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A14CC" w:rsidRPr="00622F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A14CC" w:rsidRPr="00622F8E" w:rsidRDefault="00622F8E" w:rsidP="00622F8E">
      <w:pPr>
        <w:pStyle w:val="a9"/>
        <w:numPr>
          <w:ilvl w:val="0"/>
          <w:numId w:val="26"/>
        </w:numPr>
        <w:tabs>
          <w:tab w:val="left" w:pos="0"/>
          <w:tab w:val="left" w:pos="284"/>
          <w:tab w:val="left" w:pos="426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="000A14CC" w:rsidRPr="00622F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нформувати про хід ремонту підсобних приміщень </w:t>
      </w:r>
      <w:r w:rsidR="000A14CC" w:rsidRPr="00622F8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комунального </w:t>
      </w:r>
      <w:r w:rsidR="000A14CC" w:rsidRPr="00622F8E">
        <w:rPr>
          <w:rFonts w:ascii="Times New Roman" w:hAnsi="Times New Roman" w:cs="Times New Roman"/>
          <w:sz w:val="28"/>
          <w:szCs w:val="28"/>
          <w:lang w:val="uk-UA"/>
        </w:rPr>
        <w:t xml:space="preserve">комбінованого дошкільного навчального закладу №3 </w:t>
      </w:r>
      <w:r w:rsidR="000A14CC" w:rsidRPr="00622F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Центрально-Міському районі, який заплановано виконати до серпня   2017 року (управління освіти і науки виконкому міської ради).</w:t>
      </w:r>
    </w:p>
    <w:p w:rsidR="00A03580" w:rsidRPr="00DC7C35" w:rsidRDefault="00E2064A" w:rsidP="00622F8E">
      <w:pPr>
        <w:pStyle w:val="a9"/>
        <w:numPr>
          <w:ilvl w:val="0"/>
          <w:numId w:val="35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</w:t>
      </w:r>
      <w:r w:rsidR="00F61C77" w:rsidRPr="009C69DD">
        <w:rPr>
          <w:rFonts w:ascii="Times New Roman" w:hAnsi="Times New Roman" w:cs="Times New Roman"/>
          <w:sz w:val="28"/>
          <w:szCs w:val="28"/>
          <w:lang w:val="uk-UA"/>
        </w:rPr>
        <w:t xml:space="preserve"> перелік доріг, які </w:t>
      </w:r>
      <w:r w:rsidR="00CC6F41" w:rsidRPr="009C69DD">
        <w:rPr>
          <w:rFonts w:ascii="Times New Roman" w:hAnsi="Times New Roman" w:cs="Times New Roman"/>
          <w:sz w:val="28"/>
          <w:szCs w:val="28"/>
          <w:lang w:val="uk-UA"/>
        </w:rPr>
        <w:t>будуть</w:t>
      </w:r>
      <w:r w:rsidR="009C69DD" w:rsidRPr="009C69DD">
        <w:rPr>
          <w:rFonts w:ascii="Times New Roman" w:hAnsi="Times New Roman" w:cs="Times New Roman"/>
          <w:sz w:val="28"/>
          <w:szCs w:val="28"/>
          <w:lang w:val="uk-UA"/>
        </w:rPr>
        <w:t xml:space="preserve"> ремонтуватися</w:t>
      </w:r>
      <w:r w:rsidR="00F61C77" w:rsidRPr="009C69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69DD" w:rsidRPr="009C69DD">
        <w:rPr>
          <w:rFonts w:ascii="Times New Roman" w:hAnsi="Times New Roman" w:cs="Times New Roman"/>
          <w:sz w:val="28"/>
          <w:szCs w:val="28"/>
          <w:lang w:val="uk-UA"/>
        </w:rPr>
        <w:t>за додаткові кошти, виділені з міського бюджету</w:t>
      </w:r>
      <w:r w:rsidR="00F61C77" w:rsidRPr="009C69D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03580" w:rsidRPr="009C69DD">
        <w:rPr>
          <w:rFonts w:ascii="Times New Roman" w:hAnsi="Times New Roman" w:cs="Times New Roman"/>
          <w:sz w:val="28"/>
          <w:szCs w:val="28"/>
          <w:lang w:val="uk-UA"/>
        </w:rPr>
        <w:t>(управління благоустрою та житлової політики виконкому міської ради</w:t>
      </w:r>
      <w:r w:rsidR="00A03580"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A03580" w:rsidRPr="009C69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7C35" w:rsidRPr="00777D39" w:rsidRDefault="00DC7C35" w:rsidP="00777D39">
      <w:pPr>
        <w:pStyle w:val="a9"/>
        <w:numPr>
          <w:ilvl w:val="0"/>
          <w:numId w:val="35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7C35">
        <w:rPr>
          <w:rFonts w:ascii="Times New Roman" w:hAnsi="Times New Roman" w:cs="Times New Roman"/>
          <w:sz w:val="28"/>
          <w:szCs w:val="28"/>
          <w:lang w:val="uk-UA"/>
        </w:rPr>
        <w:t xml:space="preserve">Надати розрахунок щодо можливості встановлення </w:t>
      </w:r>
      <w:proofErr w:type="spellStart"/>
      <w:r w:rsidRPr="00DC7C35">
        <w:rPr>
          <w:rFonts w:ascii="Times New Roman" w:hAnsi="Times New Roman" w:cs="Times New Roman"/>
          <w:sz w:val="28"/>
          <w:szCs w:val="28"/>
          <w:lang w:val="uk-UA"/>
        </w:rPr>
        <w:t>антивандальних</w:t>
      </w:r>
      <w:proofErr w:type="spellEnd"/>
      <w:r w:rsidRPr="00DC7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>кришок  на люки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який повинен 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>відображ</w:t>
      </w:r>
      <w:r>
        <w:rPr>
          <w:rFonts w:ascii="Times New Roman" w:hAnsi="Times New Roman" w:cs="Times New Roman"/>
          <w:sz w:val="28"/>
          <w:szCs w:val="28"/>
          <w:lang w:val="uk-UA"/>
        </w:rPr>
        <w:t>ати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 xml:space="preserve"> загальн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люків, можлив</w:t>
      </w:r>
      <w:r w:rsidR="00A54D3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 xml:space="preserve"> кільк</w:t>
      </w:r>
      <w:r w:rsidR="00A54D3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A54D3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 xml:space="preserve">  встановлення спец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іальних 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>кришок та  джерела фінансування</w:t>
      </w:r>
      <w:r w:rsidR="00777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7D39" w:rsidRPr="009C69DD">
        <w:rPr>
          <w:rFonts w:ascii="Times New Roman" w:hAnsi="Times New Roman" w:cs="Times New Roman"/>
          <w:sz w:val="28"/>
          <w:szCs w:val="28"/>
          <w:lang w:val="uk-UA"/>
        </w:rPr>
        <w:t>(управління благоустрою та житлової політики виконкому міської ради</w:t>
      </w:r>
      <w:r w:rsidR="00777D39"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777D39" w:rsidRPr="009C69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69DD" w:rsidRPr="00DC7C35" w:rsidRDefault="009C69DD" w:rsidP="00A9468E">
      <w:pPr>
        <w:pStyle w:val="a9"/>
        <w:numPr>
          <w:ilvl w:val="0"/>
          <w:numId w:val="35"/>
        </w:numPr>
        <w:tabs>
          <w:tab w:val="left" w:pos="-20"/>
          <w:tab w:val="left" w:pos="284"/>
          <w:tab w:val="left" w:pos="405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433C2">
        <w:rPr>
          <w:rFonts w:ascii="Times New Roman" w:hAnsi="Times New Roman"/>
          <w:spacing w:val="-6"/>
          <w:sz w:val="28"/>
          <w:szCs w:val="28"/>
          <w:lang w:val="uk-UA"/>
        </w:rPr>
        <w:t xml:space="preserve">Розглянути </w:t>
      </w:r>
      <w:r w:rsidR="00777D39">
        <w:rPr>
          <w:rFonts w:ascii="Times New Roman" w:hAnsi="Times New Roman"/>
          <w:spacing w:val="-6"/>
          <w:sz w:val="28"/>
          <w:szCs w:val="28"/>
          <w:lang w:val="uk-UA"/>
        </w:rPr>
        <w:t>можливість</w:t>
      </w:r>
      <w:r w:rsidRPr="002433C2">
        <w:rPr>
          <w:rFonts w:ascii="Times New Roman" w:hAnsi="Times New Roman"/>
          <w:spacing w:val="-6"/>
          <w:sz w:val="28"/>
          <w:szCs w:val="28"/>
          <w:lang w:val="uk-UA"/>
        </w:rPr>
        <w:t xml:space="preserve"> щодо збільшення 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орендної ставки на землю до 12 %</w:t>
      </w:r>
      <w:r w:rsidR="00777D39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 для тих юридичних осіб, які у термін, визначений договором оренди</w:t>
      </w:r>
      <w:r w:rsidR="00777D39">
        <w:rPr>
          <w:rFonts w:ascii="Times New Roman" w:hAnsi="Times New Roman"/>
          <w:spacing w:val="-6"/>
          <w:sz w:val="28"/>
          <w:szCs w:val="28"/>
          <w:lang w:val="uk-UA"/>
        </w:rPr>
        <w:t>,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 не завершили будівництво об’єкта </w:t>
      </w:r>
      <w:r w:rsidRPr="002433C2">
        <w:rPr>
          <w:rFonts w:ascii="Times New Roman" w:hAnsi="Times New Roman"/>
          <w:spacing w:val="-6"/>
          <w:sz w:val="28"/>
          <w:szCs w:val="28"/>
          <w:lang w:val="uk-UA"/>
        </w:rPr>
        <w:t>(</w:t>
      </w:r>
      <w:r w:rsidR="00777D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містобудування, архітектури та земельних відносин виконкому міської ради</w:t>
      </w:r>
      <w:r w:rsidRPr="002433C2">
        <w:rPr>
          <w:rFonts w:ascii="Times New Roman" w:hAnsi="Times New Roman"/>
          <w:spacing w:val="-6"/>
          <w:sz w:val="28"/>
          <w:szCs w:val="28"/>
          <w:lang w:val="uk-UA"/>
        </w:rPr>
        <w:t xml:space="preserve">). </w:t>
      </w:r>
    </w:p>
    <w:p w:rsidR="00DC7C35" w:rsidRPr="00DC7C35" w:rsidRDefault="00DC7C35" w:rsidP="00A9468E">
      <w:pPr>
        <w:pStyle w:val="a9"/>
        <w:numPr>
          <w:ilvl w:val="0"/>
          <w:numId w:val="35"/>
        </w:numPr>
        <w:tabs>
          <w:tab w:val="left" w:pos="-20"/>
          <w:tab w:val="left" w:pos="284"/>
          <w:tab w:val="left" w:pos="405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Н</w:t>
      </w:r>
      <w:r w:rsidRPr="00DC7C35">
        <w:rPr>
          <w:rFonts w:ascii="Times New Roman" w:eastAsia="Times New Roman" w:hAnsi="Times New Roman"/>
          <w:sz w:val="28"/>
          <w:szCs w:val="28"/>
          <w:lang w:val="uk-UA"/>
        </w:rPr>
        <w:t xml:space="preserve">адати пропозиції  щодо механізму роботи з протидії тіньовому обігу алкогольних напоїв та тютюнових виробів та можливої допомоги  депутатів міської ради у вирішенні зазначеного питання (управління </w:t>
      </w:r>
      <w:r w:rsidRPr="00DC7C35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розвитку підприємництва, відділ взаємодії з правоохоронними органами та оборонної роботи виконкому міської ради)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Pr="00DC7C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9C69DD" w:rsidRPr="00CB6221" w:rsidRDefault="009C69DD" w:rsidP="00A9468E">
      <w:pPr>
        <w:pStyle w:val="3"/>
        <w:keepLines w:val="0"/>
        <w:numPr>
          <w:ilvl w:val="0"/>
          <w:numId w:val="35"/>
        </w:numPr>
        <w:shd w:val="clear" w:color="auto" w:fill="FFFFFF"/>
        <w:tabs>
          <w:tab w:val="left" w:pos="284"/>
          <w:tab w:val="left" w:pos="405"/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9468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Направити лист до КЗ «Криворізька станція швидкої медичної допомоги» Дніпропетровської обласної ради» щодо надання переліку вулиць міста, </w:t>
      </w:r>
      <w:r w:rsidR="00CB6221" w:rsidRPr="00CB62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проїзд автомобіля швидкої допомоги якими неможливий через аварійний стан</w:t>
      </w:r>
      <w:r w:rsidRPr="00CB622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. </w:t>
      </w:r>
    </w:p>
    <w:p w:rsidR="00A03580" w:rsidRPr="00CB6221" w:rsidRDefault="006C3A5C" w:rsidP="00CB6221">
      <w:pPr>
        <w:tabs>
          <w:tab w:val="left" w:pos="567"/>
          <w:tab w:val="left" w:pos="6705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9C69DD">
        <w:rPr>
          <w:rFonts w:ascii="Times New Roman" w:hAnsi="Times New Roman" w:cs="Times New Roman"/>
          <w:sz w:val="28"/>
          <w:szCs w:val="28"/>
          <w:lang w:val="uk-UA"/>
        </w:rPr>
        <w:t>Інформувати</w:t>
      </w:r>
      <w:r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</w:t>
      </w:r>
      <w:r w:rsidRPr="009C69D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 засіданні комісії в </w:t>
      </w:r>
      <w:r w:rsidR="009C69DD"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жовт</w:t>
      </w:r>
      <w:r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ні </w:t>
      </w:r>
      <w:r w:rsidRPr="009C69D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2017 року</w:t>
      </w:r>
      <w:r w:rsidRPr="009C69D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E34C8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0A14CC" w:rsidRPr="002E34C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  <w:tab/>
      </w:r>
    </w:p>
    <w:p w:rsidR="00151DA6" w:rsidRPr="009C69DD" w:rsidRDefault="00151DA6" w:rsidP="00A03580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C69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C69D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8356A7"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860F59" w:rsidRPr="009C69DD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26D9D" w:rsidRPr="002E34C8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622F8E" w:rsidRPr="0007105D" w:rsidRDefault="005E1304" w:rsidP="00622F8E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2E34C8">
        <w:rPr>
          <w:rFonts w:ascii="Times New Roman" w:hAnsi="Times New Roman" w:cs="Times New Roman"/>
          <w:color w:val="FF0000"/>
          <w:sz w:val="18"/>
          <w:szCs w:val="18"/>
          <w:lang w:val="uk-UA"/>
        </w:rPr>
        <w:t xml:space="preserve"> </w:t>
      </w:r>
    </w:p>
    <w:p w:rsidR="00FF78BE" w:rsidRPr="002E34C8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622F8E" w:rsidRDefault="00622F8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622F8E" w:rsidRPr="00CB6221" w:rsidRDefault="00622F8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510178" w:rsidRPr="00CB6221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B622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CB622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CB622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CB622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CB622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CB622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CB622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CB622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CB622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CB622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CB622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912AF"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096561" w:rsidRPr="00CB6221" w:rsidRDefault="00096561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B1120" w:rsidRPr="00CB6221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CB6221" w:rsidRDefault="00510178" w:rsidP="00BE2CE2">
      <w:pPr>
        <w:spacing w:after="0" w:line="240" w:lineRule="auto"/>
        <w:rPr>
          <w:lang w:val="uk-UA"/>
        </w:rPr>
      </w:pPr>
      <w:r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42079B" w:rsidRPr="00CB6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072070" w:rsidRPr="00CB6221" w:rsidSect="007A65E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BA1" w:rsidRDefault="00431BA1" w:rsidP="001A43E3">
      <w:pPr>
        <w:spacing w:after="0" w:line="240" w:lineRule="auto"/>
      </w:pPr>
      <w:r>
        <w:separator/>
      </w:r>
    </w:p>
  </w:endnote>
  <w:endnote w:type="continuationSeparator" w:id="0">
    <w:p w:rsidR="00431BA1" w:rsidRDefault="00431BA1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BA1" w:rsidRDefault="00431BA1" w:rsidP="001A43E3">
      <w:pPr>
        <w:spacing w:after="0" w:line="240" w:lineRule="auto"/>
      </w:pPr>
      <w:r>
        <w:separator/>
      </w:r>
    </w:p>
  </w:footnote>
  <w:footnote w:type="continuationSeparator" w:id="0">
    <w:p w:rsidR="00431BA1" w:rsidRDefault="00431BA1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3B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5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6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1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5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9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1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20"/>
  </w:num>
  <w:num w:numId="5">
    <w:abstractNumId w:val="5"/>
  </w:num>
  <w:num w:numId="6">
    <w:abstractNumId w:val="18"/>
  </w:num>
  <w:num w:numId="7">
    <w:abstractNumId w:val="2"/>
  </w:num>
  <w:num w:numId="8">
    <w:abstractNumId w:val="0"/>
  </w:num>
  <w:num w:numId="9">
    <w:abstractNumId w:val="32"/>
  </w:num>
  <w:num w:numId="10">
    <w:abstractNumId w:val="27"/>
  </w:num>
  <w:num w:numId="11">
    <w:abstractNumId w:val="33"/>
  </w:num>
  <w:num w:numId="12">
    <w:abstractNumId w:val="7"/>
  </w:num>
  <w:num w:numId="13">
    <w:abstractNumId w:val="8"/>
  </w:num>
  <w:num w:numId="14">
    <w:abstractNumId w:val="11"/>
  </w:num>
  <w:num w:numId="15">
    <w:abstractNumId w:val="28"/>
  </w:num>
  <w:num w:numId="16">
    <w:abstractNumId w:val="35"/>
  </w:num>
  <w:num w:numId="17">
    <w:abstractNumId w:val="29"/>
  </w:num>
  <w:num w:numId="18">
    <w:abstractNumId w:val="42"/>
  </w:num>
  <w:num w:numId="19">
    <w:abstractNumId w:val="9"/>
  </w:num>
  <w:num w:numId="20">
    <w:abstractNumId w:val="39"/>
  </w:num>
  <w:num w:numId="21">
    <w:abstractNumId w:val="19"/>
  </w:num>
  <w:num w:numId="22">
    <w:abstractNumId w:val="6"/>
  </w:num>
  <w:num w:numId="23">
    <w:abstractNumId w:val="12"/>
  </w:num>
  <w:num w:numId="24">
    <w:abstractNumId w:val="14"/>
  </w:num>
  <w:num w:numId="25">
    <w:abstractNumId w:val="25"/>
  </w:num>
  <w:num w:numId="26">
    <w:abstractNumId w:val="36"/>
  </w:num>
  <w:num w:numId="27">
    <w:abstractNumId w:val="1"/>
  </w:num>
  <w:num w:numId="28">
    <w:abstractNumId w:val="21"/>
  </w:num>
  <w:num w:numId="29">
    <w:abstractNumId w:val="13"/>
  </w:num>
  <w:num w:numId="30">
    <w:abstractNumId w:val="30"/>
  </w:num>
  <w:num w:numId="31">
    <w:abstractNumId w:val="10"/>
  </w:num>
  <w:num w:numId="32">
    <w:abstractNumId w:val="41"/>
  </w:num>
  <w:num w:numId="33">
    <w:abstractNumId w:val="34"/>
  </w:num>
  <w:num w:numId="34">
    <w:abstractNumId w:val="38"/>
  </w:num>
  <w:num w:numId="35">
    <w:abstractNumId w:val="26"/>
  </w:num>
  <w:num w:numId="36">
    <w:abstractNumId w:val="16"/>
  </w:num>
  <w:num w:numId="37">
    <w:abstractNumId w:val="31"/>
  </w:num>
  <w:num w:numId="38">
    <w:abstractNumId w:val="37"/>
  </w:num>
  <w:num w:numId="39">
    <w:abstractNumId w:val="17"/>
  </w:num>
  <w:num w:numId="40">
    <w:abstractNumId w:val="3"/>
  </w:num>
  <w:num w:numId="41">
    <w:abstractNumId w:val="22"/>
  </w:num>
  <w:num w:numId="42">
    <w:abstractNumId w:val="24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0720C"/>
    <w:rsid w:val="00013B5E"/>
    <w:rsid w:val="00020569"/>
    <w:rsid w:val="00020C47"/>
    <w:rsid w:val="000249EE"/>
    <w:rsid w:val="00026D9D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49FB"/>
    <w:rsid w:val="000673D4"/>
    <w:rsid w:val="00067B0B"/>
    <w:rsid w:val="0007105D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5411"/>
    <w:rsid w:val="000857DC"/>
    <w:rsid w:val="00087519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2238"/>
    <w:rsid w:val="000F2DEE"/>
    <w:rsid w:val="000F413E"/>
    <w:rsid w:val="00102FBD"/>
    <w:rsid w:val="00103400"/>
    <w:rsid w:val="00107D49"/>
    <w:rsid w:val="00111DF7"/>
    <w:rsid w:val="001140D9"/>
    <w:rsid w:val="00114307"/>
    <w:rsid w:val="0011485B"/>
    <w:rsid w:val="00114BB8"/>
    <w:rsid w:val="00116782"/>
    <w:rsid w:val="00116DE0"/>
    <w:rsid w:val="00120C63"/>
    <w:rsid w:val="001257F8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277E"/>
    <w:rsid w:val="001735C1"/>
    <w:rsid w:val="00174742"/>
    <w:rsid w:val="00175216"/>
    <w:rsid w:val="00176EB4"/>
    <w:rsid w:val="00182185"/>
    <w:rsid w:val="001827EA"/>
    <w:rsid w:val="0018296D"/>
    <w:rsid w:val="00185D73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11216"/>
    <w:rsid w:val="00212B86"/>
    <w:rsid w:val="00213C0B"/>
    <w:rsid w:val="00214192"/>
    <w:rsid w:val="00220F9D"/>
    <w:rsid w:val="00222538"/>
    <w:rsid w:val="0022524B"/>
    <w:rsid w:val="00227089"/>
    <w:rsid w:val="002313B9"/>
    <w:rsid w:val="002328A3"/>
    <w:rsid w:val="00233919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33BB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34C8"/>
    <w:rsid w:val="002E4665"/>
    <w:rsid w:val="002E52C6"/>
    <w:rsid w:val="002E5FC5"/>
    <w:rsid w:val="002E7BA7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8FA"/>
    <w:rsid w:val="00350C6D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74CFC"/>
    <w:rsid w:val="003778D3"/>
    <w:rsid w:val="003847FB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A50E9"/>
    <w:rsid w:val="003B293B"/>
    <w:rsid w:val="003B38ED"/>
    <w:rsid w:val="003B43D6"/>
    <w:rsid w:val="003B7DD1"/>
    <w:rsid w:val="003C4A6D"/>
    <w:rsid w:val="003C57DF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6B25"/>
    <w:rsid w:val="003E73C4"/>
    <w:rsid w:val="003F1546"/>
    <w:rsid w:val="003F1617"/>
    <w:rsid w:val="003F40EE"/>
    <w:rsid w:val="003F471A"/>
    <w:rsid w:val="003F5686"/>
    <w:rsid w:val="003F5947"/>
    <w:rsid w:val="00400630"/>
    <w:rsid w:val="00400B4C"/>
    <w:rsid w:val="00406D91"/>
    <w:rsid w:val="00407ACA"/>
    <w:rsid w:val="0041081E"/>
    <w:rsid w:val="00411F2B"/>
    <w:rsid w:val="00411F36"/>
    <w:rsid w:val="004121D5"/>
    <w:rsid w:val="004201E6"/>
    <w:rsid w:val="0042079B"/>
    <w:rsid w:val="00421F85"/>
    <w:rsid w:val="0042333E"/>
    <w:rsid w:val="0042430D"/>
    <w:rsid w:val="00425EC4"/>
    <w:rsid w:val="004262B8"/>
    <w:rsid w:val="004265FA"/>
    <w:rsid w:val="00431BA1"/>
    <w:rsid w:val="00432028"/>
    <w:rsid w:val="004333A3"/>
    <w:rsid w:val="0043369C"/>
    <w:rsid w:val="004346BF"/>
    <w:rsid w:val="004400BE"/>
    <w:rsid w:val="00443352"/>
    <w:rsid w:val="00443495"/>
    <w:rsid w:val="00443E19"/>
    <w:rsid w:val="00443F16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60865"/>
    <w:rsid w:val="00461361"/>
    <w:rsid w:val="004673F6"/>
    <w:rsid w:val="0047013E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B7E75"/>
    <w:rsid w:val="004C2778"/>
    <w:rsid w:val="004C40A4"/>
    <w:rsid w:val="004D1815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4F5A94"/>
    <w:rsid w:val="004F69B3"/>
    <w:rsid w:val="00502324"/>
    <w:rsid w:val="005027F0"/>
    <w:rsid w:val="00503B90"/>
    <w:rsid w:val="00504A33"/>
    <w:rsid w:val="00506751"/>
    <w:rsid w:val="00510178"/>
    <w:rsid w:val="00513DE8"/>
    <w:rsid w:val="00515C7D"/>
    <w:rsid w:val="00517041"/>
    <w:rsid w:val="00521CD3"/>
    <w:rsid w:val="00524DC2"/>
    <w:rsid w:val="00530771"/>
    <w:rsid w:val="00530B9C"/>
    <w:rsid w:val="00531A3E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42A"/>
    <w:rsid w:val="00570683"/>
    <w:rsid w:val="00571ACF"/>
    <w:rsid w:val="0057620F"/>
    <w:rsid w:val="00576538"/>
    <w:rsid w:val="00583AFD"/>
    <w:rsid w:val="005852C3"/>
    <w:rsid w:val="00592A7D"/>
    <w:rsid w:val="00596E4A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1285"/>
    <w:rsid w:val="005D2F66"/>
    <w:rsid w:val="005D4760"/>
    <w:rsid w:val="005D480B"/>
    <w:rsid w:val="005D7D59"/>
    <w:rsid w:val="005E1304"/>
    <w:rsid w:val="005E1838"/>
    <w:rsid w:val="005E683B"/>
    <w:rsid w:val="005F2DD4"/>
    <w:rsid w:val="005F3A93"/>
    <w:rsid w:val="005F6B6C"/>
    <w:rsid w:val="00600A2E"/>
    <w:rsid w:val="00604F77"/>
    <w:rsid w:val="006050E3"/>
    <w:rsid w:val="00612258"/>
    <w:rsid w:val="00612B2F"/>
    <w:rsid w:val="00613901"/>
    <w:rsid w:val="006139F4"/>
    <w:rsid w:val="00614EC6"/>
    <w:rsid w:val="00622F8E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1787"/>
    <w:rsid w:val="006558C7"/>
    <w:rsid w:val="00656F0F"/>
    <w:rsid w:val="00662F42"/>
    <w:rsid w:val="006638F1"/>
    <w:rsid w:val="006664B0"/>
    <w:rsid w:val="006665EB"/>
    <w:rsid w:val="00674A4E"/>
    <w:rsid w:val="0067587C"/>
    <w:rsid w:val="0068151A"/>
    <w:rsid w:val="00685EC0"/>
    <w:rsid w:val="00686A08"/>
    <w:rsid w:val="00686BD8"/>
    <w:rsid w:val="006907CF"/>
    <w:rsid w:val="00691559"/>
    <w:rsid w:val="00694BE3"/>
    <w:rsid w:val="00696896"/>
    <w:rsid w:val="006A1A1E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11E9E"/>
    <w:rsid w:val="00712E06"/>
    <w:rsid w:val="007139DE"/>
    <w:rsid w:val="00721658"/>
    <w:rsid w:val="00722F62"/>
    <w:rsid w:val="007268FF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50F"/>
    <w:rsid w:val="00754DBD"/>
    <w:rsid w:val="0075695E"/>
    <w:rsid w:val="007610FA"/>
    <w:rsid w:val="00762131"/>
    <w:rsid w:val="00762B7F"/>
    <w:rsid w:val="007658B5"/>
    <w:rsid w:val="0077050D"/>
    <w:rsid w:val="00770640"/>
    <w:rsid w:val="00771229"/>
    <w:rsid w:val="0077297D"/>
    <w:rsid w:val="00775EC4"/>
    <w:rsid w:val="007773E8"/>
    <w:rsid w:val="00777D39"/>
    <w:rsid w:val="007802E0"/>
    <w:rsid w:val="00781ACE"/>
    <w:rsid w:val="00783033"/>
    <w:rsid w:val="0078537F"/>
    <w:rsid w:val="007910EF"/>
    <w:rsid w:val="0079284C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383C"/>
    <w:rsid w:val="007E54AB"/>
    <w:rsid w:val="007F0747"/>
    <w:rsid w:val="007F288C"/>
    <w:rsid w:val="0080022A"/>
    <w:rsid w:val="00802974"/>
    <w:rsid w:val="00810F2A"/>
    <w:rsid w:val="00811C41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F69"/>
    <w:rsid w:val="00853D89"/>
    <w:rsid w:val="0085424C"/>
    <w:rsid w:val="008571B4"/>
    <w:rsid w:val="00860F59"/>
    <w:rsid w:val="00861526"/>
    <w:rsid w:val="008622EF"/>
    <w:rsid w:val="008634B8"/>
    <w:rsid w:val="00863BE1"/>
    <w:rsid w:val="00863E49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481"/>
    <w:rsid w:val="00887939"/>
    <w:rsid w:val="00893A50"/>
    <w:rsid w:val="00893CB9"/>
    <w:rsid w:val="00894340"/>
    <w:rsid w:val="00896DCE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E7093"/>
    <w:rsid w:val="008F1297"/>
    <w:rsid w:val="008F26D3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4ACF"/>
    <w:rsid w:val="009B7277"/>
    <w:rsid w:val="009B7BEC"/>
    <w:rsid w:val="009C1DF6"/>
    <w:rsid w:val="009C2D95"/>
    <w:rsid w:val="009C3ECC"/>
    <w:rsid w:val="009C69DD"/>
    <w:rsid w:val="009D3E63"/>
    <w:rsid w:val="009D6D2D"/>
    <w:rsid w:val="009D70C0"/>
    <w:rsid w:val="009E0142"/>
    <w:rsid w:val="009E1107"/>
    <w:rsid w:val="009E163E"/>
    <w:rsid w:val="009E1695"/>
    <w:rsid w:val="009E20E9"/>
    <w:rsid w:val="009E2E67"/>
    <w:rsid w:val="009E3108"/>
    <w:rsid w:val="009E34C1"/>
    <w:rsid w:val="009F2A52"/>
    <w:rsid w:val="009F4817"/>
    <w:rsid w:val="009F7858"/>
    <w:rsid w:val="00A01035"/>
    <w:rsid w:val="00A019E3"/>
    <w:rsid w:val="00A01D96"/>
    <w:rsid w:val="00A03580"/>
    <w:rsid w:val="00A0740A"/>
    <w:rsid w:val="00A07794"/>
    <w:rsid w:val="00A10324"/>
    <w:rsid w:val="00A171AB"/>
    <w:rsid w:val="00A2076D"/>
    <w:rsid w:val="00A2085E"/>
    <w:rsid w:val="00A20BB5"/>
    <w:rsid w:val="00A3087E"/>
    <w:rsid w:val="00A31E98"/>
    <w:rsid w:val="00A36CD8"/>
    <w:rsid w:val="00A4280D"/>
    <w:rsid w:val="00A4530E"/>
    <w:rsid w:val="00A47524"/>
    <w:rsid w:val="00A5033E"/>
    <w:rsid w:val="00A52C74"/>
    <w:rsid w:val="00A52E40"/>
    <w:rsid w:val="00A52FFD"/>
    <w:rsid w:val="00A54D39"/>
    <w:rsid w:val="00A55CDA"/>
    <w:rsid w:val="00A57711"/>
    <w:rsid w:val="00A57FEB"/>
    <w:rsid w:val="00A60589"/>
    <w:rsid w:val="00A62F0B"/>
    <w:rsid w:val="00A634EF"/>
    <w:rsid w:val="00A6406F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42C0"/>
    <w:rsid w:val="00A9468E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E08D6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224F9"/>
    <w:rsid w:val="00B22818"/>
    <w:rsid w:val="00B25E4F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2464"/>
    <w:rsid w:val="00B63353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90900"/>
    <w:rsid w:val="00B91452"/>
    <w:rsid w:val="00B91D7D"/>
    <w:rsid w:val="00B942F5"/>
    <w:rsid w:val="00BA0D9A"/>
    <w:rsid w:val="00BA1CCA"/>
    <w:rsid w:val="00BA77CF"/>
    <w:rsid w:val="00BB1320"/>
    <w:rsid w:val="00BB1C0A"/>
    <w:rsid w:val="00BB3FDB"/>
    <w:rsid w:val="00BB768C"/>
    <w:rsid w:val="00BB7D98"/>
    <w:rsid w:val="00BC2E66"/>
    <w:rsid w:val="00BC5CA0"/>
    <w:rsid w:val="00BD1DA5"/>
    <w:rsid w:val="00BD3282"/>
    <w:rsid w:val="00BD61E6"/>
    <w:rsid w:val="00BD6A55"/>
    <w:rsid w:val="00BE059C"/>
    <w:rsid w:val="00BE2CE2"/>
    <w:rsid w:val="00BE65B8"/>
    <w:rsid w:val="00BF0541"/>
    <w:rsid w:val="00BF0B5C"/>
    <w:rsid w:val="00BF38CB"/>
    <w:rsid w:val="00BF60E1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60FC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6221"/>
    <w:rsid w:val="00CB7BBC"/>
    <w:rsid w:val="00CC0C66"/>
    <w:rsid w:val="00CC2945"/>
    <w:rsid w:val="00CC5EFB"/>
    <w:rsid w:val="00CC6F41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078C4"/>
    <w:rsid w:val="00D10C5D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3851"/>
    <w:rsid w:val="00D57CE9"/>
    <w:rsid w:val="00D61568"/>
    <w:rsid w:val="00D61C7A"/>
    <w:rsid w:val="00D61CC3"/>
    <w:rsid w:val="00D650E9"/>
    <w:rsid w:val="00D66220"/>
    <w:rsid w:val="00D66F49"/>
    <w:rsid w:val="00D70F18"/>
    <w:rsid w:val="00D71552"/>
    <w:rsid w:val="00D82501"/>
    <w:rsid w:val="00D911E0"/>
    <w:rsid w:val="00D912AF"/>
    <w:rsid w:val="00D936DB"/>
    <w:rsid w:val="00D93C0B"/>
    <w:rsid w:val="00D94169"/>
    <w:rsid w:val="00D94BE4"/>
    <w:rsid w:val="00DA00B4"/>
    <w:rsid w:val="00DA692E"/>
    <w:rsid w:val="00DB06CC"/>
    <w:rsid w:val="00DB07B1"/>
    <w:rsid w:val="00DB14D6"/>
    <w:rsid w:val="00DB2A8B"/>
    <w:rsid w:val="00DB32DF"/>
    <w:rsid w:val="00DB38B5"/>
    <w:rsid w:val="00DB51B0"/>
    <w:rsid w:val="00DC0555"/>
    <w:rsid w:val="00DC1780"/>
    <w:rsid w:val="00DC1DA6"/>
    <w:rsid w:val="00DC2B3E"/>
    <w:rsid w:val="00DC389D"/>
    <w:rsid w:val="00DC3FAA"/>
    <w:rsid w:val="00DC4B4E"/>
    <w:rsid w:val="00DC61C2"/>
    <w:rsid w:val="00DC7C35"/>
    <w:rsid w:val="00DD4449"/>
    <w:rsid w:val="00DE1680"/>
    <w:rsid w:val="00DE36B4"/>
    <w:rsid w:val="00DE3A5E"/>
    <w:rsid w:val="00DE5076"/>
    <w:rsid w:val="00DE5BD2"/>
    <w:rsid w:val="00DE67AE"/>
    <w:rsid w:val="00DE6A7F"/>
    <w:rsid w:val="00DF08D1"/>
    <w:rsid w:val="00DF49E1"/>
    <w:rsid w:val="00DF4D9F"/>
    <w:rsid w:val="00DF622A"/>
    <w:rsid w:val="00E01127"/>
    <w:rsid w:val="00E016BC"/>
    <w:rsid w:val="00E02C21"/>
    <w:rsid w:val="00E03A33"/>
    <w:rsid w:val="00E072FA"/>
    <w:rsid w:val="00E15C68"/>
    <w:rsid w:val="00E16913"/>
    <w:rsid w:val="00E178D4"/>
    <w:rsid w:val="00E2064A"/>
    <w:rsid w:val="00E2213D"/>
    <w:rsid w:val="00E2688E"/>
    <w:rsid w:val="00E269BD"/>
    <w:rsid w:val="00E276AE"/>
    <w:rsid w:val="00E31D53"/>
    <w:rsid w:val="00E377D1"/>
    <w:rsid w:val="00E436AA"/>
    <w:rsid w:val="00E50714"/>
    <w:rsid w:val="00E55670"/>
    <w:rsid w:val="00E601C6"/>
    <w:rsid w:val="00E632EF"/>
    <w:rsid w:val="00E7192B"/>
    <w:rsid w:val="00E74536"/>
    <w:rsid w:val="00E74E81"/>
    <w:rsid w:val="00E762FF"/>
    <w:rsid w:val="00E80401"/>
    <w:rsid w:val="00E8592D"/>
    <w:rsid w:val="00E86575"/>
    <w:rsid w:val="00E92B4B"/>
    <w:rsid w:val="00EA32EB"/>
    <w:rsid w:val="00EA4BE4"/>
    <w:rsid w:val="00EA71F7"/>
    <w:rsid w:val="00EA7749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0CED"/>
    <w:rsid w:val="00ED218E"/>
    <w:rsid w:val="00ED4131"/>
    <w:rsid w:val="00ED568C"/>
    <w:rsid w:val="00ED6057"/>
    <w:rsid w:val="00ED71CB"/>
    <w:rsid w:val="00EE1445"/>
    <w:rsid w:val="00EE3665"/>
    <w:rsid w:val="00EE37CC"/>
    <w:rsid w:val="00EE3C36"/>
    <w:rsid w:val="00EE6431"/>
    <w:rsid w:val="00EF26FF"/>
    <w:rsid w:val="00EF3436"/>
    <w:rsid w:val="00EF3A0B"/>
    <w:rsid w:val="00EF6BD0"/>
    <w:rsid w:val="00EF7C24"/>
    <w:rsid w:val="00F01123"/>
    <w:rsid w:val="00F13CB3"/>
    <w:rsid w:val="00F173BE"/>
    <w:rsid w:val="00F2305D"/>
    <w:rsid w:val="00F2738C"/>
    <w:rsid w:val="00F273CA"/>
    <w:rsid w:val="00F27DD2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215"/>
    <w:rsid w:val="00FD2B63"/>
    <w:rsid w:val="00FD4983"/>
    <w:rsid w:val="00FD4FF3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C6938-0568-4D87-9E42-87EA01118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14975335</TotalTime>
  <Pages>5</Pages>
  <Words>5428</Words>
  <Characters>3095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837</cp:revision>
  <cp:lastPrinted>2017-08-21T12:19:00Z</cp:lastPrinted>
  <dcterms:created xsi:type="dcterms:W3CDTF">2016-01-22T10:38:00Z</dcterms:created>
  <dcterms:modified xsi:type="dcterms:W3CDTF">2017-08-29T06:36:00Z</dcterms:modified>
</cp:coreProperties>
</file>