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C675A" w:rsidRDefault="0024139B" w:rsidP="0024139B">
      <w:pPr>
        <w:jc w:val="center"/>
        <w:rPr>
          <w:b/>
          <w:spacing w:val="40"/>
          <w:lang w:val="uk-UA"/>
        </w:rPr>
      </w:pPr>
      <w:r w:rsidRPr="000C675A">
        <w:rPr>
          <w:b/>
          <w:spacing w:val="40"/>
          <w:lang w:val="uk-UA"/>
        </w:rPr>
        <w:t>ПЕРЕЛІК</w:t>
      </w:r>
    </w:p>
    <w:p w:rsidR="000C675A" w:rsidRPr="000C675A" w:rsidRDefault="000C675A" w:rsidP="0024139B">
      <w:pPr>
        <w:jc w:val="center"/>
        <w:rPr>
          <w:b/>
        </w:rPr>
      </w:pPr>
      <w:proofErr w:type="spellStart"/>
      <w:r w:rsidRPr="000C675A">
        <w:rPr>
          <w:b/>
        </w:rPr>
        <w:t>розпоря</w:t>
      </w:r>
      <w:bookmarkStart w:id="0" w:name="_GoBack"/>
      <w:bookmarkEnd w:id="0"/>
      <w:r w:rsidRPr="000C675A">
        <w:rPr>
          <w:b/>
        </w:rPr>
        <w:t>джень</w:t>
      </w:r>
      <w:proofErr w:type="spellEnd"/>
      <w:r w:rsidRPr="000C675A">
        <w:rPr>
          <w:b/>
        </w:rPr>
        <w:t xml:space="preserve"> </w:t>
      </w:r>
      <w:proofErr w:type="spellStart"/>
      <w:r w:rsidRPr="000C675A">
        <w:rPr>
          <w:b/>
        </w:rPr>
        <w:t>міського</w:t>
      </w:r>
      <w:proofErr w:type="spellEnd"/>
      <w:r w:rsidRPr="000C675A">
        <w:rPr>
          <w:b/>
        </w:rPr>
        <w:t xml:space="preserve"> </w:t>
      </w:r>
      <w:proofErr w:type="spellStart"/>
      <w:r w:rsidRPr="000C675A">
        <w:rPr>
          <w:b/>
        </w:rPr>
        <w:t>голови</w:t>
      </w:r>
      <w:proofErr w:type="spellEnd"/>
      <w:r w:rsidRPr="000C675A">
        <w:rPr>
          <w:b/>
        </w:rPr>
        <w:t xml:space="preserve">, </w:t>
      </w:r>
      <w:proofErr w:type="spellStart"/>
      <w:r w:rsidRPr="000C675A">
        <w:rPr>
          <w:b/>
        </w:rPr>
        <w:t>виданих</w:t>
      </w:r>
      <w:proofErr w:type="spellEnd"/>
    </w:p>
    <w:p w:rsidR="00927FC1" w:rsidRPr="000C675A" w:rsidRDefault="000C675A" w:rsidP="0024139B">
      <w:pPr>
        <w:jc w:val="center"/>
        <w:rPr>
          <w:b/>
        </w:rPr>
      </w:pPr>
      <w:proofErr w:type="gramStart"/>
      <w:r w:rsidRPr="000C675A">
        <w:rPr>
          <w:b/>
        </w:rPr>
        <w:t>в</w:t>
      </w:r>
      <w:proofErr w:type="gramEnd"/>
      <w:r w:rsidRPr="000C675A">
        <w:rPr>
          <w:b/>
        </w:rPr>
        <w:t xml:space="preserve"> </w:t>
      </w:r>
      <w:proofErr w:type="spellStart"/>
      <w:r w:rsidRPr="000C675A">
        <w:rPr>
          <w:b/>
        </w:rPr>
        <w:t>період</w:t>
      </w:r>
      <w:proofErr w:type="spellEnd"/>
      <w:r w:rsidRPr="000C675A">
        <w:rPr>
          <w:b/>
        </w:rPr>
        <w:t xml:space="preserve"> з 28.09.2020 по 02.10.2020</w:t>
      </w:r>
    </w:p>
    <w:p w:rsidR="0024139B" w:rsidRPr="000C675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C675A" w:rsidTr="000C675A">
        <w:trPr>
          <w:tblHeader/>
        </w:trPr>
        <w:tc>
          <w:tcPr>
            <w:tcW w:w="817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C675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Га</w:t>
            </w:r>
            <w:r w:rsidR="00672F48" w:rsidRPr="000C675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C675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C675A" w:rsidTr="000C675A">
        <w:tc>
          <w:tcPr>
            <w:tcW w:w="817" w:type="dxa"/>
            <w:shd w:val="clear" w:color="auto" w:fill="auto"/>
          </w:tcPr>
          <w:p w:rsidR="009F37F4" w:rsidRPr="000C675A" w:rsidRDefault="000C675A" w:rsidP="0024139B">
            <w:pPr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0C675A" w:rsidRDefault="000C67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№ 220-р від 28.09.2020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Нагородження</w:t>
            </w:r>
          </w:p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675A" w:rsidRPr="000C675A" w:rsidTr="000C675A">
        <w:tc>
          <w:tcPr>
            <w:tcW w:w="817" w:type="dxa"/>
            <w:shd w:val="clear" w:color="auto" w:fill="auto"/>
          </w:tcPr>
          <w:p w:rsidR="000C675A" w:rsidRPr="000C675A" w:rsidRDefault="000C675A" w:rsidP="0024139B">
            <w:pPr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C675A" w:rsidRPr="000C675A" w:rsidRDefault="000C67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Про затвердження Положення про уповноважену особу Криворізької міської ради, відповідальну за організацію та проведення спрощених закупівель, і призначення уповноваженої особи Криворізької міської ради, відповідальної за організацію та проведення спрощених закупівель</w:t>
            </w:r>
          </w:p>
        </w:tc>
        <w:tc>
          <w:tcPr>
            <w:tcW w:w="1253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№ 221-р від 30.09.2020</w:t>
            </w:r>
          </w:p>
        </w:tc>
        <w:tc>
          <w:tcPr>
            <w:tcW w:w="1275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Уповноважена особа за організацію і проведення спрощених закупівель</w:t>
            </w:r>
          </w:p>
        </w:tc>
        <w:tc>
          <w:tcPr>
            <w:tcW w:w="1399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C675A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C675A" w:rsidTr="000C675A">
        <w:tc>
          <w:tcPr>
            <w:tcW w:w="817" w:type="dxa"/>
            <w:shd w:val="clear" w:color="auto" w:fill="auto"/>
          </w:tcPr>
          <w:p w:rsidR="009F37F4" w:rsidRPr="000C675A" w:rsidRDefault="000C675A" w:rsidP="0024139B">
            <w:pPr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0C675A" w:rsidRDefault="000C67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 xml:space="preserve">Про  внесення змін до  </w:t>
            </w:r>
            <w:proofErr w:type="spellStart"/>
            <w:r w:rsidRPr="000C675A">
              <w:rPr>
                <w:sz w:val="16"/>
                <w:szCs w:val="16"/>
                <w:lang w:val="uk-UA"/>
              </w:rPr>
              <w:t>розпоря-дження</w:t>
            </w:r>
            <w:proofErr w:type="spellEnd"/>
            <w:r w:rsidRPr="000C675A">
              <w:rPr>
                <w:sz w:val="16"/>
                <w:szCs w:val="16"/>
                <w:lang w:val="uk-UA"/>
              </w:rPr>
              <w:t xml:space="preserve">   міського   голови    від 04.02.2020 №31-р «Про  </w:t>
            </w:r>
            <w:proofErr w:type="spellStart"/>
            <w:r w:rsidRPr="000C675A">
              <w:rPr>
                <w:sz w:val="16"/>
                <w:szCs w:val="16"/>
                <w:lang w:val="uk-UA"/>
              </w:rPr>
              <w:t>затвер-дження</w:t>
            </w:r>
            <w:proofErr w:type="spellEnd"/>
            <w:r w:rsidRPr="000C675A">
              <w:rPr>
                <w:sz w:val="16"/>
                <w:szCs w:val="16"/>
                <w:lang w:val="uk-UA"/>
              </w:rPr>
              <w:t xml:space="preserve"> паспортів бюджетних програм на 2020 рік»</w:t>
            </w:r>
          </w:p>
        </w:tc>
        <w:tc>
          <w:tcPr>
            <w:tcW w:w="1253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№ 222-р від 01.10.2020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C675A" w:rsidTr="000C675A">
        <w:tc>
          <w:tcPr>
            <w:tcW w:w="817" w:type="dxa"/>
            <w:shd w:val="clear" w:color="auto" w:fill="auto"/>
          </w:tcPr>
          <w:p w:rsidR="009F37F4" w:rsidRPr="000C675A" w:rsidRDefault="000C675A" w:rsidP="0024139B">
            <w:pPr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0C675A" w:rsidRDefault="000C67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Про створення тимчасової міської комісії з питання узагальнення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та затвердження її складу й втрату чинності розпорядження міського голови від 28.11.2017 №275-р «Про створення тимчасової комісії для забезпечення освоєння субвенції з державного бюджету місцевим бюджетам на придбання житла й приміщень для розвитку сімейних та інших форм виховання, наближених до сімейних, і забезпечення житлом осіб з числа дітей-сиріт, та затвердження її складу»</w:t>
            </w:r>
          </w:p>
        </w:tc>
        <w:tc>
          <w:tcPr>
            <w:tcW w:w="1253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№ 223-р від 02.10.2020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Створення тимчасової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C675A" w:rsidRDefault="000C67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C67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C67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C675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C675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0C675A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2020-10-02T10:56:00Z</dcterms:created>
  <dcterms:modified xsi:type="dcterms:W3CDTF">2020-10-02T10:57:00Z</dcterms:modified>
</cp:coreProperties>
</file>