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D2F" w:rsidRDefault="005F0E83" w:rsidP="00DA6D2F">
      <w:pPr>
        <w:pStyle w:val="a3"/>
        <w:spacing w:line="264" w:lineRule="auto"/>
        <w:jc w:val="center"/>
        <w:textAlignment w:val="baseline"/>
        <w:rPr>
          <w:color w:val="000000"/>
          <w:lang w:val="uk-UA"/>
        </w:rPr>
      </w:pPr>
      <w:r>
        <w:rPr>
          <w:rStyle w:val="a6"/>
          <w:rFonts w:ascii="inherit" w:hAnsi="inherit" w:cs="Arial"/>
          <w:b/>
          <w:bCs/>
          <w:color w:val="000000"/>
          <w:sz w:val="21"/>
          <w:szCs w:val="21"/>
          <w:bdr w:val="none" w:sz="0" w:space="0" w:color="auto" w:frame="1"/>
        </w:rPr>
        <w:t> </w:t>
      </w:r>
      <w:r w:rsidR="00DA6D2F">
        <w:rPr>
          <w:rStyle w:val="a9"/>
          <w:color w:val="000000"/>
          <w:bdr w:val="none" w:sz="0" w:space="0" w:color="auto" w:frame="1"/>
          <w:lang w:val="uk-UA"/>
        </w:rPr>
        <w:t>УВАГА!</w:t>
      </w:r>
    </w:p>
    <w:p w:rsidR="00DA6D2F" w:rsidRPr="009730D6" w:rsidRDefault="00DA6D2F" w:rsidP="00DA6D2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730D6">
        <w:rPr>
          <w:rFonts w:ascii="Times New Roman" w:hAnsi="Times New Roman"/>
          <w:sz w:val="24"/>
          <w:szCs w:val="24"/>
          <w:lang w:val="uk-UA"/>
        </w:rPr>
        <w:t>На публічне обговорення (оприлюднення) виноситься</w:t>
      </w:r>
      <w:r w:rsidR="009F4B04">
        <w:rPr>
          <w:lang w:val="uk-UA"/>
        </w:rPr>
        <w:t xml:space="preserve"> </w:t>
      </w:r>
      <w:proofErr w:type="spellStart"/>
      <w:r w:rsidR="009F4B04" w:rsidRPr="009F4B04">
        <w:rPr>
          <w:rFonts w:ascii="Times New Roman" w:hAnsi="Times New Roman" w:cs="Times New Roman"/>
          <w:lang w:val="uk-UA"/>
        </w:rPr>
        <w:t>проєкт</w:t>
      </w:r>
      <w:proofErr w:type="spellEnd"/>
      <w:r w:rsidR="009F4B04" w:rsidRPr="009F4B04">
        <w:rPr>
          <w:rFonts w:ascii="Times New Roman" w:hAnsi="Times New Roman" w:cs="Times New Roman"/>
          <w:lang w:val="uk-UA"/>
        </w:rPr>
        <w:t xml:space="preserve"> регуляторного </w:t>
      </w:r>
      <w:proofErr w:type="spellStart"/>
      <w:r w:rsidR="009F4B04" w:rsidRPr="009F4B04">
        <w:rPr>
          <w:rFonts w:ascii="Times New Roman" w:hAnsi="Times New Roman" w:cs="Times New Roman"/>
          <w:lang w:val="uk-UA"/>
        </w:rPr>
        <w:t>акта</w:t>
      </w:r>
      <w:proofErr w:type="spellEnd"/>
      <w:r w:rsidRPr="009F4B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730D6">
        <w:rPr>
          <w:rFonts w:ascii="Times New Roman" w:hAnsi="Times New Roman" w:cs="Times New Roman"/>
          <w:sz w:val="24"/>
          <w:szCs w:val="24"/>
          <w:lang w:val="uk-UA"/>
        </w:rPr>
        <w:t xml:space="preserve">– рішення Криворізької міської ради </w:t>
      </w:r>
      <w:r w:rsidR="009730D6" w:rsidRPr="009730D6">
        <w:rPr>
          <w:rFonts w:ascii="Times New Roman" w:hAnsi="Times New Roman" w:cs="Times New Roman"/>
          <w:sz w:val="24"/>
          <w:szCs w:val="24"/>
          <w:lang w:val="uk-UA"/>
        </w:rPr>
        <w:t>«Про затвердження Правил торгівлі на ринках м. Кривого Рогу»</w:t>
      </w:r>
      <w:r w:rsidR="009730D6" w:rsidRPr="009730D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E84712">
        <w:rPr>
          <w:rFonts w:ascii="Times New Roman" w:hAnsi="Times New Roman" w:cs="Times New Roman"/>
          <w:sz w:val="24"/>
          <w:szCs w:val="24"/>
          <w:lang w:val="uk-UA"/>
        </w:rPr>
        <w:t xml:space="preserve"> та аналіз</w:t>
      </w:r>
      <w:r w:rsidR="009730D6" w:rsidRPr="009730D6">
        <w:rPr>
          <w:rFonts w:ascii="Times New Roman" w:hAnsi="Times New Roman" w:cs="Times New Roman"/>
          <w:sz w:val="24"/>
          <w:szCs w:val="24"/>
          <w:lang w:val="uk-UA"/>
        </w:rPr>
        <w:t xml:space="preserve"> його регуляторного впливу»</w:t>
      </w:r>
      <w:r w:rsidRPr="009730D6">
        <w:rPr>
          <w:rFonts w:ascii="Times New Roman" w:hAnsi="Times New Roman" w:cs="Times New Roman"/>
          <w:sz w:val="24"/>
          <w:szCs w:val="24"/>
          <w:lang w:val="uk-UA"/>
        </w:rPr>
        <w:t>. Зауваження та пропозиції будуть прийматись в письмовому вигляді від громадян, суб’єктів господарювання, їх об’єднань, наукових установ та консультативно-дорадчих органів у здійсненні</w:t>
      </w:r>
      <w:bookmarkStart w:id="0" w:name="_GoBack"/>
      <w:bookmarkEnd w:id="0"/>
      <w:r w:rsidRPr="009730D6">
        <w:rPr>
          <w:rFonts w:ascii="Times New Roman" w:hAnsi="Times New Roman" w:cs="Times New Roman"/>
          <w:sz w:val="24"/>
          <w:szCs w:val="24"/>
          <w:lang w:val="uk-UA"/>
        </w:rPr>
        <w:t xml:space="preserve"> державної регуляторної політики з </w:t>
      </w:r>
      <w:r w:rsidR="009730D6" w:rsidRPr="009730D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FD3F7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9730D6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FD3F7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9730D6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9730D6" w:rsidRPr="009730D6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Pr="009730D6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="00E84712">
        <w:rPr>
          <w:rFonts w:ascii="Times New Roman" w:hAnsi="Times New Roman" w:cs="Times New Roman"/>
          <w:sz w:val="24"/>
          <w:szCs w:val="24"/>
          <w:lang w:val="uk-UA"/>
        </w:rPr>
        <w:t xml:space="preserve"> місячний термін відповідальним</w:t>
      </w:r>
      <w:r w:rsidRPr="009730D6">
        <w:rPr>
          <w:rFonts w:ascii="Times New Roman" w:hAnsi="Times New Roman" w:cs="Times New Roman"/>
          <w:sz w:val="24"/>
          <w:szCs w:val="24"/>
          <w:lang w:val="uk-UA"/>
        </w:rPr>
        <w:t xml:space="preserve"> за розроблення регуляторного акта (управління розвитку підприємництва виконкому Криворізької міської ради</w:t>
      </w:r>
      <w:r w:rsidRPr="009730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730D6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9730D6" w:rsidRPr="009730D6">
        <w:rPr>
          <w:rFonts w:ascii="Times New Roman" w:eastAsia="Times New Roman" w:hAnsi="Times New Roman" w:cs="Times New Roman"/>
          <w:sz w:val="24"/>
          <w:szCs w:val="24"/>
          <w:lang w:val="uk-UA"/>
        </w:rPr>
        <w:t>кабінет 421, тел. (0564) 94-74-41,</w:t>
      </w:r>
      <w:r w:rsidR="009730D6" w:rsidRPr="009730D6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  <w:r w:rsidRPr="009730D6">
        <w:rPr>
          <w:rFonts w:ascii="Times New Roman" w:hAnsi="Times New Roman" w:cs="Times New Roman"/>
          <w:sz w:val="24"/>
          <w:szCs w:val="24"/>
          <w:lang w:val="uk-UA"/>
        </w:rPr>
        <w:t xml:space="preserve">електронна адреса: </w:t>
      </w:r>
      <w:hyperlink r:id="rId7" w:history="1">
        <w:r w:rsidRPr="009730D6">
          <w:rPr>
            <w:rStyle w:val="a5"/>
            <w:rFonts w:ascii="Times New Roman" w:hAnsi="Times New Roman" w:cs="Times New Roman"/>
            <w:iCs/>
            <w:color w:val="auto"/>
            <w:sz w:val="24"/>
            <w:szCs w:val="24"/>
            <w:u w:val="none"/>
            <w:lang w:val="uk-UA"/>
          </w:rPr>
          <w:t>urp@kr.gov.ua</w:t>
        </w:r>
      </w:hyperlink>
      <w:r w:rsidRPr="009730D6">
        <w:rPr>
          <w:rFonts w:ascii="Times New Roman" w:hAnsi="Times New Roman" w:cs="Times New Roman"/>
          <w:iCs/>
          <w:sz w:val="24"/>
          <w:szCs w:val="24"/>
          <w:lang w:val="uk-UA"/>
        </w:rPr>
        <w:t>),</w:t>
      </w:r>
    </w:p>
    <w:p w:rsidR="00DA6D2F" w:rsidRPr="009730D6" w:rsidRDefault="00DA6D2F" w:rsidP="009730D6">
      <w:pPr>
        <w:spacing w:after="0" w:line="240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4"/>
          <w:szCs w:val="24"/>
          <w:u w:val="none"/>
          <w:lang w:val="uk-UA"/>
        </w:rPr>
      </w:pPr>
      <w:r w:rsidRPr="009730D6">
        <w:rPr>
          <w:rFonts w:ascii="Times New Roman" w:hAnsi="Times New Roman" w:cs="Times New Roman"/>
          <w:iCs/>
          <w:sz w:val="24"/>
          <w:szCs w:val="24"/>
          <w:lang w:val="uk-UA"/>
        </w:rPr>
        <w:t>а також</w:t>
      </w:r>
      <w:r w:rsidRPr="009730D6">
        <w:rPr>
          <w:rFonts w:ascii="Times New Roman" w:hAnsi="Times New Roman" w:cs="Times New Roman"/>
          <w:b/>
          <w:iCs/>
          <w:sz w:val="24"/>
          <w:szCs w:val="24"/>
          <w:lang w:val="uk-UA"/>
        </w:rPr>
        <w:t xml:space="preserve"> </w:t>
      </w:r>
      <w:r w:rsidRPr="009730D6">
        <w:rPr>
          <w:rFonts w:ascii="Times New Roman" w:hAnsi="Times New Roman" w:cs="Times New Roman"/>
          <w:sz w:val="24"/>
          <w:szCs w:val="24"/>
          <w:lang w:val="uk-UA"/>
        </w:rPr>
        <w:t xml:space="preserve">на електронні поштові скриньки </w:t>
      </w:r>
      <w:r w:rsidR="009730D6" w:rsidRPr="009730D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виконкому Криворізької міської ради </w:t>
      </w:r>
      <w:hyperlink r:id="rId8" w:history="1">
        <w:r w:rsidR="009730D6" w:rsidRPr="009730D6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 xml:space="preserve">mvk99@kr.gov.ua </w:t>
        </w:r>
      </w:hyperlink>
      <w:r w:rsidR="009730D6" w:rsidRPr="009730D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 виконкомів районних у місті рад Металургійної, </w:t>
      </w:r>
      <w:proofErr w:type="spellStart"/>
      <w:r w:rsidR="009730D6" w:rsidRPr="009730D6">
        <w:rPr>
          <w:rFonts w:ascii="Times New Roman" w:eastAsia="Times New Roman" w:hAnsi="Times New Roman" w:cs="Times New Roman"/>
          <w:sz w:val="24"/>
          <w:szCs w:val="24"/>
          <w:lang w:val="uk-UA"/>
        </w:rPr>
        <w:t>Довгинцівської</w:t>
      </w:r>
      <w:proofErr w:type="spellEnd"/>
      <w:r w:rsidR="009730D6" w:rsidRPr="009730D6">
        <w:rPr>
          <w:rFonts w:ascii="Times New Roman" w:eastAsia="Times New Roman" w:hAnsi="Times New Roman" w:cs="Times New Roman"/>
          <w:sz w:val="24"/>
          <w:szCs w:val="24"/>
          <w:lang w:val="uk-UA"/>
        </w:rPr>
        <w:t>, Покров-</w:t>
      </w:r>
      <w:proofErr w:type="spellStart"/>
      <w:r w:rsidR="009730D6" w:rsidRPr="009730D6">
        <w:rPr>
          <w:rFonts w:ascii="Times New Roman" w:eastAsia="Times New Roman" w:hAnsi="Times New Roman" w:cs="Times New Roman"/>
          <w:sz w:val="24"/>
          <w:szCs w:val="24"/>
          <w:lang w:val="uk-UA"/>
        </w:rPr>
        <w:t>ської</w:t>
      </w:r>
      <w:proofErr w:type="spellEnd"/>
      <w:r w:rsidR="009730D6" w:rsidRPr="009730D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Інгулецької, Саксаганської, </w:t>
      </w:r>
      <w:proofErr w:type="spellStart"/>
      <w:r w:rsidR="009730D6" w:rsidRPr="009730D6">
        <w:rPr>
          <w:rFonts w:ascii="Times New Roman" w:eastAsia="Times New Roman" w:hAnsi="Times New Roman" w:cs="Times New Roman"/>
          <w:sz w:val="24"/>
          <w:szCs w:val="24"/>
          <w:lang w:val="uk-UA"/>
        </w:rPr>
        <w:t>Тернівської</w:t>
      </w:r>
      <w:proofErr w:type="spellEnd"/>
      <w:r w:rsidR="009730D6" w:rsidRPr="009730D6">
        <w:rPr>
          <w:rFonts w:ascii="Times New Roman" w:eastAsia="Times New Roman" w:hAnsi="Times New Roman" w:cs="Times New Roman"/>
          <w:sz w:val="24"/>
          <w:szCs w:val="24"/>
          <w:lang w:val="uk-UA"/>
        </w:rPr>
        <w:t>, Центрально-Міської:</w:t>
      </w:r>
      <w:r w:rsidR="009730D6" w:rsidRPr="009730D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hyperlink r:id="rId9" w:history="1">
        <w:r w:rsidR="00311DBC" w:rsidRPr="00311DBC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val="uk-UA"/>
          </w:rPr>
          <w:t>dzr_vk@ukr.</w:t>
        </w:r>
        <w:r w:rsidR="00311DBC" w:rsidRPr="00311DBC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val="en-US"/>
          </w:rPr>
          <w:t>net</w:t>
        </w:r>
      </w:hyperlink>
      <w:r w:rsidR="00311DBC" w:rsidRPr="00311D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, </w:t>
      </w:r>
      <w:hyperlink r:id="rId10" w:history="1">
        <w:r w:rsidR="00311DBC" w:rsidRPr="00311DBC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val="uk-UA"/>
          </w:rPr>
          <w:t>dlgr@</w:t>
        </w:r>
      </w:hyperlink>
      <w:r w:rsidR="00311DBC" w:rsidRPr="00311D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dlgr.</w:t>
      </w:r>
      <w:r w:rsidR="00311DBC" w:rsidRPr="00311D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gov</w:t>
      </w:r>
      <w:r w:rsidR="00311DBC" w:rsidRPr="00311D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.</w:t>
      </w:r>
      <w:proofErr w:type="spellStart"/>
      <w:r w:rsidR="00311DBC" w:rsidRPr="00311D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ua</w:t>
      </w:r>
      <w:proofErr w:type="spellEnd"/>
      <w:r w:rsidR="00311DBC" w:rsidRPr="00311D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,</w:t>
      </w:r>
      <w:r w:rsidR="009730D6" w:rsidRPr="009730D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hyperlink r:id="rId11" w:history="1">
        <w:r w:rsidR="009730D6" w:rsidRPr="009730D6">
          <w:rPr>
            <w:rFonts w:ascii="Times New Roman" w:eastAsia="Times New Roman" w:hAnsi="Times New Roman" w:cs="Times New Roman"/>
            <w:color w:val="000000"/>
            <w:sz w:val="24"/>
            <w:szCs w:val="24"/>
            <w:lang w:val="uk-UA"/>
          </w:rPr>
          <w:t>zag.zhv@ukr.net</w:t>
        </w:r>
      </w:hyperlink>
      <w:r w:rsidR="009730D6" w:rsidRPr="009730D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,</w:t>
      </w:r>
      <w:r w:rsidR="009730D6" w:rsidRPr="009730D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hyperlink r:id="rId12" w:history="1">
        <w:r w:rsidR="009730D6" w:rsidRPr="009730D6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ing.zagal104@ing-org.gov.ua</w:t>
        </w:r>
      </w:hyperlink>
      <w:r w:rsidR="009730D6" w:rsidRPr="009730D6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9730D6" w:rsidRPr="009730D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hyperlink r:id="rId13" w:history="1">
        <w:r w:rsidR="009730D6" w:rsidRPr="009730D6">
          <w:rPr>
            <w:rFonts w:ascii="Times New Roman" w:eastAsia="Times New Roman" w:hAnsi="Times New Roman" w:cs="Times New Roman"/>
            <w:bCs/>
            <w:sz w:val="24"/>
            <w:szCs w:val="24"/>
            <w:lang w:val="uk-UA"/>
          </w:rPr>
          <w:t>srvk@srvk.gov.ua</w:t>
        </w:r>
      </w:hyperlink>
      <w:r w:rsidR="009730D6" w:rsidRPr="009730D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hyperlink r:id="rId14" w:history="1">
        <w:r w:rsidR="009730D6" w:rsidRPr="009730D6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trnvk@trnvk.gov.ua</w:t>
        </w:r>
      </w:hyperlink>
      <w:r w:rsidR="009730D6" w:rsidRPr="009730D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hyperlink r:id="rId15" w:history="1">
        <w:r w:rsidR="009730D6" w:rsidRPr="009730D6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cg-ispolkom-zag@vykonkom-tsmkr.gov.ua</w:t>
        </w:r>
      </w:hyperlink>
      <w:r w:rsidR="009730D6" w:rsidRPr="009730D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9730D6" w:rsidRPr="009730D6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 </w:t>
      </w:r>
    </w:p>
    <w:p w:rsidR="00DA6D2F" w:rsidRPr="009730D6" w:rsidRDefault="00DA6D2F" w:rsidP="00DA6D2F">
      <w:pPr>
        <w:pStyle w:val="a3"/>
        <w:spacing w:before="0" w:beforeAutospacing="0" w:after="0" w:afterAutospacing="0"/>
        <w:ind w:firstLine="708"/>
        <w:jc w:val="both"/>
        <w:textAlignment w:val="baseline"/>
        <w:rPr>
          <w:lang w:val="uk-UA"/>
        </w:rPr>
      </w:pPr>
      <w:r w:rsidRPr="009730D6">
        <w:rPr>
          <w:lang w:val="uk-UA"/>
        </w:rPr>
        <w:t xml:space="preserve">З вказаним </w:t>
      </w:r>
      <w:proofErr w:type="spellStart"/>
      <w:r w:rsidRPr="009730D6">
        <w:rPr>
          <w:lang w:val="uk-UA"/>
        </w:rPr>
        <w:t>проєктом</w:t>
      </w:r>
      <w:proofErr w:type="spellEnd"/>
      <w:r w:rsidRPr="009730D6">
        <w:rPr>
          <w:lang w:val="uk-UA"/>
        </w:rPr>
        <w:t xml:space="preserve"> та аналізом його регуляторного впливу можна також ознайомитися на офіційних </w:t>
      </w:r>
      <w:proofErr w:type="spellStart"/>
      <w:r w:rsidRPr="009730D6">
        <w:rPr>
          <w:lang w:val="uk-UA"/>
        </w:rPr>
        <w:t>вебсторінках</w:t>
      </w:r>
      <w:proofErr w:type="spellEnd"/>
      <w:r w:rsidRPr="009730D6">
        <w:rPr>
          <w:lang w:val="uk-UA"/>
        </w:rPr>
        <w:t xml:space="preserve"> </w:t>
      </w:r>
      <w:r w:rsidR="0094211E">
        <w:rPr>
          <w:lang w:val="uk-UA"/>
        </w:rPr>
        <w:t>у</w:t>
      </w:r>
      <w:r w:rsidRPr="009730D6">
        <w:rPr>
          <w:lang w:val="uk-UA"/>
        </w:rPr>
        <w:t xml:space="preserve"> мережі </w:t>
      </w:r>
      <w:r w:rsidR="0094211E">
        <w:rPr>
          <w:lang w:val="uk-UA"/>
        </w:rPr>
        <w:t>«</w:t>
      </w:r>
      <w:r w:rsidRPr="009730D6">
        <w:rPr>
          <w:lang w:val="uk-UA"/>
        </w:rPr>
        <w:t>Інтернет</w:t>
      </w:r>
      <w:r w:rsidR="0094211E">
        <w:rPr>
          <w:lang w:val="uk-UA"/>
        </w:rPr>
        <w:t>»</w:t>
      </w:r>
      <w:r w:rsidRPr="009730D6">
        <w:rPr>
          <w:lang w:val="uk-UA"/>
        </w:rPr>
        <w:t>:</w:t>
      </w:r>
    </w:p>
    <w:p w:rsidR="00DA6D2F" w:rsidRPr="009730D6" w:rsidRDefault="00DA6D2F" w:rsidP="009730D6">
      <w:pPr>
        <w:pStyle w:val="a3"/>
        <w:spacing w:before="0" w:beforeAutospacing="0" w:after="0" w:afterAutospacing="0"/>
        <w:ind w:firstLine="708"/>
        <w:jc w:val="both"/>
        <w:textAlignment w:val="baseline"/>
        <w:rPr>
          <w:lang w:val="uk-UA"/>
        </w:rPr>
      </w:pPr>
      <w:r w:rsidRPr="009730D6">
        <w:rPr>
          <w:lang w:val="uk-UA"/>
        </w:rPr>
        <w:t>- Криворізької міської ради та її виконавчого комітету у підрозділі «Регуляторна політика»</w:t>
      </w:r>
      <w:r w:rsidR="0094211E">
        <w:rPr>
          <w:lang w:val="uk-UA"/>
        </w:rPr>
        <w:t>:</w:t>
      </w:r>
      <w:r w:rsidRPr="009730D6">
        <w:rPr>
          <w:lang w:val="uk-UA"/>
        </w:rPr>
        <w:t> https://</w:t>
      </w:r>
      <w:hyperlink r:id="rId16" w:history="1">
        <w:r w:rsidRPr="009730D6">
          <w:rPr>
            <w:rStyle w:val="a5"/>
            <w:color w:val="auto"/>
            <w:u w:val="none"/>
            <w:bdr w:val="none" w:sz="0" w:space="0" w:color="auto" w:frame="1"/>
            <w:lang w:val="uk-UA"/>
          </w:rPr>
          <w:t>kr.gov.ua</w:t>
        </w:r>
      </w:hyperlink>
      <w:r w:rsidRPr="009730D6">
        <w:rPr>
          <w:lang w:val="uk-UA"/>
        </w:rPr>
        <w:t>/;</w:t>
      </w:r>
    </w:p>
    <w:p w:rsidR="009730D6" w:rsidRPr="009730D6" w:rsidRDefault="00DA6D2F" w:rsidP="009730D6">
      <w:pPr>
        <w:pStyle w:val="a3"/>
        <w:spacing w:before="0" w:beforeAutospacing="0" w:line="264" w:lineRule="auto"/>
        <w:ind w:firstLine="708"/>
        <w:jc w:val="both"/>
        <w:textAlignment w:val="baseline"/>
        <w:rPr>
          <w:lang w:val="uk-UA"/>
        </w:rPr>
      </w:pPr>
      <w:r w:rsidRPr="009730D6">
        <w:rPr>
          <w:lang w:val="uk-UA"/>
        </w:rPr>
        <w:t xml:space="preserve">- </w:t>
      </w:r>
      <w:r w:rsidR="009730D6" w:rsidRPr="009730D6">
        <w:rPr>
          <w:lang w:val="uk-UA"/>
        </w:rPr>
        <w:t>виконкомів районних у місті</w:t>
      </w:r>
      <w:r w:rsidR="009730D6" w:rsidRPr="009730D6">
        <w:rPr>
          <w:b/>
          <w:lang w:val="uk-UA"/>
        </w:rPr>
        <w:t xml:space="preserve"> </w:t>
      </w:r>
      <w:r w:rsidR="009730D6" w:rsidRPr="00636C0A">
        <w:rPr>
          <w:lang w:val="uk-UA"/>
        </w:rPr>
        <w:t>рад</w:t>
      </w:r>
      <w:r w:rsidR="009730D6" w:rsidRPr="009730D6">
        <w:rPr>
          <w:lang w:val="uk-UA"/>
        </w:rPr>
        <w:t xml:space="preserve"> Металургійної, </w:t>
      </w:r>
      <w:proofErr w:type="spellStart"/>
      <w:r w:rsidR="009730D6" w:rsidRPr="009730D6">
        <w:rPr>
          <w:lang w:val="uk-UA"/>
        </w:rPr>
        <w:t>Довгинцівської</w:t>
      </w:r>
      <w:proofErr w:type="spellEnd"/>
      <w:r w:rsidR="009730D6" w:rsidRPr="009730D6">
        <w:rPr>
          <w:lang w:val="uk-UA"/>
        </w:rPr>
        <w:t xml:space="preserve">, Покровської, Інгулецької, Саксаганської, </w:t>
      </w:r>
      <w:proofErr w:type="spellStart"/>
      <w:r w:rsidR="009730D6" w:rsidRPr="009730D6">
        <w:rPr>
          <w:lang w:val="uk-UA"/>
        </w:rPr>
        <w:t>Тернівської</w:t>
      </w:r>
      <w:proofErr w:type="spellEnd"/>
      <w:r w:rsidR="009730D6" w:rsidRPr="009730D6">
        <w:rPr>
          <w:lang w:val="uk-UA"/>
        </w:rPr>
        <w:t>, Центрально-Міської:  http://</w:t>
      </w:r>
      <w:hyperlink r:id="rId17" w:history="1">
        <w:r w:rsidR="009730D6" w:rsidRPr="009730D6">
          <w:rPr>
            <w:lang w:val="uk-UA"/>
          </w:rPr>
          <w:t>mtlrg-kr.gov.ua</w:t>
        </w:r>
      </w:hyperlink>
      <w:r w:rsidR="009730D6" w:rsidRPr="009730D6">
        <w:rPr>
          <w:lang w:val="uk-UA"/>
        </w:rPr>
        <w:t>/, http://</w:t>
      </w:r>
      <w:hyperlink r:id="rId18" w:history="1">
        <w:r w:rsidR="009730D6" w:rsidRPr="009730D6">
          <w:rPr>
            <w:lang w:val="uk-UA"/>
          </w:rPr>
          <w:t>dlgr.gov.ua/, http://www.pokrovkr.gov.ua/, http://ing-org.gov.ua</w:t>
        </w:r>
      </w:hyperlink>
      <w:r w:rsidR="009730D6" w:rsidRPr="009730D6">
        <w:rPr>
          <w:lang w:val="uk-UA"/>
        </w:rPr>
        <w:t>/, https://</w:t>
      </w:r>
      <w:proofErr w:type="spellStart"/>
      <w:r w:rsidR="009730D6" w:rsidRPr="009730D6">
        <w:rPr>
          <w:lang w:val="en-US"/>
        </w:rPr>
        <w:t>srvk</w:t>
      </w:r>
      <w:proofErr w:type="spellEnd"/>
      <w:r w:rsidR="009730D6" w:rsidRPr="009730D6">
        <w:rPr>
          <w:lang w:val="uk-UA"/>
        </w:rPr>
        <w:t>.</w:t>
      </w:r>
      <w:proofErr w:type="spellStart"/>
      <w:r w:rsidR="009730D6" w:rsidRPr="009730D6">
        <w:rPr>
          <w:lang w:val="en-US"/>
        </w:rPr>
        <w:t>gov</w:t>
      </w:r>
      <w:proofErr w:type="spellEnd"/>
      <w:r w:rsidR="009730D6" w:rsidRPr="009730D6">
        <w:rPr>
          <w:lang w:val="uk-UA"/>
        </w:rPr>
        <w:t>.</w:t>
      </w:r>
      <w:proofErr w:type="spellStart"/>
      <w:r w:rsidR="009730D6" w:rsidRPr="009730D6">
        <w:rPr>
          <w:lang w:val="en-US"/>
        </w:rPr>
        <w:t>ua</w:t>
      </w:r>
      <w:proofErr w:type="spellEnd"/>
      <w:r w:rsidR="009730D6" w:rsidRPr="009730D6">
        <w:rPr>
          <w:lang w:val="uk-UA"/>
        </w:rPr>
        <w:t xml:space="preserve">/, </w:t>
      </w:r>
      <w:r w:rsidR="009730D6" w:rsidRPr="009730D6">
        <w:rPr>
          <w:lang w:val="en-US"/>
        </w:rPr>
        <w:t>http</w:t>
      </w:r>
      <w:r w:rsidR="009730D6" w:rsidRPr="009730D6">
        <w:rPr>
          <w:lang w:val="uk-UA"/>
        </w:rPr>
        <w:t>://</w:t>
      </w:r>
      <w:hyperlink r:id="rId19" w:history="1">
        <w:r w:rsidR="009730D6" w:rsidRPr="009730D6">
          <w:rPr>
            <w:lang w:val="en-US"/>
          </w:rPr>
          <w:t>trnvk</w:t>
        </w:r>
        <w:r w:rsidR="009730D6" w:rsidRPr="009730D6">
          <w:rPr>
            <w:lang w:val="uk-UA"/>
          </w:rPr>
          <w:t>.</w:t>
        </w:r>
        <w:r w:rsidR="009730D6" w:rsidRPr="009730D6">
          <w:rPr>
            <w:lang w:val="en-US"/>
          </w:rPr>
          <w:t>gov</w:t>
        </w:r>
        <w:r w:rsidR="009730D6" w:rsidRPr="009730D6">
          <w:rPr>
            <w:lang w:val="uk-UA"/>
          </w:rPr>
          <w:t>.</w:t>
        </w:r>
        <w:r w:rsidR="009730D6" w:rsidRPr="009730D6">
          <w:rPr>
            <w:lang w:val="en-US"/>
          </w:rPr>
          <w:t>ua</w:t>
        </w:r>
      </w:hyperlink>
      <w:r w:rsidR="009730D6" w:rsidRPr="009730D6">
        <w:rPr>
          <w:lang w:val="uk-UA"/>
        </w:rPr>
        <w:t>/,</w:t>
      </w:r>
      <w:r w:rsidR="009730D6" w:rsidRPr="009730D6">
        <w:rPr>
          <w:rFonts w:eastAsia="Calibri"/>
          <w:lang w:val="en-US"/>
        </w:rPr>
        <w:t> </w:t>
      </w:r>
      <w:r w:rsidR="009730D6" w:rsidRPr="009730D6">
        <w:rPr>
          <w:rFonts w:eastAsia="Calibri"/>
          <w:lang w:val="uk-UA"/>
        </w:rPr>
        <w:t xml:space="preserve"> </w:t>
      </w:r>
      <w:r w:rsidR="009730D6" w:rsidRPr="009730D6">
        <w:rPr>
          <w:lang w:val="en-US"/>
        </w:rPr>
        <w:t>http</w:t>
      </w:r>
      <w:r w:rsidR="009730D6" w:rsidRPr="009730D6">
        <w:rPr>
          <w:lang w:val="uk-UA"/>
        </w:rPr>
        <w:t>://</w:t>
      </w:r>
      <w:hyperlink r:id="rId20" w:history="1">
        <w:r w:rsidR="009730D6" w:rsidRPr="009730D6">
          <w:rPr>
            <w:bdr w:val="none" w:sz="0" w:space="0" w:color="auto" w:frame="1"/>
            <w:lang w:val="en-US"/>
          </w:rPr>
          <w:t>vykonkom</w:t>
        </w:r>
        <w:r w:rsidR="009730D6" w:rsidRPr="009730D6">
          <w:rPr>
            <w:bdr w:val="none" w:sz="0" w:space="0" w:color="auto" w:frame="1"/>
            <w:lang w:val="uk-UA"/>
          </w:rPr>
          <w:t>-</w:t>
        </w:r>
        <w:r w:rsidR="009730D6" w:rsidRPr="009730D6">
          <w:rPr>
            <w:bdr w:val="none" w:sz="0" w:space="0" w:color="auto" w:frame="1"/>
            <w:lang w:val="en-US"/>
          </w:rPr>
          <w:t>tsmkr</w:t>
        </w:r>
        <w:r w:rsidR="009730D6" w:rsidRPr="009730D6">
          <w:rPr>
            <w:bdr w:val="none" w:sz="0" w:space="0" w:color="auto" w:frame="1"/>
            <w:lang w:val="uk-UA"/>
          </w:rPr>
          <w:t>.</w:t>
        </w:r>
        <w:r w:rsidR="009730D6" w:rsidRPr="009730D6">
          <w:rPr>
            <w:bdr w:val="none" w:sz="0" w:space="0" w:color="auto" w:frame="1"/>
            <w:lang w:val="en-US"/>
          </w:rPr>
          <w:t>gov</w:t>
        </w:r>
        <w:r w:rsidR="009730D6" w:rsidRPr="009730D6">
          <w:rPr>
            <w:bdr w:val="none" w:sz="0" w:space="0" w:color="auto" w:frame="1"/>
            <w:lang w:val="uk-UA"/>
          </w:rPr>
          <w:t>.</w:t>
        </w:r>
        <w:r w:rsidR="009730D6" w:rsidRPr="009730D6">
          <w:rPr>
            <w:bdr w:val="none" w:sz="0" w:space="0" w:color="auto" w:frame="1"/>
            <w:lang w:val="en-US"/>
          </w:rPr>
          <w:t>ua</w:t>
        </w:r>
      </w:hyperlink>
      <w:r w:rsidR="009730D6" w:rsidRPr="009730D6">
        <w:rPr>
          <w:lang w:val="uk-UA"/>
        </w:rPr>
        <w:t>/.</w:t>
      </w:r>
    </w:p>
    <w:p w:rsidR="00DA6D2F" w:rsidRPr="009730D6" w:rsidRDefault="00DA6D2F" w:rsidP="00DA6D2F">
      <w:pPr>
        <w:pStyle w:val="a3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5F0E83" w:rsidRPr="00384301" w:rsidRDefault="005F0E83" w:rsidP="00DA6D2F">
      <w:pPr>
        <w:pStyle w:val="a3"/>
        <w:spacing w:before="0" w:beforeAutospacing="0" w:after="0" w:afterAutospacing="0"/>
        <w:textAlignment w:val="baseline"/>
        <w:rPr>
          <w:color w:val="000000"/>
          <w:sz w:val="21"/>
          <w:szCs w:val="21"/>
          <w:lang w:val="uk-UA"/>
        </w:rPr>
      </w:pPr>
    </w:p>
    <w:sectPr w:rsidR="005F0E83" w:rsidRPr="00384301" w:rsidSect="00407868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65F" w:rsidRDefault="008C365F" w:rsidP="00CD4EDA">
      <w:pPr>
        <w:spacing w:after="0" w:line="240" w:lineRule="auto"/>
      </w:pPr>
      <w:r>
        <w:separator/>
      </w:r>
    </w:p>
  </w:endnote>
  <w:endnote w:type="continuationSeparator" w:id="0">
    <w:p w:rsidR="008C365F" w:rsidRDefault="008C365F" w:rsidP="00CD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CA0" w:rsidRDefault="00444CA0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CA0" w:rsidRDefault="00444CA0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CA0" w:rsidRDefault="00444CA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65F" w:rsidRDefault="008C365F" w:rsidP="00CD4EDA">
      <w:pPr>
        <w:spacing w:after="0" w:line="240" w:lineRule="auto"/>
      </w:pPr>
      <w:r>
        <w:separator/>
      </w:r>
    </w:p>
  </w:footnote>
  <w:footnote w:type="continuationSeparator" w:id="0">
    <w:p w:rsidR="008C365F" w:rsidRDefault="008C365F" w:rsidP="00CD4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CA0" w:rsidRDefault="00444CA0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EDA" w:rsidRDefault="00CD4EDA" w:rsidP="00CD4EDA">
    <w:pPr>
      <w:pStyle w:val="ac"/>
      <w:jc w:val="right"/>
      <w:rPr>
        <w:rFonts w:ascii="Times New Roman" w:hAnsi="Times New Roman" w:cs="Times New Roman"/>
        <w:i/>
        <w:lang w:val="uk-UA"/>
      </w:rPr>
    </w:pPr>
    <w:r w:rsidRPr="00CD4EDA">
      <w:rPr>
        <w:rFonts w:ascii="Times New Roman" w:hAnsi="Times New Roman" w:cs="Times New Roman"/>
        <w:i/>
        <w:lang w:val="uk-UA"/>
      </w:rPr>
      <w:t xml:space="preserve">Додаток </w:t>
    </w:r>
    <w:r w:rsidR="00B519DD">
      <w:rPr>
        <w:rFonts w:ascii="Times New Roman" w:hAnsi="Times New Roman" w:cs="Times New Roman"/>
        <w:i/>
        <w:lang w:val="uk-UA"/>
      </w:rPr>
      <w:t>2</w:t>
    </w:r>
  </w:p>
  <w:p w:rsidR="00444CA0" w:rsidRPr="00CD4EDA" w:rsidRDefault="00444CA0" w:rsidP="00CD4EDA">
    <w:pPr>
      <w:pStyle w:val="ac"/>
      <w:jc w:val="right"/>
      <w:rPr>
        <w:rFonts w:ascii="Times New Roman" w:hAnsi="Times New Roman" w:cs="Times New Roman"/>
        <w:i/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CA0" w:rsidRDefault="00444CA0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372"/>
    <w:rsid w:val="00044E0C"/>
    <w:rsid w:val="00086659"/>
    <w:rsid w:val="00132D2C"/>
    <w:rsid w:val="00311DBC"/>
    <w:rsid w:val="00362086"/>
    <w:rsid w:val="00384301"/>
    <w:rsid w:val="00407868"/>
    <w:rsid w:val="0043078C"/>
    <w:rsid w:val="00444CA0"/>
    <w:rsid w:val="004B61FE"/>
    <w:rsid w:val="00561727"/>
    <w:rsid w:val="00581B64"/>
    <w:rsid w:val="005B453B"/>
    <w:rsid w:val="005F0E83"/>
    <w:rsid w:val="00636C0A"/>
    <w:rsid w:val="006556AF"/>
    <w:rsid w:val="0067005C"/>
    <w:rsid w:val="00734A02"/>
    <w:rsid w:val="00866656"/>
    <w:rsid w:val="008B63FC"/>
    <w:rsid w:val="008C365F"/>
    <w:rsid w:val="0094211E"/>
    <w:rsid w:val="009730D6"/>
    <w:rsid w:val="009B1372"/>
    <w:rsid w:val="009F4301"/>
    <w:rsid w:val="009F4B04"/>
    <w:rsid w:val="00B519DD"/>
    <w:rsid w:val="00CD4EDA"/>
    <w:rsid w:val="00CF76C8"/>
    <w:rsid w:val="00D32939"/>
    <w:rsid w:val="00DA6D2F"/>
    <w:rsid w:val="00E84712"/>
    <w:rsid w:val="00FD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41F34"/>
  <w15:docId w15:val="{D2191F72-2564-4473-8A14-A015554F2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20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0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eal-timestamp">
    <w:name w:val="real-timestamp"/>
    <w:basedOn w:val="a"/>
    <w:rsid w:val="00362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al-timestampleft">
    <w:name w:val="real-timestamp__left"/>
    <w:basedOn w:val="a0"/>
    <w:rsid w:val="00362086"/>
  </w:style>
  <w:style w:type="character" w:customStyle="1" w:styleId="real-timestampright">
    <w:name w:val="real-timestamp__right"/>
    <w:basedOn w:val="a0"/>
    <w:rsid w:val="00362086"/>
  </w:style>
  <w:style w:type="paragraph" w:styleId="a3">
    <w:name w:val="Normal (Web)"/>
    <w:aliases w:val="Обычный (Web)"/>
    <w:basedOn w:val="a"/>
    <w:link w:val="a4"/>
    <w:uiPriority w:val="99"/>
    <w:unhideWhenUsed/>
    <w:qFormat/>
    <w:rsid w:val="00362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362086"/>
    <w:rPr>
      <w:color w:val="0000FF"/>
      <w:u w:val="single"/>
    </w:rPr>
  </w:style>
  <w:style w:type="character" w:styleId="a6">
    <w:name w:val="Emphasis"/>
    <w:basedOn w:val="a0"/>
    <w:uiPriority w:val="20"/>
    <w:qFormat/>
    <w:rsid w:val="00362086"/>
    <w:rPr>
      <w:i/>
      <w:iCs/>
    </w:rPr>
  </w:style>
  <w:style w:type="paragraph" w:styleId="a7">
    <w:name w:val="No Spacing"/>
    <w:link w:val="a8"/>
    <w:qFormat/>
    <w:rsid w:val="0086665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866656"/>
  </w:style>
  <w:style w:type="character" w:styleId="a9">
    <w:name w:val="Strong"/>
    <w:qFormat/>
    <w:rsid w:val="00866656"/>
    <w:rPr>
      <w:b/>
      <w:bCs/>
    </w:rPr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8666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locked/>
    <w:rsid w:val="00866656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636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36C0A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CD4ED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D4EDA"/>
  </w:style>
  <w:style w:type="paragraph" w:styleId="ae">
    <w:name w:val="footer"/>
    <w:basedOn w:val="a"/>
    <w:link w:val="af"/>
    <w:uiPriority w:val="99"/>
    <w:unhideWhenUsed/>
    <w:rsid w:val="00CD4ED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D4E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4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akr@ukrpost.ua" TargetMode="External"/><Relationship Id="rId13" Type="http://schemas.openxmlformats.org/officeDocument/2006/relationships/hyperlink" Target="mailto:srvk@srvk.gov.ua" TargetMode="External"/><Relationship Id="rId18" Type="http://schemas.openxmlformats.org/officeDocument/2006/relationships/hyperlink" Target="file:///\\192.168.10.5\RadaData\&#1059;&#1087;&#1088;&#1072;&#1074;&#1083;&#1110;&#1085;&#1085;&#1103;%20&#1088;&#1086;&#1079;&#1074;&#1080;&#1090;&#1082;&#1091;%20&#1087;&#1110;&#1076;&#1087;&#1088;&#1080;&#1108;&#1084;&#1085;&#1080;&#1094;&#1090;&#1074;&#1072;\&#1042;&#1110;&#1076;&#1076;&#1110;&#1083;%20&#1089;&#1087;&#1086;&#1078;&#1080;&#1074;&#1095;&#1086;&#1075;&#1086;%20&#1088;&#1080;&#1085;&#1082;&#1091;\&#1044;&#1072;&#1096;&#1072;\dlgr.gov.ua\,%20http:\www.pokrovkr.gov.ua\,%20http:\ing-org.gov.ua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mailto:urp@kr.gov.ua" TargetMode="External"/><Relationship Id="rId12" Type="http://schemas.openxmlformats.org/officeDocument/2006/relationships/hyperlink" Target="mailto:ing.zagal104@ing-org.gov.ua" TargetMode="External"/><Relationship Id="rId17" Type="http://schemas.openxmlformats.org/officeDocument/2006/relationships/hyperlink" Target="http://mtlrg-kr.gov.ua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http://www.kr.gov.ua/" TargetMode="External"/><Relationship Id="rId20" Type="http://schemas.openxmlformats.org/officeDocument/2006/relationships/hyperlink" Target="http://www.vykonkom-tsmkr.gov.ua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zag.zhv@ukr.net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mailto:cg-ispolkom-zag@vykonkom-tsmkr.gov.ua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mailto:dlgr@" TargetMode="External"/><Relationship Id="rId19" Type="http://schemas.openxmlformats.org/officeDocument/2006/relationships/hyperlink" Target="http://trnvk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zr_vk@ukr.net" TargetMode="External"/><Relationship Id="rId14" Type="http://schemas.openxmlformats.org/officeDocument/2006/relationships/hyperlink" Target="mailto:trnvk@trnvk.gov.ua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45204-DC55-4778-984F-C1ED92240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urp512</dc:creator>
  <cp:lastModifiedBy>urp506</cp:lastModifiedBy>
  <cp:revision>11</cp:revision>
  <cp:lastPrinted>2025-01-14T07:59:00Z</cp:lastPrinted>
  <dcterms:created xsi:type="dcterms:W3CDTF">2025-01-14T07:47:00Z</dcterms:created>
  <dcterms:modified xsi:type="dcterms:W3CDTF">2025-04-25T12:29:00Z</dcterms:modified>
</cp:coreProperties>
</file>