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B744F9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B744F9">
        <w:rPr>
          <w:b/>
          <w:spacing w:val="40"/>
          <w:sz w:val="16"/>
          <w:szCs w:val="16"/>
          <w:lang w:val="uk-UA"/>
        </w:rPr>
        <w:t>ПЕРЕЛІК</w:t>
      </w:r>
    </w:p>
    <w:p w:rsidR="00B744F9" w:rsidRPr="00B744F9" w:rsidRDefault="00B744F9" w:rsidP="0024139B">
      <w:pPr>
        <w:jc w:val="center"/>
        <w:rPr>
          <w:b/>
          <w:sz w:val="16"/>
          <w:szCs w:val="16"/>
          <w:lang w:val="uk-UA"/>
        </w:rPr>
      </w:pPr>
      <w:r w:rsidRPr="00B744F9">
        <w:rPr>
          <w:b/>
          <w:sz w:val="16"/>
          <w:szCs w:val="16"/>
          <w:lang w:val="en-US"/>
        </w:rPr>
        <w:t>рішень виконкому міської ради,</w:t>
      </w:r>
      <w:r>
        <w:rPr>
          <w:b/>
          <w:sz w:val="16"/>
          <w:szCs w:val="16"/>
          <w:lang w:val="uk-UA"/>
        </w:rPr>
        <w:t xml:space="preserve"> </w:t>
      </w:r>
      <w:r w:rsidR="0084711D">
        <w:rPr>
          <w:b/>
          <w:sz w:val="16"/>
          <w:szCs w:val="16"/>
          <w:lang w:val="uk-UA"/>
        </w:rPr>
        <w:t>прийнятих</w:t>
      </w:r>
    </w:p>
    <w:p w:rsidR="00927FC1" w:rsidRPr="00B744F9" w:rsidRDefault="00B744F9" w:rsidP="0024139B">
      <w:pPr>
        <w:jc w:val="center"/>
        <w:rPr>
          <w:b/>
          <w:sz w:val="16"/>
          <w:szCs w:val="16"/>
          <w:lang w:val="en-US"/>
        </w:rPr>
      </w:pPr>
      <w:bookmarkStart w:id="0" w:name="_GoBack"/>
      <w:bookmarkEnd w:id="0"/>
      <w:r>
        <w:rPr>
          <w:b/>
          <w:sz w:val="16"/>
          <w:szCs w:val="16"/>
          <w:lang w:val="en-US"/>
        </w:rPr>
        <w:t xml:space="preserve"> 04 </w:t>
      </w:r>
      <w:r>
        <w:rPr>
          <w:b/>
          <w:sz w:val="16"/>
          <w:szCs w:val="16"/>
          <w:lang w:val="uk-UA"/>
        </w:rPr>
        <w:t>квітня</w:t>
      </w:r>
      <w:r w:rsidRPr="00B744F9">
        <w:rPr>
          <w:b/>
          <w:sz w:val="16"/>
          <w:szCs w:val="16"/>
          <w:lang w:val="en-US"/>
        </w:rPr>
        <w:t xml:space="preserve"> 2022 року</w:t>
      </w:r>
    </w:p>
    <w:p w:rsidR="0024139B" w:rsidRPr="00B744F9" w:rsidRDefault="0024139B" w:rsidP="00B744F9">
      <w:pPr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134"/>
        <w:gridCol w:w="1275"/>
        <w:gridCol w:w="1134"/>
        <w:gridCol w:w="2268"/>
        <w:gridCol w:w="1254"/>
        <w:gridCol w:w="1298"/>
        <w:gridCol w:w="1276"/>
        <w:gridCol w:w="1499"/>
        <w:gridCol w:w="1275"/>
      </w:tblGrid>
      <w:tr w:rsidR="009F37F4" w:rsidRPr="00B744F9" w:rsidTr="00B744F9">
        <w:trPr>
          <w:tblHeader/>
        </w:trPr>
        <w:tc>
          <w:tcPr>
            <w:tcW w:w="675" w:type="dxa"/>
            <w:shd w:val="clear" w:color="auto" w:fill="auto"/>
          </w:tcPr>
          <w:p w:rsidR="009F37F4" w:rsidRPr="00B744F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B744F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134" w:type="dxa"/>
            <w:shd w:val="clear" w:color="auto" w:fill="auto"/>
          </w:tcPr>
          <w:p w:rsidR="009F37F4" w:rsidRPr="00B744F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B744F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134" w:type="dxa"/>
            <w:shd w:val="clear" w:color="auto" w:fill="auto"/>
          </w:tcPr>
          <w:p w:rsidR="009F37F4" w:rsidRPr="00B744F9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Га</w:t>
            </w:r>
            <w:r w:rsidR="00672F48" w:rsidRPr="00B744F9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2268" w:type="dxa"/>
            <w:shd w:val="clear" w:color="auto" w:fill="auto"/>
          </w:tcPr>
          <w:p w:rsidR="009F37F4" w:rsidRPr="00B744F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254" w:type="dxa"/>
            <w:shd w:val="clear" w:color="auto" w:fill="auto"/>
          </w:tcPr>
          <w:p w:rsidR="009F37F4" w:rsidRPr="00B744F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B744F9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B744F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B744F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B744F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B744F9" w:rsidTr="00B744F9">
        <w:tc>
          <w:tcPr>
            <w:tcW w:w="675" w:type="dxa"/>
            <w:shd w:val="clear" w:color="auto" w:fill="auto"/>
          </w:tcPr>
          <w:p w:rsidR="009F37F4" w:rsidRPr="00B744F9" w:rsidRDefault="00B744F9" w:rsidP="0024139B">
            <w:pPr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B744F9" w:rsidRDefault="00B744F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 xml:space="preserve">Про  внесення  змін  до  рішення міської ради від 24.11.2021 №905 «Про    бюджет    Криворізької міської  територіальної громади на 2022 рік» </w:t>
            </w:r>
          </w:p>
        </w:tc>
        <w:tc>
          <w:tcPr>
            <w:tcW w:w="1134" w:type="dxa"/>
            <w:shd w:val="clear" w:color="auto" w:fill="auto"/>
          </w:tcPr>
          <w:p w:rsidR="009F37F4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№ 179 від 04.04.2022</w:t>
            </w:r>
          </w:p>
        </w:tc>
        <w:tc>
          <w:tcPr>
            <w:tcW w:w="1275" w:type="dxa"/>
            <w:shd w:val="clear" w:color="auto" w:fill="auto"/>
          </w:tcPr>
          <w:p w:rsidR="009F37F4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134" w:type="dxa"/>
            <w:shd w:val="clear" w:color="auto" w:fill="auto"/>
          </w:tcPr>
          <w:p w:rsidR="009F37F4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2268" w:type="dxa"/>
            <w:shd w:val="clear" w:color="auto" w:fill="auto"/>
          </w:tcPr>
          <w:p w:rsidR="00B744F9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Показники міського бюджету на 2022 рік, зміни</w:t>
            </w:r>
          </w:p>
          <w:p w:rsidR="00B744F9" w:rsidRPr="00B744F9" w:rsidRDefault="00B744F9" w:rsidP="00B744F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соціального захисту окремих ка</w:t>
            </w:r>
            <w:r w:rsidRPr="00B744F9">
              <w:rPr>
                <w:sz w:val="16"/>
                <w:szCs w:val="16"/>
                <w:lang w:val="uk-UA"/>
              </w:rPr>
              <w:t xml:space="preserve">тегорій мешканців </w:t>
            </w:r>
            <w:r>
              <w:rPr>
                <w:sz w:val="16"/>
                <w:szCs w:val="16"/>
                <w:lang w:val="uk-UA"/>
              </w:rPr>
              <w:t xml:space="preserve">                      </w:t>
            </w:r>
            <w:r w:rsidRPr="00B744F9">
              <w:rPr>
                <w:sz w:val="16"/>
                <w:szCs w:val="16"/>
                <w:lang w:val="uk-UA"/>
              </w:rPr>
              <w:t xml:space="preserve">м. Кривого Рогу  </w:t>
            </w:r>
          </w:p>
          <w:p w:rsidR="009F37F4" w:rsidRPr="00B744F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54" w:type="dxa"/>
            <w:shd w:val="clear" w:color="auto" w:fill="auto"/>
          </w:tcPr>
          <w:p w:rsidR="009F37F4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744F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44F9" w:rsidRPr="00B744F9" w:rsidTr="00B744F9">
        <w:tc>
          <w:tcPr>
            <w:tcW w:w="675" w:type="dxa"/>
            <w:shd w:val="clear" w:color="auto" w:fill="auto"/>
          </w:tcPr>
          <w:p w:rsidR="00B744F9" w:rsidRPr="00B744F9" w:rsidRDefault="00B744F9" w:rsidP="0024139B">
            <w:pPr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B744F9" w:rsidRPr="00B744F9" w:rsidRDefault="00B744F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 xml:space="preserve">Про  внесення  змін до Програми соціального захисту окремих </w:t>
            </w:r>
            <w:proofErr w:type="spellStart"/>
            <w:r w:rsidRPr="00B744F9">
              <w:rPr>
                <w:sz w:val="16"/>
                <w:szCs w:val="16"/>
                <w:lang w:val="uk-UA"/>
              </w:rPr>
              <w:t>ка-тегорій</w:t>
            </w:r>
            <w:proofErr w:type="spellEnd"/>
            <w:r w:rsidRPr="00B744F9">
              <w:rPr>
                <w:sz w:val="16"/>
                <w:szCs w:val="16"/>
                <w:lang w:val="uk-UA"/>
              </w:rPr>
              <w:t xml:space="preserve"> мешканців м. Кривого Рогу  на  2017-2022 роки</w:t>
            </w:r>
          </w:p>
        </w:tc>
        <w:tc>
          <w:tcPr>
            <w:tcW w:w="1134" w:type="dxa"/>
            <w:shd w:val="clear" w:color="auto" w:fill="auto"/>
          </w:tcPr>
          <w:p w:rsidR="00B744F9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№ 180 від 04.04.2022</w:t>
            </w:r>
          </w:p>
        </w:tc>
        <w:tc>
          <w:tcPr>
            <w:tcW w:w="1275" w:type="dxa"/>
            <w:shd w:val="clear" w:color="auto" w:fill="auto"/>
          </w:tcPr>
          <w:p w:rsidR="00B744F9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134" w:type="dxa"/>
            <w:shd w:val="clear" w:color="auto" w:fill="auto"/>
          </w:tcPr>
          <w:p w:rsidR="00B744F9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2268" w:type="dxa"/>
            <w:shd w:val="clear" w:color="auto" w:fill="auto"/>
          </w:tcPr>
          <w:p w:rsidR="00B744F9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 xml:space="preserve">Про  внесення  змін до Програми </w:t>
            </w:r>
          </w:p>
          <w:p w:rsidR="00B744F9" w:rsidRPr="00B744F9" w:rsidRDefault="00B744F9" w:rsidP="00B744F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соціального захисту окремих ка</w:t>
            </w:r>
            <w:r w:rsidRPr="00B744F9">
              <w:rPr>
                <w:sz w:val="16"/>
                <w:szCs w:val="16"/>
                <w:lang w:val="uk-UA"/>
              </w:rPr>
              <w:t xml:space="preserve">тегорій мешканців </w:t>
            </w:r>
            <w:r>
              <w:rPr>
                <w:sz w:val="16"/>
                <w:szCs w:val="16"/>
                <w:lang w:val="uk-UA"/>
              </w:rPr>
              <w:t xml:space="preserve">                      </w:t>
            </w:r>
            <w:r w:rsidRPr="00B744F9">
              <w:rPr>
                <w:sz w:val="16"/>
                <w:szCs w:val="16"/>
                <w:lang w:val="uk-UA"/>
              </w:rPr>
              <w:t xml:space="preserve">м. Кривого Рогу  </w:t>
            </w:r>
          </w:p>
          <w:p w:rsidR="00B744F9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54" w:type="dxa"/>
            <w:shd w:val="clear" w:color="auto" w:fill="auto"/>
          </w:tcPr>
          <w:p w:rsidR="00B744F9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744F9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744F9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744F9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744F9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44F9" w:rsidRPr="00B744F9" w:rsidTr="00B744F9">
        <w:tc>
          <w:tcPr>
            <w:tcW w:w="675" w:type="dxa"/>
            <w:shd w:val="clear" w:color="auto" w:fill="auto"/>
          </w:tcPr>
          <w:p w:rsidR="00B744F9" w:rsidRPr="00B744F9" w:rsidRDefault="00B744F9" w:rsidP="0024139B">
            <w:pPr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B744F9" w:rsidRPr="00B744F9" w:rsidRDefault="00B744F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10.03.2022 №119 «Про затвердження Порядку надання продуктів харчування працівникам критичної інфраструктури, підприємств, установ, організацій, що виконують завдання із забезпечення оборонної здатності міста в умовах воєнного стану, та окремим категоріям мешканців м. Кривого Рогу»</w:t>
            </w:r>
          </w:p>
        </w:tc>
        <w:tc>
          <w:tcPr>
            <w:tcW w:w="1134" w:type="dxa"/>
            <w:shd w:val="clear" w:color="auto" w:fill="auto"/>
          </w:tcPr>
          <w:p w:rsidR="00B744F9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№ 181 від 04.04.2022</w:t>
            </w:r>
          </w:p>
        </w:tc>
        <w:tc>
          <w:tcPr>
            <w:tcW w:w="1275" w:type="dxa"/>
            <w:shd w:val="clear" w:color="auto" w:fill="auto"/>
          </w:tcPr>
          <w:p w:rsidR="00B744F9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134" w:type="dxa"/>
            <w:shd w:val="clear" w:color="auto" w:fill="auto"/>
          </w:tcPr>
          <w:p w:rsidR="00B744F9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2268" w:type="dxa"/>
            <w:shd w:val="clear" w:color="auto" w:fill="auto"/>
          </w:tcPr>
          <w:p w:rsidR="00B744F9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Продуктові набори, допомога</w:t>
            </w:r>
          </w:p>
        </w:tc>
        <w:tc>
          <w:tcPr>
            <w:tcW w:w="1254" w:type="dxa"/>
            <w:shd w:val="clear" w:color="auto" w:fill="auto"/>
          </w:tcPr>
          <w:p w:rsidR="00B744F9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744F9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744F9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744F9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744F9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44F9" w:rsidRPr="00B744F9" w:rsidTr="00B744F9">
        <w:tc>
          <w:tcPr>
            <w:tcW w:w="675" w:type="dxa"/>
            <w:shd w:val="clear" w:color="auto" w:fill="auto"/>
          </w:tcPr>
          <w:p w:rsidR="00B744F9" w:rsidRPr="00B744F9" w:rsidRDefault="00B744F9" w:rsidP="0024139B">
            <w:pPr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B744F9" w:rsidRPr="00B744F9" w:rsidRDefault="00B744F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 xml:space="preserve">Про внесення змін до Програми 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м. Кривому Розі на 2016-2024 роки </w:t>
            </w:r>
          </w:p>
        </w:tc>
        <w:tc>
          <w:tcPr>
            <w:tcW w:w="1134" w:type="dxa"/>
            <w:shd w:val="clear" w:color="auto" w:fill="auto"/>
          </w:tcPr>
          <w:p w:rsidR="00B744F9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№ 182 від 04.04.2022</w:t>
            </w:r>
          </w:p>
        </w:tc>
        <w:tc>
          <w:tcPr>
            <w:tcW w:w="1275" w:type="dxa"/>
            <w:shd w:val="clear" w:color="auto" w:fill="auto"/>
          </w:tcPr>
          <w:p w:rsidR="00B744F9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134" w:type="dxa"/>
            <w:shd w:val="clear" w:color="auto" w:fill="auto"/>
          </w:tcPr>
          <w:p w:rsidR="00B744F9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2268" w:type="dxa"/>
            <w:shd w:val="clear" w:color="auto" w:fill="auto"/>
          </w:tcPr>
          <w:p w:rsidR="00B744F9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 xml:space="preserve">Про  внесення  змін до Програми </w:t>
            </w:r>
          </w:p>
          <w:p w:rsidR="00B744F9" w:rsidRPr="00B744F9" w:rsidRDefault="00B744F9" w:rsidP="00B744F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соціального захисту окремих ка</w:t>
            </w:r>
            <w:r w:rsidRPr="00B744F9">
              <w:rPr>
                <w:sz w:val="16"/>
                <w:szCs w:val="16"/>
                <w:lang w:val="uk-UA"/>
              </w:rPr>
              <w:t xml:space="preserve">тегорій мешканців </w:t>
            </w:r>
            <w:r>
              <w:rPr>
                <w:sz w:val="16"/>
                <w:szCs w:val="16"/>
                <w:lang w:val="uk-UA"/>
              </w:rPr>
              <w:t xml:space="preserve">                      </w:t>
            </w:r>
            <w:r w:rsidRPr="00B744F9">
              <w:rPr>
                <w:sz w:val="16"/>
                <w:szCs w:val="16"/>
                <w:lang w:val="uk-UA"/>
              </w:rPr>
              <w:t xml:space="preserve">м. Кривого Рогу  </w:t>
            </w:r>
          </w:p>
          <w:p w:rsidR="00B744F9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54" w:type="dxa"/>
            <w:shd w:val="clear" w:color="auto" w:fill="auto"/>
          </w:tcPr>
          <w:p w:rsidR="00B744F9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744F9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744F9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744F9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744F9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B744F9" w:rsidTr="00B744F9">
        <w:tc>
          <w:tcPr>
            <w:tcW w:w="675" w:type="dxa"/>
            <w:shd w:val="clear" w:color="auto" w:fill="auto"/>
          </w:tcPr>
          <w:p w:rsidR="009F37F4" w:rsidRPr="00B744F9" w:rsidRDefault="00B744F9" w:rsidP="0024139B">
            <w:pPr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9F37F4" w:rsidRPr="00B744F9" w:rsidRDefault="00B744F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 xml:space="preserve">Про внесення змін до Програми громадського порядку та громадської безпеки в м. Кривому Розі на період до 2025 року </w:t>
            </w:r>
          </w:p>
        </w:tc>
        <w:tc>
          <w:tcPr>
            <w:tcW w:w="1134" w:type="dxa"/>
            <w:shd w:val="clear" w:color="auto" w:fill="auto"/>
          </w:tcPr>
          <w:p w:rsidR="009F37F4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№ 183 від 04.04.2022</w:t>
            </w:r>
          </w:p>
        </w:tc>
        <w:tc>
          <w:tcPr>
            <w:tcW w:w="1275" w:type="dxa"/>
            <w:shd w:val="clear" w:color="auto" w:fill="auto"/>
          </w:tcPr>
          <w:p w:rsidR="009F37F4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134" w:type="dxa"/>
            <w:shd w:val="clear" w:color="auto" w:fill="auto"/>
          </w:tcPr>
          <w:p w:rsidR="009F37F4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Правоохоронна</w:t>
            </w:r>
          </w:p>
        </w:tc>
        <w:tc>
          <w:tcPr>
            <w:tcW w:w="2268" w:type="dxa"/>
            <w:shd w:val="clear" w:color="auto" w:fill="auto"/>
          </w:tcPr>
          <w:p w:rsidR="009F37F4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Про внесення змін до рішення міської ради від 27.01.2016 №209</w:t>
            </w:r>
          </w:p>
        </w:tc>
        <w:tc>
          <w:tcPr>
            <w:tcW w:w="1254" w:type="dxa"/>
            <w:shd w:val="clear" w:color="auto" w:fill="auto"/>
          </w:tcPr>
          <w:p w:rsidR="009F37F4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744F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B744F9" w:rsidTr="00B744F9">
        <w:tc>
          <w:tcPr>
            <w:tcW w:w="675" w:type="dxa"/>
            <w:shd w:val="clear" w:color="auto" w:fill="auto"/>
          </w:tcPr>
          <w:p w:rsidR="009F37F4" w:rsidRPr="00B744F9" w:rsidRDefault="00B744F9" w:rsidP="0024139B">
            <w:pPr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9F37F4" w:rsidRPr="00B744F9" w:rsidRDefault="00B744F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 xml:space="preserve">Про затвердження Порядку надання та використання у 2022 році субвенції з бюджету Криворізької міської територіальної громади державному бюджету на виконання Програми громадського порядку та громадської безпеки в м. Кривому Розі на період до 2025 року </w:t>
            </w:r>
          </w:p>
        </w:tc>
        <w:tc>
          <w:tcPr>
            <w:tcW w:w="1134" w:type="dxa"/>
            <w:shd w:val="clear" w:color="auto" w:fill="auto"/>
          </w:tcPr>
          <w:p w:rsidR="009F37F4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№ 184 від 04.04.2022</w:t>
            </w:r>
          </w:p>
        </w:tc>
        <w:tc>
          <w:tcPr>
            <w:tcW w:w="1275" w:type="dxa"/>
            <w:shd w:val="clear" w:color="auto" w:fill="auto"/>
          </w:tcPr>
          <w:p w:rsidR="009F37F4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134" w:type="dxa"/>
            <w:shd w:val="clear" w:color="auto" w:fill="auto"/>
          </w:tcPr>
          <w:p w:rsidR="009F37F4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Правоохоронна</w:t>
            </w:r>
          </w:p>
        </w:tc>
        <w:tc>
          <w:tcPr>
            <w:tcW w:w="2268" w:type="dxa"/>
            <w:shd w:val="clear" w:color="auto" w:fill="auto"/>
          </w:tcPr>
          <w:p w:rsidR="009F37F4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Про затвердження Порядку надання та використання у 2022 році субвенції</w:t>
            </w:r>
          </w:p>
        </w:tc>
        <w:tc>
          <w:tcPr>
            <w:tcW w:w="1254" w:type="dxa"/>
            <w:shd w:val="clear" w:color="auto" w:fill="auto"/>
          </w:tcPr>
          <w:p w:rsidR="009F37F4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744F9" w:rsidRDefault="00B744F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744F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744F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B744F9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B744F9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84711D"/>
    <w:rsid w:val="00927FC1"/>
    <w:rsid w:val="009F37F4"/>
    <w:rsid w:val="00A04480"/>
    <w:rsid w:val="00A62D99"/>
    <w:rsid w:val="00A83F3D"/>
    <w:rsid w:val="00B744F9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2</cp:revision>
  <dcterms:created xsi:type="dcterms:W3CDTF">2022-04-08T12:12:00Z</dcterms:created>
  <dcterms:modified xsi:type="dcterms:W3CDTF">2022-04-08T12:16:00Z</dcterms:modified>
</cp:coreProperties>
</file>