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924B4B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924B4B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4B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924B4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24B4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924B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24B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924B4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924B4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924B4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924B4B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924B4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____________________________________</w:t>
      </w:r>
      <w:r w:rsidR="001A43E3" w:rsidRPr="00924B4B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______________________________</w:t>
      </w:r>
    </w:p>
    <w:p w:rsidR="00E601C6" w:rsidRPr="00924B4B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924B4B" w:rsidRDefault="00E26E8E" w:rsidP="00CB14D1">
      <w:pPr>
        <w:pStyle w:val="1"/>
        <w:spacing w:before="0"/>
        <w:jc w:val="center"/>
        <w:rPr>
          <w:rFonts w:ascii="Times New Roman" w:hAnsi="Times New Roman"/>
          <w:color w:val="FF0000"/>
          <w:lang w:val="uk-UA"/>
        </w:rPr>
      </w:pPr>
    </w:p>
    <w:p w:rsidR="00EA75C4" w:rsidRPr="00924B4B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924B4B">
        <w:rPr>
          <w:rFonts w:ascii="Times New Roman" w:hAnsi="Times New Roman"/>
          <w:color w:val="auto"/>
          <w:lang w:val="uk-UA"/>
        </w:rPr>
        <w:t>ВИСНОВКИ</w:t>
      </w:r>
      <w:r w:rsidR="00976517" w:rsidRPr="00924B4B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924B4B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4B4B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257BD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24B4B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BF409B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24B4B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403591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924B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924B4B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924B4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924B4B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24B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924B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924B4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924B4B" w:rsidRPr="00924B4B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924B4B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B4483" w:rsidRPr="00924B4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924B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924B4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924B4B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924B4B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924B4B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4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924B4B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924B4B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Pr="00924B4B" w:rsidRDefault="004B4483" w:rsidP="001257BD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24B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порядок денний </w:t>
      </w:r>
      <w:r w:rsidR="00924B4B" w:rsidRPr="00924B4B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924B4B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924B4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924B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24B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924B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924B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F50502" w:rsidRPr="00924B4B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1257BD" w:rsidRPr="00924B4B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B4483" w:rsidRPr="00924B4B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4B4B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924B4B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924B4B" w:rsidRPr="00B01AF0" w:rsidRDefault="00924B4B" w:rsidP="00924B4B">
      <w:pPr>
        <w:pStyle w:val="a9"/>
        <w:numPr>
          <w:ilvl w:val="0"/>
          <w:numId w:val="39"/>
        </w:numPr>
        <w:tabs>
          <w:tab w:val="left" w:pos="-20"/>
          <w:tab w:val="left" w:pos="264"/>
        </w:tabs>
        <w:spacing w:after="0" w:line="240" w:lineRule="auto"/>
        <w:ind w:left="0" w:firstLine="426"/>
        <w:jc w:val="both"/>
        <w:rPr>
          <w:rStyle w:val="rvts9"/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924B4B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Style w:val="rvts9"/>
          <w:rFonts w:ascii="Times New Roman" w:hAnsi="Times New Roman"/>
          <w:bCs/>
          <w:sz w:val="28"/>
          <w:szCs w:val="28"/>
          <w:u w:val="single"/>
          <w:bdr w:val="none" w:sz="0" w:space="0" w:color="auto" w:frame="1"/>
          <w:lang w:val="uk-UA"/>
        </w:rPr>
        <w:t>Д</w:t>
      </w:r>
      <w:r w:rsidRPr="003B47D7">
        <w:rPr>
          <w:rStyle w:val="rvts9"/>
          <w:rFonts w:ascii="Times New Roman" w:hAnsi="Times New Roman"/>
          <w:bCs/>
          <w:sz w:val="28"/>
          <w:szCs w:val="28"/>
          <w:u w:val="single"/>
          <w:bdr w:val="none" w:sz="0" w:space="0" w:color="auto" w:frame="1"/>
          <w:lang w:val="uk-UA"/>
        </w:rPr>
        <w:t>о 24.10.2018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унести</w:t>
      </w:r>
      <w:proofErr w:type="spellEnd"/>
      <w:r>
        <w:rPr>
          <w:rStyle w:val="rvts9"/>
          <w:rFonts w:ascii="Times New Roman" w:hAnsi="Times New Roman"/>
          <w:bCs/>
          <w:color w:val="FF0000"/>
          <w:sz w:val="28"/>
          <w:szCs w:val="28"/>
          <w:bdr w:val="none" w:sz="0" w:space="0" w:color="auto" w:frame="1"/>
          <w:lang w:val="uk-UA"/>
        </w:rPr>
        <w:t xml:space="preserve"> 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зміни до проекту рішення 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міської ради №24</w:t>
      </w:r>
      <w:r w:rsidR="00BF565D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="00BF565D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порядку денного пленарного засідання </w:t>
      </w:r>
      <w:r w:rsidR="00BF565D">
        <w:rPr>
          <w:rFonts w:ascii="Times New Roman" w:hAnsi="Times New Roman" w:cs="Times New Roman"/>
          <w:kern w:val="2"/>
          <w:sz w:val="28"/>
          <w:szCs w:val="28"/>
          <w:lang w:val="uk-UA"/>
        </w:rPr>
        <w:t>Х</w:t>
      </w:r>
      <w:r w:rsidR="00BF565D">
        <w:rPr>
          <w:rFonts w:ascii="Times New Roman" w:hAnsi="Times New Roman" w:cs="Times New Roman"/>
          <w:kern w:val="2"/>
          <w:sz w:val="28"/>
          <w:szCs w:val="28"/>
          <w:lang w:val="en-US"/>
        </w:rPr>
        <w:t>L</w:t>
      </w:r>
      <w:r w:rsidR="00BF56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(п.2.2.2.) - включити до складу аукціонної комісії для продажу об’єктів комунальної власності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представника постійної комісії з питань планування бюджету та економіки (управління комунальної власності міста).</w:t>
      </w:r>
    </w:p>
    <w:p w:rsidR="00924B4B" w:rsidRPr="00B01AF0" w:rsidRDefault="00924B4B" w:rsidP="00924B4B">
      <w:pPr>
        <w:pStyle w:val="a9"/>
        <w:numPr>
          <w:ilvl w:val="0"/>
          <w:numId w:val="39"/>
        </w:numPr>
        <w:tabs>
          <w:tab w:val="left" w:pos="0"/>
          <w:tab w:val="left" w:pos="122"/>
          <w:tab w:val="left" w:pos="26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>Інформувати про хід виконання ремонту покрівлі бібліотеки-філіалу №11 КЗК «Міська бібліотека для дорослих» (управління культури).</w:t>
      </w:r>
    </w:p>
    <w:p w:rsidR="00924B4B" w:rsidRPr="00B01AF0" w:rsidRDefault="00924B4B" w:rsidP="00924B4B">
      <w:pPr>
        <w:pStyle w:val="a9"/>
        <w:numPr>
          <w:ilvl w:val="0"/>
          <w:numId w:val="39"/>
        </w:numPr>
        <w:tabs>
          <w:tab w:val="left" w:pos="-20"/>
          <w:tab w:val="left" w:pos="26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AF0">
        <w:rPr>
          <w:rFonts w:ascii="Times New Roman" w:hAnsi="Times New Roman"/>
          <w:sz w:val="28"/>
          <w:szCs w:val="28"/>
          <w:lang w:val="uk-UA"/>
        </w:rPr>
        <w:t>КП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B01AF0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Pr="00B01AF0">
        <w:rPr>
          <w:rFonts w:ascii="Times New Roman" w:hAnsi="Times New Roman"/>
          <w:sz w:val="28"/>
          <w:szCs w:val="28"/>
          <w:lang w:val="uk-UA"/>
        </w:rPr>
        <w:t>» надати пропозиції щодо комплексного рішення питання заміни мереж водопостачання, каналізації з виведенням приборів обліку та заміною каналізаційних колодязів (департамент розвитку інфраструктури міста).</w:t>
      </w:r>
    </w:p>
    <w:p w:rsidR="0037201B" w:rsidRPr="00924B4B" w:rsidRDefault="00924B4B" w:rsidP="00924B4B">
      <w:pPr>
        <w:pStyle w:val="a9"/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924B4B">
        <w:rPr>
          <w:rFonts w:ascii="Times New Roman" w:hAnsi="Times New Roman"/>
          <w:sz w:val="28"/>
          <w:szCs w:val="28"/>
          <w:lang w:val="uk-UA"/>
        </w:rPr>
        <w:t xml:space="preserve">Провести 27.10.2018  о 10.00 виїзне засідання постійної комісії у КЗ «Навчально – виховний комплекс «Дошкільний навчальний заклад комбінованого типу – загально-освітня школа І ступеня» № 291» </w:t>
      </w:r>
      <w:proofErr w:type="spellStart"/>
      <w:r w:rsidRPr="00924B4B">
        <w:rPr>
          <w:rFonts w:ascii="Times New Roman" w:hAnsi="Times New Roman"/>
          <w:sz w:val="28"/>
          <w:szCs w:val="28"/>
          <w:lang w:val="uk-UA"/>
        </w:rPr>
        <w:t>Криворізь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24B4B">
        <w:rPr>
          <w:rFonts w:ascii="Times New Roman" w:hAnsi="Times New Roman"/>
          <w:sz w:val="28"/>
          <w:szCs w:val="28"/>
          <w:lang w:val="uk-UA"/>
        </w:rPr>
        <w:t>кої</w:t>
      </w:r>
      <w:proofErr w:type="spellEnd"/>
      <w:r w:rsidRPr="00924B4B">
        <w:rPr>
          <w:rFonts w:ascii="Times New Roman" w:hAnsi="Times New Roman"/>
          <w:sz w:val="28"/>
          <w:szCs w:val="28"/>
          <w:lang w:val="uk-UA"/>
        </w:rPr>
        <w:t xml:space="preserve"> міської ради, вул. Чарівна, 28 (управління освіти</w:t>
      </w:r>
      <w:r w:rsidRPr="00924B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4B4B">
        <w:rPr>
          <w:rFonts w:ascii="Times New Roman" w:hAnsi="Times New Roman"/>
          <w:sz w:val="28"/>
          <w:szCs w:val="28"/>
          <w:lang w:val="uk-UA"/>
        </w:rPr>
        <w:t>і науки).</w:t>
      </w:r>
    </w:p>
    <w:p w:rsidR="006D7929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924B4B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924B4B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924B4B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924B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924B4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924B4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924B4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924B4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924B4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924B4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924B4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924B4B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924B4B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FA" w:rsidRDefault="004604FA" w:rsidP="001A43E3">
      <w:pPr>
        <w:spacing w:after="0" w:line="240" w:lineRule="auto"/>
      </w:pPr>
      <w:r>
        <w:separator/>
      </w:r>
    </w:p>
  </w:endnote>
  <w:endnote w:type="continuationSeparator" w:id="0">
    <w:p w:rsidR="004604FA" w:rsidRDefault="004604F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FA" w:rsidRDefault="004604FA" w:rsidP="001A43E3">
      <w:pPr>
        <w:spacing w:after="0" w:line="240" w:lineRule="auto"/>
      </w:pPr>
      <w:r>
        <w:separator/>
      </w:r>
    </w:p>
  </w:footnote>
  <w:footnote w:type="continuationSeparator" w:id="0">
    <w:p w:rsidR="004604FA" w:rsidRDefault="004604F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24B4B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9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8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1"/>
  </w:num>
  <w:num w:numId="5">
    <w:abstractNumId w:val="21"/>
  </w:num>
  <w:num w:numId="6">
    <w:abstractNumId w:val="14"/>
  </w:num>
  <w:num w:numId="7">
    <w:abstractNumId w:val="20"/>
  </w:num>
  <w:num w:numId="8">
    <w:abstractNumId w:val="40"/>
  </w:num>
  <w:num w:numId="9">
    <w:abstractNumId w:val="7"/>
  </w:num>
  <w:num w:numId="10">
    <w:abstractNumId w:val="8"/>
  </w:num>
  <w:num w:numId="11">
    <w:abstractNumId w:val="34"/>
  </w:num>
  <w:num w:numId="12">
    <w:abstractNumId w:val="30"/>
  </w:num>
  <w:num w:numId="13">
    <w:abstractNumId w:val="10"/>
  </w:num>
  <w:num w:numId="14">
    <w:abstractNumId w:val="0"/>
  </w:num>
  <w:num w:numId="15">
    <w:abstractNumId w:val="2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8"/>
  </w:num>
  <w:num w:numId="19">
    <w:abstractNumId w:val="31"/>
  </w:num>
  <w:num w:numId="20">
    <w:abstractNumId w:val="27"/>
  </w:num>
  <w:num w:numId="21">
    <w:abstractNumId w:val="16"/>
  </w:num>
  <w:num w:numId="22">
    <w:abstractNumId w:val="37"/>
  </w:num>
  <w:num w:numId="23">
    <w:abstractNumId w:val="11"/>
  </w:num>
  <w:num w:numId="24">
    <w:abstractNumId w:val="6"/>
  </w:num>
  <w:num w:numId="25">
    <w:abstractNumId w:val="22"/>
  </w:num>
  <w:num w:numId="26">
    <w:abstractNumId w:val="35"/>
  </w:num>
  <w:num w:numId="27">
    <w:abstractNumId w:val="3"/>
  </w:num>
  <w:num w:numId="28">
    <w:abstractNumId w:val="29"/>
  </w:num>
  <w:num w:numId="29">
    <w:abstractNumId w:val="2"/>
  </w:num>
  <w:num w:numId="30">
    <w:abstractNumId w:val="25"/>
  </w:num>
  <w:num w:numId="31">
    <w:abstractNumId w:val="39"/>
  </w:num>
  <w:num w:numId="32">
    <w:abstractNumId w:val="17"/>
  </w:num>
  <w:num w:numId="33">
    <w:abstractNumId w:val="4"/>
  </w:num>
  <w:num w:numId="34">
    <w:abstractNumId w:val="15"/>
  </w:num>
  <w:num w:numId="35">
    <w:abstractNumId w:val="36"/>
  </w:num>
  <w:num w:numId="36">
    <w:abstractNumId w:val="19"/>
  </w:num>
  <w:num w:numId="37">
    <w:abstractNumId w:val="38"/>
  </w:num>
  <w:num w:numId="38">
    <w:abstractNumId w:val="24"/>
  </w:num>
  <w:num w:numId="39">
    <w:abstractNumId w:val="13"/>
  </w:num>
  <w:num w:numId="40">
    <w:abstractNumId w:val="33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D45D5"/>
    <w:rsid w:val="007E47DB"/>
    <w:rsid w:val="007E54AB"/>
    <w:rsid w:val="007F715A"/>
    <w:rsid w:val="00804B82"/>
    <w:rsid w:val="0080733F"/>
    <w:rsid w:val="0081422F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1D9C-E546-48D2-8AEC-C11B862E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237</cp:revision>
  <cp:lastPrinted>2018-09-25T13:52:00Z</cp:lastPrinted>
  <dcterms:created xsi:type="dcterms:W3CDTF">2016-01-22T11:38:00Z</dcterms:created>
  <dcterms:modified xsi:type="dcterms:W3CDTF">2018-10-23T06:53:00Z</dcterms:modified>
</cp:coreProperties>
</file>