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CA3218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550ED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</w:t>
      </w:r>
    </w:p>
    <w:p w:rsidR="007070C2" w:rsidRPr="00CA3218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5A04E6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</w:t>
      </w:r>
      <w:r w:rsidR="00550EDF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BF6D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5929">
        <w:rPr>
          <w:rFonts w:ascii="Times New Roman" w:eastAsia="Calibri" w:hAnsi="Times New Roman" w:cs="Times New Roman"/>
          <w:b/>
          <w:sz w:val="28"/>
          <w:szCs w:val="28"/>
        </w:rPr>
        <w:t xml:space="preserve">травня </w:t>
      </w:r>
      <w:r w:rsidR="00AF04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693EC8" w:rsidRDefault="00CD5929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54" w:type="dxa"/>
          </w:tcPr>
          <w:p w:rsidR="007070C2" w:rsidRPr="00693EC8" w:rsidRDefault="00D703D5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– заступник  голови постійної комісії, члени постійної комісії: </w:t>
            </w:r>
            <w:proofErr w:type="spellStart"/>
            <w:r w:rsidR="00CD5929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іна</w:t>
            </w:r>
            <w:proofErr w:type="spellEnd"/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</w:t>
            </w:r>
            <w:r w:rsidR="00CD59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Сова С.М., </w:t>
            </w:r>
            <w:proofErr w:type="spellStart"/>
            <w:r w:rsidR="008F5DE7">
              <w:rPr>
                <w:rFonts w:ascii="Times New Roman" w:eastAsia="Calibri" w:hAnsi="Times New Roman" w:cs="Times New Roman"/>
                <w:sz w:val="28"/>
                <w:szCs w:val="28"/>
              </w:rPr>
              <w:t>Чередніченко</w:t>
            </w:r>
            <w:proofErr w:type="spellEnd"/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C60E1A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Т</w:t>
            </w:r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.В.</w:t>
            </w:r>
          </w:p>
          <w:p w:rsidR="00E66424" w:rsidRPr="00693EC8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B62302" w:rsidRPr="00D703D5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FD6865" w:rsidRDefault="00E24D68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FD6865" w:rsidRDefault="000E1950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Векленко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Д.І. – депутат Криворізької міської ради,</w:t>
            </w:r>
          </w:p>
          <w:p w:rsidR="00F55D7B" w:rsidRDefault="00032116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Благун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І.М.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D45FD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директор департаменту соціальної політики виконкому міської ради, </w:t>
            </w:r>
            <w:r w:rsidR="00D45FD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CE392E" w:rsidRDefault="00CD5929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Мурашко К.В.</w:t>
            </w:r>
            <w:r w:rsidR="008F5DE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начальник управління охорони здоров’я виконкому міської ради, </w:t>
            </w:r>
            <w:r w:rsidR="008F5DE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  <w:p w:rsidR="00710135" w:rsidRDefault="00710135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Горбачова Л.М. – директор департаменту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F536C">
              <w:rPr>
                <w:rFonts w:ascii="Times New Roman" w:eastAsia="Calibri" w:hAnsi="Times New Roman" w:cs="Times New Roman"/>
                <w:sz w:val="28"/>
                <w:szCs w:val="28"/>
              </w:rPr>
              <w:t>регулювання містобудівної діяльності та земельних відносин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виконкому міської ради;</w:t>
            </w:r>
          </w:p>
          <w:p w:rsidR="00710135" w:rsidRDefault="00710135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Карий І. О. – директор департаменту розвитку інфраструктури міста виконкому міської ради;</w:t>
            </w:r>
          </w:p>
          <w:p w:rsidR="0089195A" w:rsidRDefault="0089195A" w:rsidP="0071191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Горанько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О.П. – заступник голови Криворізької міської організації  Української спілки ветеранів Афганістану;</w:t>
            </w:r>
          </w:p>
          <w:p w:rsidR="00705DAE" w:rsidRDefault="00E31A18" w:rsidP="00705DA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журналісти </w:t>
            </w:r>
            <w:r w:rsidR="00E24D6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інформаційного </w:t>
            </w:r>
            <w:r w:rsidR="000E1950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агентства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«Експерт–КР»,  </w:t>
            </w:r>
            <w:r w:rsidR="00E24D68" w:rsidRPr="005B7F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705DAE" w:rsidRPr="005B7F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сайт</w:t>
            </w:r>
            <w:r w:rsidR="00705D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705DAE" w:rsidRPr="005B7F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Кривого Рог</w:t>
            </w:r>
            <w:r w:rsidR="00705D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705DAE" w:rsidRPr="005B7F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FD686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0564</w:t>
            </w:r>
          </w:p>
          <w:p w:rsidR="008E3D46" w:rsidRPr="00693EC8" w:rsidRDefault="008F5DE7" w:rsidP="001D608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</w:tc>
      </w:tr>
    </w:tbl>
    <w:p w:rsidR="00F50C35" w:rsidRDefault="00AF13C2" w:rsidP="00784E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F50C35">
        <w:rPr>
          <w:rFonts w:ascii="Times New Roman" w:eastAsia="Calibri" w:hAnsi="Times New Roman" w:cs="Times New Roman"/>
          <w:sz w:val="28"/>
          <w:szCs w:val="28"/>
        </w:rPr>
        <w:t>а соціального захисту населення:</w:t>
      </w:r>
    </w:p>
    <w:p w:rsidR="00F50C35" w:rsidRDefault="00DE7560" w:rsidP="00F50C35">
      <w:pPr>
        <w:pStyle w:val="ad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C35">
        <w:rPr>
          <w:rFonts w:ascii="Times New Roman" w:eastAsia="Calibri" w:hAnsi="Times New Roman" w:cs="Times New Roman"/>
          <w:sz w:val="28"/>
          <w:szCs w:val="28"/>
        </w:rPr>
        <w:t xml:space="preserve">про висновки юридичного управління виконкому міської ради щодо прийняття рішень постійною комісією </w:t>
      </w:r>
      <w:r w:rsidRPr="00F50C35">
        <w:rPr>
          <w:rFonts w:ascii="Times New Roman" w:eastAsia="Calibri" w:hAnsi="Times New Roman" w:cs="Times New Roman"/>
          <w:spacing w:val="-2"/>
          <w:sz w:val="28"/>
          <w:szCs w:val="28"/>
        </w:rPr>
        <w:t>з питань охорони здоров’я та соціального</w:t>
      </w:r>
      <w:r w:rsidRPr="00F50C3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Pr="00F50C35">
        <w:rPr>
          <w:rFonts w:ascii="Times New Roman" w:eastAsia="Calibri" w:hAnsi="Times New Roman" w:cs="Times New Roman"/>
          <w:sz w:val="28"/>
          <w:szCs w:val="28"/>
        </w:rPr>
        <w:t>захисту населення в зв’язку</w:t>
      </w:r>
      <w:r w:rsidRPr="00F50C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50C35">
        <w:rPr>
          <w:rFonts w:ascii="Times New Roman" w:eastAsia="Calibri" w:hAnsi="Times New Roman" w:cs="Times New Roman"/>
          <w:sz w:val="28"/>
          <w:szCs w:val="28"/>
        </w:rPr>
        <w:t xml:space="preserve">зі смертю </w:t>
      </w:r>
      <w:proofErr w:type="spellStart"/>
      <w:r w:rsidRPr="00F50C35">
        <w:rPr>
          <w:rFonts w:ascii="Times New Roman" w:eastAsia="Calibri" w:hAnsi="Times New Roman" w:cs="Times New Roman"/>
          <w:sz w:val="28"/>
          <w:szCs w:val="28"/>
        </w:rPr>
        <w:t>Бєлоус</w:t>
      </w:r>
      <w:proofErr w:type="spellEnd"/>
      <w:r w:rsidRPr="00F50C35">
        <w:rPr>
          <w:rFonts w:ascii="Times New Roman" w:eastAsia="Calibri" w:hAnsi="Times New Roman" w:cs="Times New Roman"/>
          <w:sz w:val="28"/>
          <w:szCs w:val="28"/>
        </w:rPr>
        <w:t xml:space="preserve"> Н.І., а саме: на момент засідання постійної комісії 21.05.2021 її фактичний склад є менши</w:t>
      </w:r>
      <w:r w:rsidR="00F50C35">
        <w:rPr>
          <w:rFonts w:ascii="Times New Roman" w:eastAsia="Calibri" w:hAnsi="Times New Roman" w:cs="Times New Roman"/>
          <w:sz w:val="28"/>
          <w:szCs w:val="28"/>
        </w:rPr>
        <w:t>м</w:t>
      </w:r>
      <w:r w:rsidRPr="00F50C35">
        <w:rPr>
          <w:rFonts w:ascii="Times New Roman" w:eastAsia="Calibri" w:hAnsi="Times New Roman" w:cs="Times New Roman"/>
          <w:sz w:val="28"/>
          <w:szCs w:val="28"/>
        </w:rPr>
        <w:t xml:space="preserve"> ніж затверджений, оскільки один з членів комісії помер, що призвело тимчасово до зменшення не лише численності постійної комісії, але і всього депутатського корпусу. Згідно зі ст</w:t>
      </w:r>
      <w:r w:rsidR="00DA1AC1" w:rsidRPr="00F50C35">
        <w:rPr>
          <w:rFonts w:ascii="Times New Roman" w:eastAsia="Calibri" w:hAnsi="Times New Roman" w:cs="Times New Roman"/>
          <w:sz w:val="28"/>
          <w:szCs w:val="28"/>
        </w:rPr>
        <w:t>.</w:t>
      </w:r>
      <w:r w:rsidRPr="00F50C35">
        <w:rPr>
          <w:rFonts w:ascii="Times New Roman" w:eastAsia="Calibri" w:hAnsi="Times New Roman" w:cs="Times New Roman"/>
          <w:sz w:val="28"/>
          <w:szCs w:val="28"/>
        </w:rPr>
        <w:t xml:space="preserve"> 5 Закону України «Про статус депутатів місцевих рад» повноваження депутата місцевої ради припиняються достроково без прийняття рішення відпо</w:t>
      </w:r>
      <w:r w:rsidR="00DA1AC1" w:rsidRPr="00F50C35">
        <w:rPr>
          <w:rFonts w:ascii="Times New Roman" w:eastAsia="Calibri" w:hAnsi="Times New Roman" w:cs="Times New Roman"/>
          <w:sz w:val="28"/>
          <w:szCs w:val="28"/>
        </w:rPr>
        <w:t>відною радою у разі його смерті. У силу зазначеної норми в зв’язку зі смертю припинилися повноваження і депутата міської ради і члена постійної комісії, тому на момент засідання</w:t>
      </w:r>
      <w:r w:rsidR="00F50C35" w:rsidRPr="00F50C35">
        <w:rPr>
          <w:rFonts w:ascii="Times New Roman" w:eastAsia="Calibri" w:hAnsi="Times New Roman" w:cs="Times New Roman"/>
          <w:sz w:val="28"/>
          <w:szCs w:val="28"/>
        </w:rPr>
        <w:t xml:space="preserve"> фактичний загальний склад постійної </w:t>
      </w:r>
      <w:r w:rsidR="00F50C35" w:rsidRPr="00F50C35">
        <w:rPr>
          <w:rFonts w:ascii="Times New Roman" w:eastAsia="Calibri" w:hAnsi="Times New Roman" w:cs="Times New Roman"/>
          <w:sz w:val="28"/>
          <w:szCs w:val="28"/>
        </w:rPr>
        <w:lastRenderedPageBreak/>
        <w:t>комісії</w:t>
      </w:r>
      <w:r w:rsidR="00DA1AC1" w:rsidRPr="00F50C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0C35" w:rsidRPr="00F50C35">
        <w:rPr>
          <w:rFonts w:ascii="Times New Roman" w:eastAsia="Calibri" w:hAnsi="Times New Roman" w:cs="Times New Roman"/>
          <w:spacing w:val="-2"/>
          <w:sz w:val="28"/>
          <w:szCs w:val="28"/>
        </w:rPr>
        <w:t>з питань охорони здоров’я та соціального</w:t>
      </w:r>
      <w:r w:rsidR="00F50C35" w:rsidRPr="00F50C3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F50C35" w:rsidRPr="00F50C35">
        <w:rPr>
          <w:rFonts w:ascii="Times New Roman" w:eastAsia="Calibri" w:hAnsi="Times New Roman" w:cs="Times New Roman"/>
          <w:sz w:val="28"/>
          <w:szCs w:val="28"/>
        </w:rPr>
        <w:t>захисту населення складає 5 осіб, тому рішення комісії вважається прийнятим, якщо за нього проголосували 3 і більше чле</w:t>
      </w:r>
      <w:r w:rsidR="00F50C35">
        <w:rPr>
          <w:rFonts w:ascii="Times New Roman" w:eastAsia="Calibri" w:hAnsi="Times New Roman" w:cs="Times New Roman"/>
          <w:sz w:val="28"/>
          <w:szCs w:val="28"/>
        </w:rPr>
        <w:t>нів постійної комісії;</w:t>
      </w:r>
    </w:p>
    <w:p w:rsidR="00784E37" w:rsidRDefault="00F50C35" w:rsidP="00F50C35">
      <w:pPr>
        <w:pStyle w:val="ad"/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0C35">
        <w:rPr>
          <w:rFonts w:ascii="Times New Roman" w:eastAsia="Calibri" w:hAnsi="Times New Roman" w:cs="Times New Roman"/>
          <w:sz w:val="28"/>
          <w:szCs w:val="28"/>
        </w:rPr>
        <w:t>щодо</w:t>
      </w:r>
      <w:r w:rsidRPr="00F50C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50C35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Pr="00F50C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50C35">
        <w:rPr>
          <w:rFonts w:ascii="Times New Roman" w:eastAsia="Calibri" w:hAnsi="Times New Roman" w:cs="Times New Roman"/>
          <w:sz w:val="28"/>
          <w:szCs w:val="28"/>
        </w:rPr>
        <w:t xml:space="preserve"> та регламенту засідання постійної комісії</w:t>
      </w:r>
      <w:r w:rsidRPr="00F50C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50C35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 соціального захисту населення 25.05.2021;</w:t>
      </w:r>
    </w:p>
    <w:p w:rsidR="00464B4C" w:rsidRDefault="00464B4C" w:rsidP="00464B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4B4C" w:rsidRDefault="00464B4C" w:rsidP="00464B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64B4C"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p w:rsidR="00464B4C" w:rsidRPr="00917DE8" w:rsidRDefault="00464B4C" w:rsidP="00464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Сова С.М. </w:t>
      </w:r>
      <w:r w:rsidRPr="00464B4C">
        <w:rPr>
          <w:rFonts w:ascii="Times New Roman" w:eastAsia="Calibri" w:hAnsi="Times New Roman" w:cs="Times New Roman"/>
          <w:sz w:val="28"/>
          <w:szCs w:val="28"/>
        </w:rPr>
        <w:t xml:space="preserve">з пропозицією розглянути </w:t>
      </w:r>
      <w:proofErr w:type="spellStart"/>
      <w:r w:rsidRPr="00E8761A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Pr="00E87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7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регуляторного </w:t>
      </w:r>
      <w:proofErr w:type="spellStart"/>
      <w:r w:rsidRPr="00917DE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Pr="007F536C">
        <w:rPr>
          <w:rFonts w:ascii="Times New Roman" w:hAnsi="Times New Roman" w:cs="Times New Roman"/>
          <w:sz w:val="28"/>
          <w:szCs w:val="28"/>
        </w:rPr>
        <w:t xml:space="preserve"> №</w:t>
      </w:r>
      <w:r w:rsidRPr="007F5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 «</w:t>
      </w:r>
      <w:r w:rsidRPr="00917D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</w:t>
      </w:r>
      <w:r w:rsidRPr="007F536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4B4C" w:rsidRPr="00464B4C" w:rsidRDefault="00464B4C" w:rsidP="00464B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032C" w:rsidRPr="008F5DE7" w:rsidRDefault="003E032C" w:rsidP="003E032C">
      <w:pPr>
        <w:spacing w:after="0" w:line="240" w:lineRule="auto"/>
        <w:jc w:val="both"/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</w:pPr>
    </w:p>
    <w:p w:rsidR="00C412D1" w:rsidRPr="00AC6EB4" w:rsidRDefault="00573D10" w:rsidP="00573D10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C412D1"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AC6EB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Pr="00AC6EB4" w:rsidRDefault="00620D7E" w:rsidP="0062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 w:rsidR="000604E2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</w:t>
      </w:r>
      <w:r w:rsidR="00784E3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постійної комісії</w:t>
      </w:r>
      <w:r w:rsidR="00C412D1" w:rsidRPr="00AC6EB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AC6EB4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4B3CEF" w:rsidRPr="00AC6EB4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573D10">
        <w:rPr>
          <w:rFonts w:ascii="Times New Roman" w:eastAsia="Calibri" w:hAnsi="Times New Roman" w:cs="Times New Roman"/>
          <w:sz w:val="28"/>
          <w:szCs w:val="28"/>
        </w:rPr>
        <w:t>1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.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0</w:t>
      </w:r>
      <w:r w:rsidR="00573D10">
        <w:rPr>
          <w:rFonts w:ascii="Times New Roman" w:eastAsia="Calibri" w:hAnsi="Times New Roman" w:cs="Times New Roman"/>
          <w:sz w:val="28"/>
          <w:szCs w:val="28"/>
        </w:rPr>
        <w:t>5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.202</w:t>
      </w:r>
      <w:r w:rsidR="005F2285" w:rsidRPr="00AC6EB4">
        <w:rPr>
          <w:rFonts w:ascii="Times New Roman" w:eastAsia="Calibri" w:hAnsi="Times New Roman" w:cs="Times New Roman"/>
          <w:sz w:val="28"/>
          <w:szCs w:val="28"/>
        </w:rPr>
        <w:t>1</w:t>
      </w:r>
      <w:r w:rsidR="0046526D" w:rsidRPr="00AC6EB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6526D" w:rsidRPr="00AC6EB4" w:rsidRDefault="0046526D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C47DA4" w:rsidRPr="00AC6EB4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AC6EB4" w:rsidRPr="00AC6EB4" w:rsidTr="00AC6EB4">
        <w:tc>
          <w:tcPr>
            <w:tcW w:w="496" w:type="dxa"/>
            <w:hideMark/>
          </w:tcPr>
          <w:p w:rsidR="00C16FEA" w:rsidRPr="00AC6EB4" w:rsidRDefault="00C16FE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7556" w:type="dxa"/>
          </w:tcPr>
          <w:p w:rsidR="009756F2" w:rsidRDefault="00C16FEA" w:rsidP="00C16FE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Розгляд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порядку денного </w:t>
            </w:r>
            <w:r w:rsidR="004B3CEF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пленарного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зас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дання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  <w:p w:rsidR="00C16FEA" w:rsidRPr="00AC6EB4" w:rsidRDefault="009756F2" w:rsidP="00C16FE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сесії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 </w:t>
            </w:r>
          </w:p>
          <w:p w:rsidR="00C16FEA" w:rsidRPr="00AC6EB4" w:rsidRDefault="00C16FEA" w:rsidP="00C16FEA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01" w:type="dxa"/>
            <w:hideMark/>
          </w:tcPr>
          <w:p w:rsidR="00C16FEA" w:rsidRPr="00AC6EB4" w:rsidRDefault="00784E37" w:rsidP="004B3CEF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  <w:tr w:rsidR="00AC6EB4" w:rsidRPr="00AC6EB4" w:rsidTr="00AC6EB4">
        <w:tc>
          <w:tcPr>
            <w:tcW w:w="496" w:type="dxa"/>
            <w:hideMark/>
          </w:tcPr>
          <w:p w:rsidR="00AC6EB4" w:rsidRDefault="00AC6EB4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D4198A" w:rsidRPr="00AC6EB4" w:rsidRDefault="00D4198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556" w:type="dxa"/>
          </w:tcPr>
          <w:p w:rsidR="009562D8" w:rsidRPr="00760D39" w:rsidRDefault="00760D39" w:rsidP="00760D39">
            <w:pPr>
              <w:jc w:val="both"/>
              <w:rPr>
                <w:rFonts w:ascii="Times New Roman" w:eastAsia="Times New Roman" w:hAnsi="Times New Roman"/>
                <w:spacing w:val="-12"/>
                <w:sz w:val="2"/>
                <w:szCs w:val="2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pacing w:val="-12"/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pacing w:val="-12"/>
                <w:sz w:val="28"/>
                <w:szCs w:val="28"/>
              </w:rPr>
              <w:t>і</w:t>
            </w:r>
            <w:proofErr w:type="spellStart"/>
            <w:r>
              <w:rPr>
                <w:rFonts w:ascii="Times New Roman" w:eastAsia="Times New Roman" w:hAnsi="Times New Roman"/>
                <w:spacing w:val="-12"/>
                <w:sz w:val="28"/>
                <w:szCs w:val="28"/>
                <w:lang w:val="ru-RU"/>
              </w:rPr>
              <w:t>зне</w:t>
            </w:r>
            <w:proofErr w:type="spellEnd"/>
          </w:p>
        </w:tc>
        <w:tc>
          <w:tcPr>
            <w:tcW w:w="1801" w:type="dxa"/>
            <w:hideMark/>
          </w:tcPr>
          <w:p w:rsidR="00AC6EB4" w:rsidRPr="00AC6EB4" w:rsidRDefault="00784E37" w:rsidP="00163E1F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B95CCF" w:rsidRPr="00AC6EB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81" w:type="dxa"/>
        <w:tblLook w:val="01E0" w:firstRow="1" w:lastRow="1" w:firstColumn="1" w:lastColumn="1" w:noHBand="0" w:noVBand="0"/>
      </w:tblPr>
      <w:tblGrid>
        <w:gridCol w:w="9965"/>
        <w:gridCol w:w="16"/>
      </w:tblGrid>
      <w:tr w:rsidR="00651A55" w:rsidRPr="00651A55" w:rsidTr="005E6D25">
        <w:trPr>
          <w:gridAfter w:val="1"/>
          <w:wAfter w:w="16" w:type="dxa"/>
          <w:trHeight w:val="1029"/>
        </w:trPr>
        <w:tc>
          <w:tcPr>
            <w:tcW w:w="9965" w:type="dxa"/>
          </w:tcPr>
          <w:p w:rsidR="00E8761A" w:rsidRDefault="00E8761A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2"/>
                <w:sz w:val="28"/>
                <w:szCs w:val="28"/>
              </w:rPr>
            </w:pPr>
          </w:p>
          <w:p w:rsidR="007B3A5E" w:rsidRPr="00E8761A" w:rsidRDefault="00AB405E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першого питання </w:t>
            </w:r>
            <w:r w:rsidR="003D2DE4"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="009F41E6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лухали:</w:t>
            </w:r>
            <w:r w:rsidR="00620D7E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0D7E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    </w:t>
            </w:r>
            <w:r w:rsidR="003C0CF5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E8761A" w:rsidRPr="00E8761A" w:rsidTr="00C60E1A">
              <w:trPr>
                <w:trHeight w:val="4612"/>
              </w:trPr>
              <w:tc>
                <w:tcPr>
                  <w:tcW w:w="9747" w:type="dxa"/>
                </w:tcPr>
                <w:p w:rsidR="00651A55" w:rsidRPr="00E8761A" w:rsidRDefault="00936EF2" w:rsidP="00E8761A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</w:t>
                  </w:r>
                  <w:r w:rsidR="00B157D5"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573D10"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 xml:space="preserve"> Мурашка К.В., 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573D10" w:rsidRPr="00E8761A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начальника </w:t>
                  </w:r>
                  <w:proofErr w:type="spellStart"/>
                  <w:r w:rsidR="00573D10" w:rsidRPr="00E8761A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управл</w:t>
                  </w:r>
                  <w:proofErr w:type="spellEnd"/>
                  <w:r w:rsidR="00573D10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</w:t>
                  </w:r>
                  <w:proofErr w:type="spellStart"/>
                  <w:r w:rsidR="00573D10" w:rsidRPr="00E8761A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ння</w:t>
                  </w:r>
                  <w:proofErr w:type="spellEnd"/>
                  <w:r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573D10"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охорони здоров’я </w:t>
                  </w:r>
                  <w:r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виконкому Криворізької міської ради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стосовно </w:t>
                  </w:r>
                  <w:proofErr w:type="spellStart"/>
                  <w:r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="00573D10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</w:t>
                  </w:r>
                  <w:proofErr w:type="spellEnd"/>
                  <w:r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gramStart"/>
                  <w:r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</w:t>
                  </w:r>
                  <w:proofErr w:type="gramEnd"/>
                  <w:r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ішен</w:t>
                  </w:r>
                  <w:r w:rsidR="00573D10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ня</w:t>
                  </w:r>
                  <w:r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560901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5 </w:t>
                  </w:r>
                  <w:r w:rsidR="003C0CF5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E8761A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651A55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затвердження звіту управління охорони здоров’я виконкому Криворізької міської ради про використання коштів резервного фонду бюджету Криворізької міської територіальної громади станом на 30.04.2021</w:t>
                  </w:r>
                  <w:r w:rsidR="00E8761A"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»,</w:t>
                  </w:r>
                </w:p>
                <w:p w:rsidR="00651A55" w:rsidRDefault="00E8761A" w:rsidP="00E8761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</w:t>
                  </w:r>
                  <w:proofErr w:type="spellStart"/>
                  <w:r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Благун</w:t>
                  </w:r>
                  <w:proofErr w:type="spellEnd"/>
                  <w:r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І.М.,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директора департаменту соціальної політики, стосовно </w:t>
                  </w:r>
                  <w:proofErr w:type="spellStart"/>
                  <w:r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</w:t>
                  </w:r>
                  <w:proofErr w:type="spellEnd"/>
                  <w:r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рішення </w:t>
                  </w:r>
                  <w:r w:rsidR="00917DE8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 8 </w:t>
                  </w:r>
                  <w:r w:rsidR="007F536C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651A55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 затвердження Програми </w:t>
                  </w:r>
                  <w:r w:rsidR="00651A55" w:rsidRPr="00E8761A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компенсації пільгового проїзду окремих категорій громадян на залізничному пасажирському транспорті приміського сполучення на 2021–2024 роки»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;</w:t>
                  </w:r>
                </w:p>
                <w:p w:rsidR="00917DE8" w:rsidRPr="00917DE8" w:rsidRDefault="00E8761A" w:rsidP="00E8761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       </w:t>
                  </w:r>
                  <w:r w:rsidR="007F536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Горбачову Л.М., </w:t>
                  </w:r>
                  <w:r w:rsidR="007F536C" w:rsidRPr="007F536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директора департаменту регулювання містобудівної діяльності та земельних відносин</w:t>
                  </w:r>
                  <w:r w:rsidR="007F536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</w:t>
                  </w:r>
                  <w:r w:rsidR="007F536C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стосовно </w:t>
                  </w:r>
                  <w:proofErr w:type="spellStart"/>
                  <w:r w:rsidR="007F536C"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="007F536C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</w:t>
                  </w:r>
                  <w:proofErr w:type="spellEnd"/>
                  <w:r w:rsidR="007F536C" w:rsidRPr="00E8761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F53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F536C" w:rsidRPr="00917D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регуляторного </w:t>
                  </w:r>
                  <w:proofErr w:type="spellStart"/>
                  <w:r w:rsidR="007F536C" w:rsidRPr="00917D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акта</w:t>
                  </w:r>
                  <w:proofErr w:type="spellEnd"/>
                  <w:r w:rsidR="007F536C" w:rsidRPr="007F536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</w:t>
                  </w:r>
                  <w:r w:rsidR="00917DE8" w:rsidRPr="007F53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30 </w:t>
                  </w:r>
                  <w:r w:rsidR="007F536C" w:rsidRPr="007F53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</w:t>
                  </w:r>
                  <w:r w:rsidR="00917DE8" w:rsidRPr="00917DE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</w:t>
                  </w:r>
                  <w:r w:rsidR="007F536C" w:rsidRPr="007F53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»</w:t>
                  </w:r>
                  <w:r w:rsidR="007F536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917DE8" w:rsidRPr="00E8761A" w:rsidRDefault="00917DE8" w:rsidP="0035670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760D39" w:rsidRDefault="00760D39" w:rsidP="0035670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356707" w:rsidRPr="00E8761A" w:rsidRDefault="00356707" w:rsidP="0035670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lastRenderedPageBreak/>
                    <w:t>Виступили:</w:t>
                  </w:r>
                </w:p>
                <w:p w:rsidR="00096BEF" w:rsidRDefault="0087453F" w:rsidP="0087453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   </w:t>
                  </w:r>
                  <w:r w:rsidR="00356707"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Сова С.</w:t>
                  </w:r>
                  <w:r w:rsidR="00356707" w:rsidRPr="00E8761A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М.</w:t>
                  </w:r>
                  <w:r w:rsidR="00096BEF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:</w:t>
                  </w:r>
                </w:p>
                <w:p w:rsidR="00096BEF" w:rsidRDefault="00356707" w:rsidP="00096BEF">
                  <w:pPr>
                    <w:pStyle w:val="ad"/>
                    <w:numPr>
                      <w:ilvl w:val="0"/>
                      <w:numId w:val="24"/>
                    </w:numPr>
                    <w:spacing w:after="0" w:line="240" w:lineRule="auto"/>
                    <w:jc w:val="both"/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</w:pPr>
                  <w:r w:rsidRPr="00096BEF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 щодо </w:t>
                  </w:r>
                  <w:r w:rsidR="00AF7541" w:rsidRPr="00096BEF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 обґрунтування приєднання </w:t>
                  </w:r>
                  <w:r w:rsidR="00AF7541" w:rsidRPr="00096BE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 лікарні до 16</w:t>
                  </w:r>
                  <w:r w:rsidR="0087453F" w:rsidRPr="00096BE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 ураховуючи, що в 16-й лікарні всі показники менше; з проханням надати аналітику про майбутнє однакових відділень, що є у двох лікарень;</w:t>
                  </w:r>
                  <w:r w:rsidR="001E0F23" w:rsidRPr="00096BE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7453F" w:rsidRPr="00096BE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підписи від 8-ї лікарні про заперечення стосовно об’єднання;</w:t>
                  </w:r>
                  <w:r w:rsidR="001E0F23" w:rsidRPr="00096BE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87453F" w:rsidRPr="00096BEF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про відсутність стратегії;</w:t>
                  </w:r>
                  <w:r w:rsidR="00F2426D" w:rsidRPr="00096BEF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</w:t>
                  </w:r>
                  <w:r w:rsidR="0087453F" w:rsidRPr="00096BEF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звернула увагу, що після обрання генерального директора він буде приймати всі рішення, </w:t>
                  </w:r>
                  <w:r w:rsidR="00E83CBB" w:rsidRPr="00096BEF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а </w:t>
                  </w:r>
                  <w:r w:rsidR="0087453F" w:rsidRPr="00096BEF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управління охорони здоров’я  </w:t>
                  </w:r>
                  <w:r w:rsidR="00E83CBB" w:rsidRPr="00096BEF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не зможе впливати на прийняті рішення; звернула увагу, що роботу стосовно проведення реорганізації потрібно було проводити </w:t>
                  </w:r>
                  <w:r w:rsidR="00803BC8" w:rsidRPr="00096BEF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заздалегідь, </w:t>
                  </w:r>
                  <w:r w:rsidR="001A0DB3" w:rsidRPr="00096BEF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про невиконання НАСЗУ свої</w:t>
                  </w:r>
                  <w:r w:rsidR="00803BC8" w:rsidRPr="00096BEF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х зобов’язань</w:t>
                  </w:r>
                  <w:r w:rsidR="001A0DB3" w:rsidRPr="00096BEF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;</w:t>
                  </w:r>
                  <w:r w:rsidR="00803BC8" w:rsidRPr="00096BEF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</w:t>
                  </w:r>
                  <w:r w:rsidR="0087453F" w:rsidRPr="00096BEF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</w:t>
                  </w:r>
                </w:p>
                <w:p w:rsidR="00096BEF" w:rsidRPr="00096BEF" w:rsidRDefault="007071A4" w:rsidP="00096BEF">
                  <w:pPr>
                    <w:pStyle w:val="ad"/>
                    <w:numPr>
                      <w:ilvl w:val="0"/>
                      <w:numId w:val="24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з уточненням </w:t>
                  </w:r>
                  <w:r w:rsidR="00096BE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стос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</w:t>
                  </w:r>
                  <w:r w:rsidR="00096BE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вно </w:t>
                  </w:r>
                  <w:proofErr w:type="spellStart"/>
                  <w:r w:rsidR="00096BEF" w:rsidRPr="00096BE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="00096BE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</w:t>
                  </w:r>
                  <w:proofErr w:type="spellEnd"/>
                  <w:r w:rsidR="00096BEF" w:rsidRPr="00096BE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регуляторного </w:t>
                  </w:r>
                  <w:proofErr w:type="spellStart"/>
                  <w:r w:rsidR="00096BEF" w:rsidRPr="00096BE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акта</w:t>
                  </w:r>
                  <w:proofErr w:type="spellEnd"/>
                  <w:r w:rsidR="00096BEF" w:rsidRPr="00096BE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</w:t>
                  </w:r>
                  <w:r w:rsidR="00096BEF" w:rsidRPr="00096BE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30  «Про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Рогу»</w:t>
                  </w:r>
                  <w:r w:rsidR="00096BE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з проханням направити на електронну пошту рішення про архетипи; </w:t>
                  </w:r>
                </w:p>
                <w:p w:rsidR="00096BEF" w:rsidRPr="00710135" w:rsidRDefault="00096BEF" w:rsidP="00096BEF">
                  <w:pPr>
                    <w:spacing w:after="0" w:line="240" w:lineRule="auto"/>
                    <w:ind w:left="360"/>
                    <w:jc w:val="both"/>
                    <w:rPr>
                      <w:rFonts w:ascii="Times New Roman" w:eastAsia="SimSun" w:hAnsi="Times New Roman" w:cs="Times New Roman"/>
                      <w:kern w:val="28"/>
                      <w:sz w:val="6"/>
                      <w:szCs w:val="6"/>
                      <w:lang w:eastAsia="hi-IN" w:bidi="hi-IN"/>
                    </w:rPr>
                  </w:pPr>
                </w:p>
                <w:p w:rsidR="00CE58BB" w:rsidRPr="00710135" w:rsidRDefault="00096BEF" w:rsidP="0087453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pacing w:val="-2"/>
                      <w:sz w:val="4"/>
                      <w:szCs w:val="4"/>
                    </w:rPr>
                  </w:pPr>
                  <w:r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  </w:t>
                  </w:r>
                  <w:r w:rsidR="00F2426D" w:rsidRPr="00E8761A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 </w:t>
                  </w:r>
                  <w:r w:rsidR="0087453F">
                    <w:rPr>
                      <w:rFonts w:ascii="Times New Roman" w:eastAsia="SimSun" w:hAnsi="Times New Roman" w:cs="Times New Roman"/>
                      <w:b/>
                      <w:kern w:val="28"/>
                      <w:sz w:val="28"/>
                      <w:szCs w:val="28"/>
                      <w:lang w:eastAsia="hi-IN" w:bidi="hi-IN"/>
                    </w:rPr>
                    <w:t xml:space="preserve"> </w:t>
                  </w:r>
                </w:p>
                <w:p w:rsidR="00CE58BB" w:rsidRDefault="00CE58BB" w:rsidP="00CE58B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     </w:t>
                  </w:r>
                  <w:proofErr w:type="spellStart"/>
                  <w:r w:rsidRPr="00E8761A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>Чередніченко</w:t>
                  </w:r>
                  <w:proofErr w:type="spellEnd"/>
                  <w:r w:rsidRPr="00E8761A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Т.В.</w:t>
                  </w:r>
                  <w:r w:rsidR="0087453F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</w:t>
                  </w:r>
                  <w:r w:rsidR="0087453F" w:rsidRPr="0087453F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звернула увагу, що відсутні</w:t>
                  </w:r>
                  <w:r w:rsidR="0087453F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документи</w:t>
                  </w:r>
                  <w:r w:rsidRPr="00E8761A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, що </w:t>
                  </w:r>
                  <w:r w:rsidR="0087453F" w:rsidRPr="00E8761A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обґрунтовують</w:t>
                  </w:r>
                  <w:r w:rsidRPr="00E8761A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запропоновану </w:t>
                  </w:r>
                  <w:r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реорганізацію в місті Комунальних закладів охорони здоров’я;</w:t>
                  </w:r>
                </w:p>
                <w:p w:rsidR="000823C3" w:rsidRPr="000823C3" w:rsidRDefault="000823C3" w:rsidP="00CE58B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</w:t>
                  </w:r>
                  <w:r w:rsidRPr="000823C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Удод І.В.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звернула увагу, що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0823C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спеціалісти намагаються зберегти медичні заклади міста в умовах проведення медичної реформи, пропонує надати їм таку можливість, а у разі необхідності у подальшому здійснювати контроль і корегування їх дій; </w:t>
                  </w:r>
                </w:p>
                <w:p w:rsidR="00A437D0" w:rsidRPr="000823C3" w:rsidRDefault="00CE58BB" w:rsidP="000823C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E8761A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   </w:t>
                  </w:r>
                  <w:r w:rsidR="000823C3">
                    <w:rPr>
                      <w:rFonts w:ascii="Times New Roman" w:eastAsia="Calibri" w:hAnsi="Times New Roman" w:cs="Times New Roman"/>
                      <w:b/>
                      <w:color w:val="FF0000"/>
                      <w:spacing w:val="-2"/>
                      <w:sz w:val="28"/>
                      <w:szCs w:val="28"/>
                    </w:rPr>
                    <w:t xml:space="preserve"> </w:t>
                  </w:r>
                  <w:r w:rsidRPr="000823C3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Пискун О.В., </w:t>
                  </w:r>
                  <w:r w:rsidRPr="000823C3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який  </w:t>
                  </w:r>
                  <w:r w:rsidR="000823C3" w:rsidRPr="000823C3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затвердив про необхідність стратегічного плану розвитку медичної галузі у місті; про бажання проведення зустрічей з колективами лікарень міста</w:t>
                  </w:r>
                  <w:r w:rsidR="005902B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; звернувся до </w:t>
                  </w:r>
                  <w:proofErr w:type="spellStart"/>
                  <w:r w:rsidR="005902B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Благун</w:t>
                  </w:r>
                  <w:proofErr w:type="spellEnd"/>
                  <w:r w:rsidR="005902B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І.М. з пропозицією від магазину «Велетень» </w:t>
                  </w:r>
                  <w:r w:rsidR="00EC205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допомогти організувати</w:t>
                  </w:r>
                  <w:r w:rsidR="005902B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C6D8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благодійне </w:t>
                  </w:r>
                  <w:r w:rsidR="005902B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вручення</w:t>
                  </w:r>
                  <w:r w:rsidR="000823C3" w:rsidRPr="000823C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CC6D8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велосипедів, самокатів, </w:t>
                  </w:r>
                  <w:proofErr w:type="spellStart"/>
                  <w:r w:rsidR="00CC6D8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велобегів</w:t>
                  </w:r>
                  <w:proofErr w:type="spellEnd"/>
                  <w:r w:rsidR="00CC6D8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EC2058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дітям із обмеженими можливостями, малозабезпечених, багатодітних сімей, родин учасників</w:t>
                  </w:r>
                  <w:r w:rsidR="00710135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АТО з нагоди Дня захисту дітей; </w:t>
                  </w:r>
                  <w:r w:rsidR="0072453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стосовно виявлених недоліків по пандусам на мосту по вул. Калнишевського.</w:t>
                  </w:r>
                </w:p>
                <w:p w:rsidR="00A437D0" w:rsidRPr="00E8761A" w:rsidRDefault="00A437D0" w:rsidP="00A437D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A437D0" w:rsidRPr="00E8761A" w:rsidRDefault="00A437D0" w:rsidP="00A437D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Ухвалили: </w:t>
                  </w:r>
                </w:p>
                <w:p w:rsidR="00464B4C" w:rsidRDefault="00A437D0" w:rsidP="00D8546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  <w:t>1.</w:t>
                  </w:r>
                  <w:r w:rsidRPr="00E8761A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Підтримати </w:t>
                  </w:r>
                  <w:proofErr w:type="spellStart"/>
                  <w:r w:rsidRPr="00E8761A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>проєкт</w:t>
                  </w:r>
                  <w:r w:rsidR="00464B4C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>и</w:t>
                  </w:r>
                  <w:proofErr w:type="spellEnd"/>
                  <w:r w:rsidRPr="00E8761A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рішен</w:t>
                  </w:r>
                  <w:r w:rsidR="00464B4C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ь</w:t>
                  </w:r>
                  <w:r w:rsidRPr="00E8761A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 xml:space="preserve"> на 8 сесію міської ради</w:t>
                  </w:r>
                  <w:r w:rsidR="00464B4C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  <w:p w:rsidR="00D85465" w:rsidRPr="00E8761A" w:rsidRDefault="00464B4C" w:rsidP="00D85465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464B4C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="00A437D0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EC205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D85465" w:rsidRPr="00E876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№5   «Про затвердження звіту управління охорони здоров’я виконкому Криворізької міської ради про використання коштів резервного фонду бюджету Криворізької міської територіальної громади станом на 30.04.2021</w:t>
                  </w:r>
                  <w:r w:rsidR="00D85465"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»,</w:t>
                  </w:r>
                </w:p>
                <w:p w:rsidR="00A437D0" w:rsidRPr="00E8761A" w:rsidRDefault="00A437D0" w:rsidP="00A437D0">
                  <w:pPr>
                    <w:tabs>
                      <w:tab w:val="num" w:pos="720"/>
                    </w:tabs>
                    <w:spacing w:after="12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:</w:t>
                  </w:r>
                </w:p>
                <w:p w:rsidR="00A437D0" w:rsidRDefault="00A437D0" w:rsidP="00A437D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D8546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3 (Пискун О.В., Удод І.В., </w:t>
                  </w:r>
                  <w:proofErr w:type="spellStart"/>
                  <w:r w:rsidRPr="00D8546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Гусіна</w:t>
                  </w:r>
                  <w:proofErr w:type="spellEnd"/>
                  <w:r w:rsidRPr="00D8546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Л.В.),  «проти» -  </w:t>
                  </w:r>
                  <w:r w:rsidR="00D85465" w:rsidRPr="00D8546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0,  </w:t>
                  </w:r>
                  <w:r w:rsidRPr="00D8546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«утримались» - </w:t>
                  </w:r>
                  <w:r w:rsidR="00D85465" w:rsidRPr="00D85465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2</w:t>
                  </w:r>
                  <w:r w:rsidR="00464B4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(Сова С.М., </w:t>
                  </w:r>
                  <w:proofErr w:type="spellStart"/>
                  <w:r w:rsidR="00464B4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Чередніченко</w:t>
                  </w:r>
                  <w:proofErr w:type="spellEnd"/>
                  <w:r w:rsidR="00464B4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Т.В.);</w:t>
                  </w:r>
                </w:p>
                <w:p w:rsidR="00464B4C" w:rsidRPr="00D85465" w:rsidRDefault="00464B4C" w:rsidP="00A437D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C60E1A" w:rsidRPr="00E8761A" w:rsidRDefault="00C60E1A" w:rsidP="00356707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</w:p>
              </w:tc>
            </w:tr>
          </w:tbl>
          <w:p w:rsidR="008867AA" w:rsidRPr="00651A55" w:rsidRDefault="00760D39" w:rsidP="00F1527A">
            <w:pPr>
              <w:pStyle w:val="ad"/>
              <w:numPr>
                <w:ilvl w:val="0"/>
                <w:numId w:val="24"/>
              </w:num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="00464B4C" w:rsidRPr="00464B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4B4C" w:rsidRPr="00464B4C">
              <w:rPr>
                <w:rFonts w:ascii="Times New Roman" w:hAnsi="Times New Roman" w:cs="Times New Roman"/>
                <w:sz w:val="28"/>
                <w:szCs w:val="28"/>
              </w:rPr>
              <w:t xml:space="preserve">№ 8 «Про затвердження Програми </w:t>
            </w:r>
            <w:r w:rsidR="00464B4C" w:rsidRPr="00464B4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компенсації пільгового проїзду окремих категорій громадян на залізничному пасажирському транспорті приміського сполучення на 2021–2024 роки»;</w:t>
            </w:r>
          </w:p>
        </w:tc>
      </w:tr>
      <w:tr w:rsidR="008F5DE7" w:rsidRPr="008F5DE7" w:rsidTr="00DE5245">
        <w:trPr>
          <w:trHeight w:val="770"/>
        </w:trPr>
        <w:tc>
          <w:tcPr>
            <w:tcW w:w="9981" w:type="dxa"/>
            <w:gridSpan w:val="2"/>
          </w:tcPr>
          <w:p w:rsidR="00D928B8" w:rsidRPr="00651A55" w:rsidRDefault="00D928B8" w:rsidP="003C1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651A5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 xml:space="preserve"> </w:t>
            </w:r>
          </w:p>
          <w:p w:rsidR="00F1527A" w:rsidRPr="00F1527A" w:rsidRDefault="00F1527A" w:rsidP="00F152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52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  <w:r w:rsidRPr="00F1527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Pr="007F536C">
              <w:rPr>
                <w:rFonts w:ascii="Times New Roman" w:eastAsia="Calibri" w:hAnsi="Times New Roman" w:cs="Times New Roman"/>
                <w:sz w:val="28"/>
                <w:szCs w:val="28"/>
              </w:rPr>
              <w:t>епартаменту регулювання містобудівної діяльності та земельних відносин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Pr="00F15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аправити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Сові С.М. </w:t>
            </w:r>
            <w:r w:rsidRPr="00F152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електронну пошту рішення про архетипи; </w:t>
            </w:r>
          </w:p>
          <w:p w:rsidR="00F1527A" w:rsidRPr="00464B4C" w:rsidRDefault="00F1527A" w:rsidP="00F1527A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</w:pPr>
            <w:r w:rsidRPr="00464B4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Результати голосування:</w:t>
            </w:r>
          </w:p>
          <w:p w:rsidR="00DE5245" w:rsidRDefault="00F1527A" w:rsidP="00F1527A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64B4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«за» -  5,   «проти» -  0,  «утримались» - 0.</w:t>
            </w:r>
          </w:p>
          <w:p w:rsidR="00F1527A" w:rsidRDefault="00F1527A" w:rsidP="009756F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B483F" w:rsidRDefault="009B483F" w:rsidP="009756F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60D39" w:rsidRDefault="00760D39" w:rsidP="009756F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60D3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 другого питання виступили:</w:t>
            </w:r>
          </w:p>
          <w:p w:rsidR="0050077E" w:rsidRDefault="00760D39" w:rsidP="00760D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E8761A"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b/>
                <w:color w:val="FF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pacing w:val="-2"/>
                <w:sz w:val="28"/>
                <w:szCs w:val="28"/>
              </w:rPr>
              <w:t xml:space="preserve">Пискун О.В </w:t>
            </w:r>
            <w:r w:rsidRPr="00760D3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про результати роботи тимчасової робочої комісії по пандусам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 виявлені недоліки по пандусам на мосту по вул. Калнишевського; запропонував розробити розрахунки на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проєкт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0077E">
              <w:rPr>
                <w:rFonts w:ascii="Times New Roman" w:eastAsia="Calibri" w:hAnsi="Times New Roman" w:cs="Times New Roman"/>
                <w:sz w:val="28"/>
                <w:szCs w:val="28"/>
              </w:rPr>
              <w:t>пандуса по вул. Харитонова;</w:t>
            </w:r>
          </w:p>
          <w:p w:rsidR="00760D39" w:rsidRPr="0050077E" w:rsidRDefault="0050077E" w:rsidP="00760D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 w:rsidRPr="0050077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Удод І.В. </w:t>
            </w:r>
            <w:r w:rsidRPr="0050077E">
              <w:rPr>
                <w:rFonts w:ascii="Times New Roman" w:eastAsia="Calibri" w:hAnsi="Times New Roman" w:cs="Times New Roman"/>
                <w:sz w:val="28"/>
                <w:szCs w:val="28"/>
              </w:rPr>
              <w:t>щодо необхідності за зверненнями виборців встановити електронне табло на зупинці тролейбуса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трансформера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5007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5007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Визволення в сторону Смички в Центрально-Міському районі,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зуп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Смичка в сторону          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Визволення.</w:t>
            </w:r>
          </w:p>
          <w:p w:rsidR="008378D0" w:rsidRDefault="008378D0" w:rsidP="00837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378D0" w:rsidRPr="00E8761A" w:rsidRDefault="008378D0" w:rsidP="00837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8"/>
                <w:sz w:val="28"/>
                <w:szCs w:val="28"/>
              </w:rPr>
            </w:pPr>
            <w:r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Ухвалили: </w:t>
            </w:r>
          </w:p>
          <w:p w:rsidR="00F1527A" w:rsidRDefault="00F1527A" w:rsidP="00F15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Департаменту розвитку інфраструктури міста розробити до 07.06.2021 розрахунки на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проєкт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пандуса по вул. Харитонова;</w:t>
            </w:r>
          </w:p>
          <w:p w:rsidR="00F1527A" w:rsidRPr="0050077E" w:rsidRDefault="00F1527A" w:rsidP="00F152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 Управлінню транспорту та телекомунікацій</w:t>
            </w:r>
            <w:r w:rsidRPr="005007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виконкому міської ради включити до пропозицій на 2022 рік виділення коштів на </w:t>
            </w:r>
            <w:r w:rsidRPr="0050077E">
              <w:rPr>
                <w:rFonts w:ascii="Times New Roman" w:eastAsia="Calibri" w:hAnsi="Times New Roman" w:cs="Times New Roman"/>
                <w:sz w:val="28"/>
                <w:szCs w:val="28"/>
              </w:rPr>
              <w:t>встанов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лення</w:t>
            </w:r>
            <w:r w:rsidRPr="005007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електронн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их</w:t>
            </w:r>
            <w:r w:rsidR="001433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табло на </w:t>
            </w:r>
            <w:r w:rsidRPr="0050077E">
              <w:rPr>
                <w:rFonts w:ascii="Times New Roman" w:eastAsia="Calibri" w:hAnsi="Times New Roman" w:cs="Times New Roman"/>
                <w:sz w:val="28"/>
                <w:szCs w:val="28"/>
              </w:rPr>
              <w:t>зупин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ках</w:t>
            </w:r>
            <w:r w:rsidRPr="005007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r w:rsidRPr="0050077E">
              <w:rPr>
                <w:rFonts w:ascii="Times New Roman" w:eastAsia="Calibri" w:hAnsi="Times New Roman" w:cs="Times New Roman"/>
                <w:sz w:val="28"/>
                <w:szCs w:val="28"/>
              </w:rPr>
              <w:t>тролейбуса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трансформера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5007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5007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Визволення» в сторону Смички в Центрально-Міському районі</w:t>
            </w:r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«Смичка» </w:t>
            </w:r>
            <w:r w:rsidR="0014331E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сторону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Визволення.</w:t>
            </w:r>
          </w:p>
          <w:p w:rsidR="00760D39" w:rsidRPr="0050077E" w:rsidRDefault="00760D39" w:rsidP="009756F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3048" w:rsidRPr="00464B4C" w:rsidRDefault="00A53048" w:rsidP="00A53048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</w:pPr>
            <w:r w:rsidRPr="00464B4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Результати голосування:</w:t>
            </w:r>
          </w:p>
          <w:p w:rsidR="00A53048" w:rsidRDefault="00A53048" w:rsidP="00A53048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464B4C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«за» -  5,   «проти» -  0,  «утримались» - 0.</w:t>
            </w:r>
          </w:p>
          <w:p w:rsidR="00A53048" w:rsidRDefault="00A53048" w:rsidP="00A53048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60D39" w:rsidRDefault="00760D39" w:rsidP="009756F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760D39" w:rsidRDefault="00760D39" w:rsidP="009756F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760D39" w:rsidRPr="00651A55" w:rsidRDefault="00760D39" w:rsidP="009756F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7454DB" w:rsidRDefault="00B6382A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5245"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954F98" w:rsidRPr="00DE5245">
        <w:rPr>
          <w:rFonts w:ascii="Times New Roman" w:eastAsia="Calibri" w:hAnsi="Times New Roman" w:cs="Times New Roman"/>
          <w:b/>
          <w:sz w:val="28"/>
          <w:szCs w:val="28"/>
        </w:rPr>
        <w:t>олов</w:t>
      </w:r>
      <w:r w:rsidRPr="00DE5245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954F98"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комісії                            </w:t>
      </w:r>
      <w:r w:rsidR="00B7531E"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Олександр Пискун  </w:t>
      </w:r>
    </w:p>
    <w:p w:rsidR="009C085C" w:rsidRPr="00DE5245" w:rsidRDefault="009C085C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54DB" w:rsidRPr="00DE5245" w:rsidRDefault="007454DB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6485" w:rsidRPr="009C085C" w:rsidRDefault="009C085C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Секретар комісії                                                             Людмила </w:t>
      </w:r>
      <w:proofErr w:type="spellStart"/>
      <w:r w:rsidRPr="009C085C">
        <w:rPr>
          <w:rFonts w:ascii="Times New Roman" w:eastAsia="Calibri" w:hAnsi="Times New Roman" w:cs="Times New Roman"/>
          <w:b/>
          <w:sz w:val="28"/>
          <w:szCs w:val="28"/>
        </w:rPr>
        <w:t>Гусіна</w:t>
      </w:r>
      <w:proofErr w:type="spellEnd"/>
    </w:p>
    <w:p w:rsidR="00934E7C" w:rsidRPr="009C085C" w:rsidRDefault="00922F46" w:rsidP="00FE00C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E5245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6382A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54F98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sectPr w:rsidR="00934E7C" w:rsidRPr="009C085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4A9" w:rsidRDefault="005E24A9" w:rsidP="007070C2">
      <w:pPr>
        <w:spacing w:after="0" w:line="240" w:lineRule="auto"/>
      </w:pPr>
      <w:r>
        <w:separator/>
      </w:r>
    </w:p>
  </w:endnote>
  <w:endnote w:type="continuationSeparator" w:id="0">
    <w:p w:rsidR="005E24A9" w:rsidRDefault="005E24A9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4A9" w:rsidRDefault="005E24A9" w:rsidP="007070C2">
      <w:pPr>
        <w:spacing w:after="0" w:line="240" w:lineRule="auto"/>
      </w:pPr>
      <w:r>
        <w:separator/>
      </w:r>
    </w:p>
  </w:footnote>
  <w:footnote w:type="continuationSeparator" w:id="0">
    <w:p w:rsidR="005E24A9" w:rsidRDefault="005E24A9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E24A9" w:rsidRDefault="00006098">
        <w:pPr>
          <w:pStyle w:val="a5"/>
          <w:jc w:val="center"/>
        </w:pPr>
        <w:r>
          <w:fldChar w:fldCharType="begin"/>
        </w:r>
        <w:r w:rsidR="005E24A9">
          <w:instrText>PAGE   \* MERGEFORMAT</w:instrText>
        </w:r>
        <w:r>
          <w:fldChar w:fldCharType="separate"/>
        </w:r>
        <w:r w:rsidR="0014331E" w:rsidRPr="0014331E">
          <w:rPr>
            <w:noProof/>
            <w:lang w:val="ru-RU"/>
          </w:rPr>
          <w:t>4</w:t>
        </w:r>
        <w:r>
          <w:rPr>
            <w:noProof/>
            <w:lang w:val="ru-RU"/>
          </w:rPr>
          <w:fldChar w:fldCharType="end"/>
        </w:r>
      </w:p>
    </w:sdtContent>
  </w:sdt>
  <w:p w:rsidR="005E24A9" w:rsidRDefault="005E24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5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1"/>
  </w:num>
  <w:num w:numId="5">
    <w:abstractNumId w:val="22"/>
  </w:num>
  <w:num w:numId="6">
    <w:abstractNumId w:val="2"/>
  </w:num>
  <w:num w:numId="7">
    <w:abstractNumId w:val="15"/>
  </w:num>
  <w:num w:numId="8">
    <w:abstractNumId w:val="18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4"/>
  </w:num>
  <w:num w:numId="14">
    <w:abstractNumId w:val="17"/>
  </w:num>
  <w:num w:numId="15">
    <w:abstractNumId w:val="5"/>
  </w:num>
  <w:num w:numId="16">
    <w:abstractNumId w:val="3"/>
  </w:num>
  <w:num w:numId="17">
    <w:abstractNumId w:val="21"/>
  </w:num>
  <w:num w:numId="18">
    <w:abstractNumId w:val="16"/>
  </w:num>
  <w:num w:numId="19">
    <w:abstractNumId w:val="20"/>
  </w:num>
  <w:num w:numId="20">
    <w:abstractNumId w:val="0"/>
  </w:num>
  <w:num w:numId="21">
    <w:abstractNumId w:val="10"/>
  </w:num>
  <w:num w:numId="22">
    <w:abstractNumId w:val="14"/>
  </w:num>
  <w:num w:numId="23">
    <w:abstractNumId w:val="1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F4C"/>
    <w:rsid w:val="00004DB7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51720"/>
    <w:rsid w:val="00053527"/>
    <w:rsid w:val="00056444"/>
    <w:rsid w:val="000604E2"/>
    <w:rsid w:val="00061FA5"/>
    <w:rsid w:val="00062E98"/>
    <w:rsid w:val="00063FF8"/>
    <w:rsid w:val="0006719B"/>
    <w:rsid w:val="00073DEA"/>
    <w:rsid w:val="000751D5"/>
    <w:rsid w:val="000775AD"/>
    <w:rsid w:val="00080311"/>
    <w:rsid w:val="0008202A"/>
    <w:rsid w:val="000823C3"/>
    <w:rsid w:val="000827DF"/>
    <w:rsid w:val="00083577"/>
    <w:rsid w:val="0008553F"/>
    <w:rsid w:val="00086767"/>
    <w:rsid w:val="000912DD"/>
    <w:rsid w:val="00091A64"/>
    <w:rsid w:val="00095249"/>
    <w:rsid w:val="00096BEF"/>
    <w:rsid w:val="000A23BB"/>
    <w:rsid w:val="000A26A2"/>
    <w:rsid w:val="000B1405"/>
    <w:rsid w:val="000B1AF4"/>
    <w:rsid w:val="000B26EB"/>
    <w:rsid w:val="000B2702"/>
    <w:rsid w:val="000B5DEA"/>
    <w:rsid w:val="000C07B3"/>
    <w:rsid w:val="000C3C4D"/>
    <w:rsid w:val="000C5BB4"/>
    <w:rsid w:val="000C5FD9"/>
    <w:rsid w:val="000C6C72"/>
    <w:rsid w:val="000D5296"/>
    <w:rsid w:val="000E1950"/>
    <w:rsid w:val="000E6B7D"/>
    <w:rsid w:val="000E6D8D"/>
    <w:rsid w:val="000E7761"/>
    <w:rsid w:val="000F109B"/>
    <w:rsid w:val="000F78DB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24776"/>
    <w:rsid w:val="00127849"/>
    <w:rsid w:val="0013027C"/>
    <w:rsid w:val="00130CE3"/>
    <w:rsid w:val="00131A8F"/>
    <w:rsid w:val="00131E8B"/>
    <w:rsid w:val="00132585"/>
    <w:rsid w:val="00132EED"/>
    <w:rsid w:val="0014012E"/>
    <w:rsid w:val="00140418"/>
    <w:rsid w:val="0014331E"/>
    <w:rsid w:val="0014597A"/>
    <w:rsid w:val="0015330C"/>
    <w:rsid w:val="00153B87"/>
    <w:rsid w:val="00154B2D"/>
    <w:rsid w:val="0016273C"/>
    <w:rsid w:val="0016297A"/>
    <w:rsid w:val="001630E8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517D"/>
    <w:rsid w:val="001C5B73"/>
    <w:rsid w:val="001D0FC2"/>
    <w:rsid w:val="001D417A"/>
    <w:rsid w:val="001D608E"/>
    <w:rsid w:val="001E0F23"/>
    <w:rsid w:val="001E1C0E"/>
    <w:rsid w:val="001E66AB"/>
    <w:rsid w:val="001E68DB"/>
    <w:rsid w:val="001F0336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7053"/>
    <w:rsid w:val="002377C5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75B78"/>
    <w:rsid w:val="00275EE0"/>
    <w:rsid w:val="0027734D"/>
    <w:rsid w:val="0027798D"/>
    <w:rsid w:val="0028518F"/>
    <w:rsid w:val="00286F46"/>
    <w:rsid w:val="0029296F"/>
    <w:rsid w:val="002964AB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D386F"/>
    <w:rsid w:val="002D7D2D"/>
    <w:rsid w:val="002E0AD3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62A6"/>
    <w:rsid w:val="002F7983"/>
    <w:rsid w:val="00301DC2"/>
    <w:rsid w:val="00302B5C"/>
    <w:rsid w:val="00304D46"/>
    <w:rsid w:val="003053F4"/>
    <w:rsid w:val="0030681A"/>
    <w:rsid w:val="00310AEE"/>
    <w:rsid w:val="00310B79"/>
    <w:rsid w:val="00314733"/>
    <w:rsid w:val="00315385"/>
    <w:rsid w:val="003159AB"/>
    <w:rsid w:val="00315F45"/>
    <w:rsid w:val="00316905"/>
    <w:rsid w:val="00325DD6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53C2"/>
    <w:rsid w:val="003B2648"/>
    <w:rsid w:val="003B3F8A"/>
    <w:rsid w:val="003B51CA"/>
    <w:rsid w:val="003C0CF5"/>
    <w:rsid w:val="003C17BF"/>
    <w:rsid w:val="003C18FF"/>
    <w:rsid w:val="003C2663"/>
    <w:rsid w:val="003C734D"/>
    <w:rsid w:val="003C7519"/>
    <w:rsid w:val="003D1FCD"/>
    <w:rsid w:val="003D2DE4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3872"/>
    <w:rsid w:val="004065D7"/>
    <w:rsid w:val="004166B5"/>
    <w:rsid w:val="004202FE"/>
    <w:rsid w:val="00420747"/>
    <w:rsid w:val="004221E6"/>
    <w:rsid w:val="004229E9"/>
    <w:rsid w:val="00424123"/>
    <w:rsid w:val="00431BB2"/>
    <w:rsid w:val="00432FE5"/>
    <w:rsid w:val="00434057"/>
    <w:rsid w:val="004362D4"/>
    <w:rsid w:val="00440294"/>
    <w:rsid w:val="0044713F"/>
    <w:rsid w:val="004517EC"/>
    <w:rsid w:val="004521D2"/>
    <w:rsid w:val="00453621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68B8"/>
    <w:rsid w:val="00496A3D"/>
    <w:rsid w:val="00497EC8"/>
    <w:rsid w:val="004A4487"/>
    <w:rsid w:val="004A5537"/>
    <w:rsid w:val="004A55EE"/>
    <w:rsid w:val="004A6739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50077E"/>
    <w:rsid w:val="00502572"/>
    <w:rsid w:val="00503131"/>
    <w:rsid w:val="0050445F"/>
    <w:rsid w:val="00504E7E"/>
    <w:rsid w:val="005053EF"/>
    <w:rsid w:val="00507D16"/>
    <w:rsid w:val="00507E4D"/>
    <w:rsid w:val="00515809"/>
    <w:rsid w:val="00515A73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5673"/>
    <w:rsid w:val="005509E8"/>
    <w:rsid w:val="00550EDF"/>
    <w:rsid w:val="005516F5"/>
    <w:rsid w:val="00554B7B"/>
    <w:rsid w:val="00555761"/>
    <w:rsid w:val="00560901"/>
    <w:rsid w:val="00560EA3"/>
    <w:rsid w:val="00562AFD"/>
    <w:rsid w:val="00563050"/>
    <w:rsid w:val="00570692"/>
    <w:rsid w:val="00570A3E"/>
    <w:rsid w:val="005713D9"/>
    <w:rsid w:val="00573D10"/>
    <w:rsid w:val="00576135"/>
    <w:rsid w:val="0057767D"/>
    <w:rsid w:val="00577C25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563B"/>
    <w:rsid w:val="0059790C"/>
    <w:rsid w:val="005A04E6"/>
    <w:rsid w:val="005A10E3"/>
    <w:rsid w:val="005A5472"/>
    <w:rsid w:val="005A6BA2"/>
    <w:rsid w:val="005A7F62"/>
    <w:rsid w:val="005B0D6D"/>
    <w:rsid w:val="005B2DAF"/>
    <w:rsid w:val="005B71B5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72F"/>
    <w:rsid w:val="00627BFF"/>
    <w:rsid w:val="00630066"/>
    <w:rsid w:val="00630DD3"/>
    <w:rsid w:val="0063566D"/>
    <w:rsid w:val="0063600C"/>
    <w:rsid w:val="0064050A"/>
    <w:rsid w:val="00640A02"/>
    <w:rsid w:val="00650F02"/>
    <w:rsid w:val="00650F2C"/>
    <w:rsid w:val="00651A55"/>
    <w:rsid w:val="00651DCD"/>
    <w:rsid w:val="006521A9"/>
    <w:rsid w:val="0065569C"/>
    <w:rsid w:val="006611AE"/>
    <w:rsid w:val="0066417A"/>
    <w:rsid w:val="00667B4F"/>
    <w:rsid w:val="00671C8F"/>
    <w:rsid w:val="00676A66"/>
    <w:rsid w:val="006811C6"/>
    <w:rsid w:val="00685CD5"/>
    <w:rsid w:val="00687B34"/>
    <w:rsid w:val="00687D24"/>
    <w:rsid w:val="00693EC8"/>
    <w:rsid w:val="00695B76"/>
    <w:rsid w:val="00696039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7239"/>
    <w:rsid w:val="00720D83"/>
    <w:rsid w:val="00723603"/>
    <w:rsid w:val="00724117"/>
    <w:rsid w:val="0072453C"/>
    <w:rsid w:val="00727F1D"/>
    <w:rsid w:val="007318CE"/>
    <w:rsid w:val="00733FB4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0D39"/>
    <w:rsid w:val="007622E2"/>
    <w:rsid w:val="00762ABB"/>
    <w:rsid w:val="00763907"/>
    <w:rsid w:val="00765A5D"/>
    <w:rsid w:val="00773CE7"/>
    <w:rsid w:val="00777770"/>
    <w:rsid w:val="00780E0B"/>
    <w:rsid w:val="00783906"/>
    <w:rsid w:val="00784E37"/>
    <w:rsid w:val="00785C39"/>
    <w:rsid w:val="00787EEA"/>
    <w:rsid w:val="007918D9"/>
    <w:rsid w:val="00793CF8"/>
    <w:rsid w:val="00794E36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6CF5"/>
    <w:rsid w:val="007A72AC"/>
    <w:rsid w:val="007B3A5E"/>
    <w:rsid w:val="007B4F9D"/>
    <w:rsid w:val="007C03F1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536C"/>
    <w:rsid w:val="007F69CE"/>
    <w:rsid w:val="007F74FF"/>
    <w:rsid w:val="00800949"/>
    <w:rsid w:val="00800DCE"/>
    <w:rsid w:val="008032E4"/>
    <w:rsid w:val="00803BC8"/>
    <w:rsid w:val="0080437C"/>
    <w:rsid w:val="0080794A"/>
    <w:rsid w:val="00814721"/>
    <w:rsid w:val="00814E51"/>
    <w:rsid w:val="00817AD5"/>
    <w:rsid w:val="00821A09"/>
    <w:rsid w:val="00823ECF"/>
    <w:rsid w:val="00825000"/>
    <w:rsid w:val="00832C7B"/>
    <w:rsid w:val="0083734F"/>
    <w:rsid w:val="008378D0"/>
    <w:rsid w:val="00841527"/>
    <w:rsid w:val="008416C6"/>
    <w:rsid w:val="008431A1"/>
    <w:rsid w:val="008534CE"/>
    <w:rsid w:val="0085468D"/>
    <w:rsid w:val="008601C9"/>
    <w:rsid w:val="008637C1"/>
    <w:rsid w:val="0086777F"/>
    <w:rsid w:val="008708E9"/>
    <w:rsid w:val="00871015"/>
    <w:rsid w:val="008720C5"/>
    <w:rsid w:val="00872A77"/>
    <w:rsid w:val="0087453F"/>
    <w:rsid w:val="00880FA5"/>
    <w:rsid w:val="00882887"/>
    <w:rsid w:val="008867AA"/>
    <w:rsid w:val="008915D0"/>
    <w:rsid w:val="0089195A"/>
    <w:rsid w:val="00892FF2"/>
    <w:rsid w:val="008943C3"/>
    <w:rsid w:val="00897D6A"/>
    <w:rsid w:val="008B78A5"/>
    <w:rsid w:val="008C108D"/>
    <w:rsid w:val="008D082A"/>
    <w:rsid w:val="008D1A36"/>
    <w:rsid w:val="008D21E8"/>
    <w:rsid w:val="008D4358"/>
    <w:rsid w:val="008D76EA"/>
    <w:rsid w:val="008E2A7E"/>
    <w:rsid w:val="008E3D46"/>
    <w:rsid w:val="008E4CF2"/>
    <w:rsid w:val="008E4EAB"/>
    <w:rsid w:val="008F126D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D95"/>
    <w:rsid w:val="00913B79"/>
    <w:rsid w:val="00917DE8"/>
    <w:rsid w:val="0092034C"/>
    <w:rsid w:val="00921800"/>
    <w:rsid w:val="009223D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4325"/>
    <w:rsid w:val="00945E30"/>
    <w:rsid w:val="0094680C"/>
    <w:rsid w:val="00951B38"/>
    <w:rsid w:val="00953EF0"/>
    <w:rsid w:val="0095483D"/>
    <w:rsid w:val="00954F98"/>
    <w:rsid w:val="009562D8"/>
    <w:rsid w:val="00960620"/>
    <w:rsid w:val="00963576"/>
    <w:rsid w:val="009649BE"/>
    <w:rsid w:val="00970227"/>
    <w:rsid w:val="009705B8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201E"/>
    <w:rsid w:val="009A46D9"/>
    <w:rsid w:val="009B32B5"/>
    <w:rsid w:val="009B483F"/>
    <w:rsid w:val="009C085C"/>
    <w:rsid w:val="009C1AC2"/>
    <w:rsid w:val="009C2AF7"/>
    <w:rsid w:val="009C48CB"/>
    <w:rsid w:val="009C5F5D"/>
    <w:rsid w:val="009D0116"/>
    <w:rsid w:val="009D36B3"/>
    <w:rsid w:val="009D37CB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5F48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5F1C"/>
    <w:rsid w:val="00A379AE"/>
    <w:rsid w:val="00A379C9"/>
    <w:rsid w:val="00A40977"/>
    <w:rsid w:val="00A437D0"/>
    <w:rsid w:val="00A45B95"/>
    <w:rsid w:val="00A4651F"/>
    <w:rsid w:val="00A52937"/>
    <w:rsid w:val="00A53048"/>
    <w:rsid w:val="00A5334D"/>
    <w:rsid w:val="00A62019"/>
    <w:rsid w:val="00A62F13"/>
    <w:rsid w:val="00A6576C"/>
    <w:rsid w:val="00A668CB"/>
    <w:rsid w:val="00A676EC"/>
    <w:rsid w:val="00A74E56"/>
    <w:rsid w:val="00A75BF0"/>
    <w:rsid w:val="00A760CA"/>
    <w:rsid w:val="00A76605"/>
    <w:rsid w:val="00A834F8"/>
    <w:rsid w:val="00A93343"/>
    <w:rsid w:val="00A93E52"/>
    <w:rsid w:val="00A949C3"/>
    <w:rsid w:val="00A95356"/>
    <w:rsid w:val="00A96936"/>
    <w:rsid w:val="00A97593"/>
    <w:rsid w:val="00AA009E"/>
    <w:rsid w:val="00AA0A93"/>
    <w:rsid w:val="00AA3A68"/>
    <w:rsid w:val="00AA465B"/>
    <w:rsid w:val="00AA570D"/>
    <w:rsid w:val="00AA62F1"/>
    <w:rsid w:val="00AA72C2"/>
    <w:rsid w:val="00AB1DBA"/>
    <w:rsid w:val="00AB1F08"/>
    <w:rsid w:val="00AB405E"/>
    <w:rsid w:val="00AC0986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23C"/>
    <w:rsid w:val="00B05E0C"/>
    <w:rsid w:val="00B06C1C"/>
    <w:rsid w:val="00B10C8A"/>
    <w:rsid w:val="00B10CD4"/>
    <w:rsid w:val="00B13443"/>
    <w:rsid w:val="00B143EB"/>
    <w:rsid w:val="00B146FE"/>
    <w:rsid w:val="00B157D5"/>
    <w:rsid w:val="00B24E38"/>
    <w:rsid w:val="00B251F9"/>
    <w:rsid w:val="00B25C0C"/>
    <w:rsid w:val="00B25E9D"/>
    <w:rsid w:val="00B27481"/>
    <w:rsid w:val="00B31A5A"/>
    <w:rsid w:val="00B3364C"/>
    <w:rsid w:val="00B336C2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31E"/>
    <w:rsid w:val="00B777D6"/>
    <w:rsid w:val="00B80403"/>
    <w:rsid w:val="00B83B9C"/>
    <w:rsid w:val="00B903B0"/>
    <w:rsid w:val="00B9133A"/>
    <w:rsid w:val="00B91D65"/>
    <w:rsid w:val="00B921F4"/>
    <w:rsid w:val="00B92F66"/>
    <w:rsid w:val="00B93F05"/>
    <w:rsid w:val="00B94CDD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6426"/>
    <w:rsid w:val="00BD063A"/>
    <w:rsid w:val="00BE166A"/>
    <w:rsid w:val="00BE1BEB"/>
    <w:rsid w:val="00BE25EA"/>
    <w:rsid w:val="00BE4E2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9C2"/>
    <w:rsid w:val="00C1592C"/>
    <w:rsid w:val="00C167BD"/>
    <w:rsid w:val="00C16FEA"/>
    <w:rsid w:val="00C17DB1"/>
    <w:rsid w:val="00C20005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D1"/>
    <w:rsid w:val="00C41BEA"/>
    <w:rsid w:val="00C47DA4"/>
    <w:rsid w:val="00C54B0D"/>
    <w:rsid w:val="00C54CC8"/>
    <w:rsid w:val="00C572B3"/>
    <w:rsid w:val="00C60E1A"/>
    <w:rsid w:val="00C65E0D"/>
    <w:rsid w:val="00C670E9"/>
    <w:rsid w:val="00C70438"/>
    <w:rsid w:val="00C77D28"/>
    <w:rsid w:val="00C77DE4"/>
    <w:rsid w:val="00C80E24"/>
    <w:rsid w:val="00C81D33"/>
    <w:rsid w:val="00C81D38"/>
    <w:rsid w:val="00C83384"/>
    <w:rsid w:val="00C84833"/>
    <w:rsid w:val="00C85FF5"/>
    <w:rsid w:val="00C91625"/>
    <w:rsid w:val="00C9267B"/>
    <w:rsid w:val="00C956C1"/>
    <w:rsid w:val="00C96EC4"/>
    <w:rsid w:val="00CA120D"/>
    <w:rsid w:val="00CA2AB6"/>
    <w:rsid w:val="00CA3218"/>
    <w:rsid w:val="00CB178D"/>
    <w:rsid w:val="00CB201E"/>
    <w:rsid w:val="00CB486C"/>
    <w:rsid w:val="00CC42F7"/>
    <w:rsid w:val="00CC44DC"/>
    <w:rsid w:val="00CC4846"/>
    <w:rsid w:val="00CC6D8A"/>
    <w:rsid w:val="00CC704B"/>
    <w:rsid w:val="00CC7B8A"/>
    <w:rsid w:val="00CD02C4"/>
    <w:rsid w:val="00CD0C4F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57D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5E2B"/>
    <w:rsid w:val="00D06960"/>
    <w:rsid w:val="00D129F4"/>
    <w:rsid w:val="00D1338A"/>
    <w:rsid w:val="00D13B63"/>
    <w:rsid w:val="00D1474A"/>
    <w:rsid w:val="00D178D8"/>
    <w:rsid w:val="00D2330A"/>
    <w:rsid w:val="00D314D7"/>
    <w:rsid w:val="00D32957"/>
    <w:rsid w:val="00D33F33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3DAE"/>
    <w:rsid w:val="00D66968"/>
    <w:rsid w:val="00D703D5"/>
    <w:rsid w:val="00D70C61"/>
    <w:rsid w:val="00D7138D"/>
    <w:rsid w:val="00D736E1"/>
    <w:rsid w:val="00D74AE4"/>
    <w:rsid w:val="00D763B3"/>
    <w:rsid w:val="00D827CB"/>
    <w:rsid w:val="00D829C9"/>
    <w:rsid w:val="00D84542"/>
    <w:rsid w:val="00D847BE"/>
    <w:rsid w:val="00D85465"/>
    <w:rsid w:val="00D87718"/>
    <w:rsid w:val="00D91A95"/>
    <w:rsid w:val="00D9251E"/>
    <w:rsid w:val="00D928B8"/>
    <w:rsid w:val="00D92BEE"/>
    <w:rsid w:val="00D96A8B"/>
    <w:rsid w:val="00D97E95"/>
    <w:rsid w:val="00D97F0B"/>
    <w:rsid w:val="00DA1AC1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724A"/>
    <w:rsid w:val="00DE5245"/>
    <w:rsid w:val="00DE6CB0"/>
    <w:rsid w:val="00DE7560"/>
    <w:rsid w:val="00DF4D4C"/>
    <w:rsid w:val="00DF77A1"/>
    <w:rsid w:val="00DF7AD7"/>
    <w:rsid w:val="00E02568"/>
    <w:rsid w:val="00E1080D"/>
    <w:rsid w:val="00E11F39"/>
    <w:rsid w:val="00E14A16"/>
    <w:rsid w:val="00E15373"/>
    <w:rsid w:val="00E161C6"/>
    <w:rsid w:val="00E16A19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746C"/>
    <w:rsid w:val="00E675FE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93E66"/>
    <w:rsid w:val="00E956DC"/>
    <w:rsid w:val="00EA3038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45D6"/>
    <w:rsid w:val="00EC745E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133B"/>
    <w:rsid w:val="00F6168F"/>
    <w:rsid w:val="00F63BBE"/>
    <w:rsid w:val="00F705A5"/>
    <w:rsid w:val="00F80A2C"/>
    <w:rsid w:val="00F81F4D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5A793-BB86-4395-8728-2003B3A47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3468</TotalTime>
  <Pages>4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323</cp:revision>
  <cp:lastPrinted>2021-05-26T09:00:00Z</cp:lastPrinted>
  <dcterms:created xsi:type="dcterms:W3CDTF">2019-10-31T09:15:00Z</dcterms:created>
  <dcterms:modified xsi:type="dcterms:W3CDTF">2021-05-28T10:48:00Z</dcterms:modified>
</cp:coreProperties>
</file>