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3DED" w:rsidRPr="00EE3EF0" w:rsidRDefault="00D53DED" w:rsidP="00D53DED">
      <w:pPr>
        <w:keepNext/>
        <w:keepLines/>
        <w:spacing w:after="0"/>
        <w:contextualSpacing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E3EF0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E3EF0">
        <w:rPr>
          <w:rFonts w:ascii="Times New Roman" w:hAnsi="Times New Roman"/>
          <w:b/>
          <w:sz w:val="32"/>
          <w:szCs w:val="32"/>
          <w:lang w:val="uk-UA"/>
        </w:rPr>
        <w:br/>
      </w:r>
      <w:r w:rsidRPr="00EE3EF0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E3EF0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D53DED" w:rsidRPr="00EE3EF0" w:rsidRDefault="00D53DED" w:rsidP="00D53DED">
      <w:pPr>
        <w:keepNext/>
        <w:keepLines/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EE3EF0"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:rsidR="00D53DED" w:rsidRPr="00C630E6" w:rsidRDefault="00D53DED" w:rsidP="00D53DED">
      <w:pPr>
        <w:keepNext/>
        <w:keepLines/>
        <w:spacing w:after="0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  <w:r w:rsidRPr="00EE3EF0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D53DED" w:rsidRPr="00C630E6" w:rsidRDefault="00D53DED" w:rsidP="00D53DED">
      <w:pPr>
        <w:pStyle w:val="1"/>
        <w:spacing w:before="0"/>
        <w:contextualSpacing/>
        <w:jc w:val="center"/>
        <w:rPr>
          <w:rFonts w:ascii="Times New Roman" w:hAnsi="Times New Roman"/>
          <w:color w:val="auto"/>
          <w:sz w:val="16"/>
          <w:szCs w:val="16"/>
          <w:lang w:val="uk-UA"/>
        </w:rPr>
      </w:pPr>
    </w:p>
    <w:p w:rsidR="00D53DED" w:rsidRPr="00382516" w:rsidRDefault="00D53DED" w:rsidP="003A29E6">
      <w:pPr>
        <w:pStyle w:val="a5"/>
        <w:spacing w:before="0" w:beforeAutospacing="0" w:after="0" w:afterAutospacing="0"/>
        <w:ind w:firstLine="567"/>
        <w:jc w:val="both"/>
        <w:rPr>
          <w:lang w:val="uk-UA"/>
        </w:rPr>
      </w:pPr>
      <w:r w:rsidRPr="00D53DED">
        <w:rPr>
          <w:color w:val="000000"/>
          <w:spacing w:val="-4"/>
          <w:sz w:val="28"/>
          <w:lang w:val="uk-UA" w:eastAsia="en-US"/>
        </w:rPr>
        <w:t xml:space="preserve">За результатами вивчення та попереднього розгляду питань і </w:t>
      </w:r>
      <w:proofErr w:type="spellStart"/>
      <w:r w:rsidRPr="00D53DED">
        <w:rPr>
          <w:color w:val="000000"/>
          <w:spacing w:val="-4"/>
          <w:sz w:val="28"/>
          <w:lang w:val="uk-UA" w:eastAsia="en-US"/>
        </w:rPr>
        <w:t>проєктів</w:t>
      </w:r>
      <w:proofErr w:type="spellEnd"/>
      <w:r w:rsidRPr="00D53DED">
        <w:rPr>
          <w:color w:val="000000"/>
          <w:spacing w:val="-4"/>
          <w:sz w:val="28"/>
          <w:lang w:val="uk-UA" w:eastAsia="en-US"/>
        </w:rPr>
        <w:t xml:space="preserve"> рішень, винесених на розгляд  пленарного засідання</w:t>
      </w:r>
      <w:r w:rsidRPr="00382516">
        <w:rPr>
          <w:b/>
          <w:bCs/>
          <w:color w:val="000000"/>
          <w:sz w:val="30"/>
          <w:szCs w:val="30"/>
          <w:lang w:val="uk-UA"/>
        </w:rPr>
        <w:t xml:space="preserve"> </w:t>
      </w:r>
      <w:r w:rsidRPr="00D53DED">
        <w:rPr>
          <w:bCs/>
          <w:color w:val="000000"/>
          <w:sz w:val="28"/>
          <w:szCs w:val="30"/>
          <w:lang w:val="uk-UA"/>
        </w:rPr>
        <w:t>ХVІІІ сесії</w:t>
      </w:r>
      <w:r>
        <w:rPr>
          <w:lang w:val="uk-UA"/>
        </w:rPr>
        <w:t xml:space="preserve"> </w:t>
      </w:r>
      <w:r>
        <w:rPr>
          <w:bCs/>
          <w:color w:val="000000"/>
          <w:sz w:val="28"/>
          <w:szCs w:val="30"/>
          <w:lang w:val="uk-UA"/>
        </w:rPr>
        <w:t xml:space="preserve">Криворізької міської ради, інших питань </w:t>
      </w:r>
      <w:r w:rsidRPr="00D53DED">
        <w:rPr>
          <w:color w:val="000000"/>
          <w:spacing w:val="-4"/>
          <w:sz w:val="28"/>
          <w:lang w:val="uk-UA" w:eastAsia="en-US"/>
        </w:rPr>
        <w:t>2</w:t>
      </w:r>
      <w:r w:rsidR="00194C3A">
        <w:rPr>
          <w:color w:val="000000"/>
          <w:spacing w:val="-4"/>
          <w:sz w:val="28"/>
          <w:lang w:val="uk-UA" w:eastAsia="en-US"/>
        </w:rPr>
        <w:t>2</w:t>
      </w:r>
      <w:r w:rsidRPr="00D53DED">
        <w:rPr>
          <w:color w:val="000000"/>
          <w:spacing w:val="-4"/>
          <w:sz w:val="28"/>
          <w:lang w:val="uk-UA" w:eastAsia="en-US"/>
        </w:rPr>
        <w:t xml:space="preserve">.11.2021 </w:t>
      </w:r>
      <w:r w:rsidRPr="00D53DED">
        <w:rPr>
          <w:spacing w:val="-4"/>
          <w:sz w:val="28"/>
          <w:lang w:val="uk-UA"/>
        </w:rPr>
        <w:t xml:space="preserve"> </w:t>
      </w:r>
      <w:r w:rsidRPr="00D53DED">
        <w:rPr>
          <w:color w:val="000000"/>
          <w:spacing w:val="-4"/>
          <w:sz w:val="28"/>
          <w:lang w:val="uk-UA" w:eastAsia="en-US"/>
        </w:rPr>
        <w:t xml:space="preserve">ухвалено </w:t>
      </w:r>
      <w:r w:rsidRPr="00D53DED">
        <w:rPr>
          <w:color w:val="000000"/>
          <w:spacing w:val="-4"/>
          <w:sz w:val="28"/>
          <w:lang w:val="uk-UA"/>
        </w:rPr>
        <w:t>висновки</w:t>
      </w:r>
      <w:r w:rsidR="00382516" w:rsidRPr="00382516">
        <w:rPr>
          <w:color w:val="000000"/>
          <w:spacing w:val="-4"/>
          <w:sz w:val="28"/>
          <w:lang w:val="uk-UA"/>
        </w:rPr>
        <w:t xml:space="preserve"> </w:t>
      </w:r>
      <w:r w:rsidR="00382516">
        <w:rPr>
          <w:color w:val="000000"/>
          <w:spacing w:val="-4"/>
          <w:sz w:val="28"/>
          <w:lang w:val="uk-UA"/>
        </w:rPr>
        <w:t xml:space="preserve">та надано </w:t>
      </w:r>
      <w:proofErr w:type="spellStart"/>
      <w:r w:rsidR="00382516">
        <w:rPr>
          <w:color w:val="000000"/>
          <w:spacing w:val="-4"/>
          <w:sz w:val="28"/>
          <w:lang w:val="uk-UA"/>
        </w:rPr>
        <w:t>рекомен-дації</w:t>
      </w:r>
      <w:proofErr w:type="spellEnd"/>
      <w:r w:rsidR="00382516">
        <w:rPr>
          <w:color w:val="000000"/>
          <w:spacing w:val="-4"/>
          <w:sz w:val="28"/>
          <w:lang w:val="uk-UA"/>
        </w:rPr>
        <w:t>.</w:t>
      </w:r>
    </w:p>
    <w:p w:rsidR="00237AD2" w:rsidRDefault="00237AD2" w:rsidP="003A29E6">
      <w:pPr>
        <w:ind w:firstLine="567"/>
        <w:jc w:val="both"/>
        <w:rPr>
          <w:rFonts w:ascii="Times New Roman" w:hAnsi="Times New Roman"/>
          <w:color w:val="000000"/>
          <w:spacing w:val="-4"/>
          <w:sz w:val="28"/>
          <w:lang w:val="uk-UA"/>
        </w:rPr>
      </w:pPr>
    </w:p>
    <w:p w:rsidR="00D53DED" w:rsidRDefault="00382516" w:rsidP="00D53DED">
      <w:pPr>
        <w:pStyle w:val="a3"/>
        <w:ind w:left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en-US"/>
        </w:rPr>
        <w:t>I</w:t>
      </w:r>
      <w:r w:rsidRPr="00382516">
        <w:rPr>
          <w:rFonts w:ascii="Times New Roman" w:hAnsi="Times New Roman"/>
          <w:b/>
          <w:sz w:val="28"/>
          <w:lang w:val="uk-UA"/>
        </w:rPr>
        <w:t xml:space="preserve">. </w:t>
      </w:r>
      <w:r w:rsidR="00D53DED" w:rsidRPr="00D53DED">
        <w:rPr>
          <w:rFonts w:ascii="Times New Roman" w:hAnsi="Times New Roman"/>
          <w:b/>
          <w:sz w:val="28"/>
          <w:lang w:val="uk-UA"/>
        </w:rPr>
        <w:t>ВИСНОВКИ</w:t>
      </w:r>
      <w:r>
        <w:rPr>
          <w:rFonts w:ascii="Times New Roman" w:hAnsi="Times New Roman"/>
          <w:b/>
          <w:sz w:val="28"/>
          <w:lang w:val="uk-UA"/>
        </w:rPr>
        <w:t xml:space="preserve"> </w:t>
      </w:r>
    </w:p>
    <w:p w:rsidR="00382516" w:rsidRDefault="00D53DED" w:rsidP="00382516">
      <w:pPr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30AA9">
        <w:rPr>
          <w:rFonts w:ascii="Times New Roman" w:hAnsi="Times New Roman"/>
          <w:sz w:val="28"/>
          <w:szCs w:val="28"/>
          <w:lang w:val="uk-UA"/>
        </w:rPr>
        <w:t>Ухвалено внесення на розгляд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0ECC">
        <w:rPr>
          <w:rFonts w:ascii="Times New Roman" w:hAnsi="Times New Roman"/>
          <w:sz w:val="28"/>
          <w:szCs w:val="28"/>
          <w:lang w:val="uk-UA"/>
        </w:rPr>
        <w:t xml:space="preserve">проєктів рішень порядку денного пленарного засідання </w:t>
      </w:r>
      <w:r w:rsidRPr="00AD180C">
        <w:rPr>
          <w:rFonts w:ascii="Times New Roman" w:hAnsi="Times New Roman"/>
          <w:sz w:val="28"/>
          <w:szCs w:val="28"/>
          <w:lang w:val="en-US"/>
        </w:rPr>
        <w:t>XVIII</w:t>
      </w:r>
      <w:r w:rsidRPr="00840ECC">
        <w:rPr>
          <w:rFonts w:ascii="Times New Roman" w:hAnsi="Times New Roman"/>
          <w:sz w:val="28"/>
          <w:szCs w:val="28"/>
          <w:lang w:val="uk-UA"/>
        </w:rPr>
        <w:t xml:space="preserve"> сесії Криворізької міської ради VІІІ скликання (питання №№1-</w:t>
      </w:r>
      <w:r>
        <w:rPr>
          <w:rFonts w:ascii="Times New Roman" w:hAnsi="Times New Roman"/>
          <w:sz w:val="28"/>
          <w:szCs w:val="28"/>
          <w:lang w:val="uk-UA"/>
        </w:rPr>
        <w:t xml:space="preserve">96), </w:t>
      </w:r>
      <w:r>
        <w:rPr>
          <w:rFonts w:ascii="Times New Roman" w:hAnsi="Times New Roman"/>
          <w:color w:val="000000"/>
          <w:spacing w:val="-4"/>
          <w:sz w:val="36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проєкт рішення порядку денного пленарного засідання </w:t>
      </w:r>
      <w:r w:rsidRPr="00AD180C">
        <w:rPr>
          <w:rFonts w:ascii="Times New Roman" w:hAnsi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/>
          <w:sz w:val="28"/>
          <w:lang w:val="en-US"/>
        </w:rPr>
        <w:t>VIII</w:t>
      </w:r>
      <w:r w:rsidRPr="00AD180C">
        <w:rPr>
          <w:rFonts w:ascii="Times New Roman" w:hAnsi="Times New Roman"/>
          <w:sz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lang w:val="uk-UA"/>
        </w:rPr>
        <w:t>№ 19 «</w:t>
      </w:r>
      <w:r w:rsidRPr="00AD180C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Про затвердження переліку природоохоронних заходів на 2022 рік, що фінансуватимуться коштом міського фонду охорони навколишнього природного середовища»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проєкт рішення порядку денного пленарного засідання </w:t>
      </w:r>
      <w:r w:rsidRPr="00AD180C">
        <w:rPr>
          <w:rFonts w:ascii="Times New Roman" w:hAnsi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/>
          <w:sz w:val="28"/>
          <w:lang w:val="en-US"/>
        </w:rPr>
        <w:t>VIII</w:t>
      </w:r>
      <w:r w:rsidRPr="00AD180C">
        <w:rPr>
          <w:rFonts w:ascii="Times New Roman" w:hAnsi="Times New Roman"/>
          <w:sz w:val="28"/>
          <w:lang w:val="uk-UA"/>
        </w:rPr>
        <w:t xml:space="preserve"> скликання </w:t>
      </w:r>
      <w:r>
        <w:rPr>
          <w:rFonts w:ascii="Times New Roman" w:hAnsi="Times New Roman"/>
          <w:sz w:val="28"/>
          <w:lang w:val="uk-UA"/>
        </w:rPr>
        <w:t>№ 35 «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Про  затвердження змін до рішення міської ради від 24.12.2015 №58 «Про затвердження Програми поповнення та використання матеріального резерву для запобігання, ліквідації надзвичайних  й природного характеру та їх наслідків</w:t>
      </w:r>
      <w:r w:rsidRPr="00AD180C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, проєкт рішення порядку  денного </w:t>
      </w:r>
      <w:r>
        <w:rPr>
          <w:rFonts w:ascii="Times New Roman" w:hAnsi="Times New Roman"/>
          <w:sz w:val="28"/>
          <w:szCs w:val="28"/>
          <w:lang w:val="uk-UA"/>
        </w:rPr>
        <w:t xml:space="preserve">пленарного засідання </w:t>
      </w:r>
      <w:r w:rsidRPr="00AD180C">
        <w:rPr>
          <w:rFonts w:ascii="Times New Roman" w:hAnsi="Times New Roman"/>
          <w:sz w:val="28"/>
          <w:szCs w:val="28"/>
          <w:lang w:val="en-US"/>
        </w:rPr>
        <w:t>XVIII</w:t>
      </w:r>
      <w:r w:rsidRPr="00003F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D180C">
        <w:rPr>
          <w:rFonts w:ascii="Times New Roman" w:hAnsi="Times New Roman"/>
          <w:sz w:val="28"/>
          <w:szCs w:val="28"/>
          <w:lang w:val="uk-UA"/>
        </w:rPr>
        <w:t xml:space="preserve">сесії Криворізької міської ради  </w:t>
      </w:r>
      <w:r w:rsidRPr="00AD180C">
        <w:rPr>
          <w:rFonts w:ascii="Times New Roman" w:hAnsi="Times New Roman"/>
          <w:sz w:val="28"/>
          <w:lang w:val="en-US"/>
        </w:rPr>
        <w:t>VIII</w:t>
      </w:r>
      <w:r w:rsidRPr="00AD180C">
        <w:rPr>
          <w:rFonts w:ascii="Times New Roman" w:hAnsi="Times New Roman"/>
          <w:sz w:val="28"/>
          <w:lang w:val="uk-UA"/>
        </w:rPr>
        <w:t xml:space="preserve"> скликання</w:t>
      </w:r>
      <w:r w:rsidRPr="008D2C2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№ 36 «</w:t>
      </w:r>
      <w:r w:rsidRPr="008D2C28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внесення змін до рішення міськ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ої ради від 24.12.2015 №60 «Про затвердження Програми розвитку системи цивільного захисту в м. </w:t>
      </w:r>
      <w:r w:rsidRPr="008D2C28">
        <w:rPr>
          <w:rFonts w:ascii="Times New Roman" w:hAnsi="Times New Roman"/>
          <w:color w:val="000000"/>
          <w:sz w:val="28"/>
          <w:szCs w:val="28"/>
          <w:lang w:val="uk-UA" w:eastAsia="ru-RU"/>
        </w:rPr>
        <w:t>Кривому Розі на 2016 – 2021 роки»</w:t>
      </w:r>
      <w:r>
        <w:rPr>
          <w:rFonts w:ascii="Times New Roman" w:hAnsi="Times New Roman"/>
          <w:color w:val="000000"/>
          <w:spacing w:val="-4"/>
          <w:sz w:val="36"/>
          <w:lang w:val="uk-UA"/>
        </w:rPr>
        <w:t xml:space="preserve">, </w:t>
      </w:r>
      <w:r w:rsidRPr="00D53D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2516">
        <w:rPr>
          <w:rFonts w:ascii="Times New Roman" w:hAnsi="Times New Roman"/>
          <w:sz w:val="28"/>
          <w:szCs w:val="28"/>
          <w:lang w:val="uk-UA"/>
        </w:rPr>
        <w:t xml:space="preserve">електронної петиції </w:t>
      </w:r>
      <w:bookmarkStart w:id="0" w:name="_Hlk88637514"/>
      <w:bookmarkStart w:id="1" w:name="_GoBack"/>
      <w:r w:rsidRPr="00382516">
        <w:rPr>
          <w:rFonts w:ascii="Times New Roman" w:hAnsi="Times New Roman"/>
          <w:sz w:val="28"/>
          <w:szCs w:val="28"/>
          <w:lang w:val="uk-UA"/>
        </w:rPr>
        <w:t>«Надання пільг та списання комунального боргу сім’ям, у яких виховуються діти з інвалідністю</w:t>
      </w:r>
      <w:r w:rsidRPr="00D53DED">
        <w:rPr>
          <w:rFonts w:ascii="Times New Roman" w:hAnsi="Times New Roman"/>
          <w:sz w:val="28"/>
          <w:szCs w:val="28"/>
          <w:lang w:val="uk-UA"/>
        </w:rPr>
        <w:t>»</w:t>
      </w:r>
      <w:r w:rsidRPr="008D2C28">
        <w:rPr>
          <w:rFonts w:ascii="Times New Roman" w:hAnsi="Times New Roman"/>
          <w:sz w:val="28"/>
          <w:szCs w:val="28"/>
          <w:lang w:val="uk-UA"/>
        </w:rPr>
        <w:t>.</w:t>
      </w:r>
      <w:r w:rsidR="00382516" w:rsidRPr="00382516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0"/>
      <w:bookmarkEnd w:id="1"/>
      <w:r w:rsidR="00382516">
        <w:rPr>
          <w:rFonts w:ascii="Times New Roman" w:hAnsi="Times New Roman"/>
          <w:sz w:val="28"/>
          <w:szCs w:val="28"/>
          <w:lang w:val="uk-UA"/>
        </w:rPr>
        <w:t xml:space="preserve">Ухвалено виключити та не розглядати на пленарному засіданні міської ради питання порядку денного №68 </w:t>
      </w:r>
      <w:r w:rsidR="00382516" w:rsidRPr="00F950F5">
        <w:rPr>
          <w:rFonts w:ascii="Times New Roman" w:hAnsi="Times New Roman"/>
          <w:sz w:val="28"/>
          <w:szCs w:val="28"/>
          <w:lang w:val="uk-UA" w:eastAsia="ru-RU"/>
        </w:rPr>
        <w:t>«Про затвердження детальних планів території та надання дозволу на розробку проектів землеустрою щодо відведення земельних ділянок, зміну цільового призначення  земельних ділянок».</w:t>
      </w:r>
    </w:p>
    <w:p w:rsidR="00D53DED" w:rsidRPr="00382516" w:rsidRDefault="00382516" w:rsidP="00D53DED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DC27EF" w:rsidRDefault="00382516" w:rsidP="00382516">
      <w:pPr>
        <w:pStyle w:val="a3"/>
        <w:ind w:left="0" w:firstLine="567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en-US"/>
        </w:rPr>
        <w:t>II</w:t>
      </w:r>
      <w:r w:rsidRPr="00382516"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b/>
          <w:sz w:val="28"/>
          <w:lang w:val="uk-UA"/>
        </w:rPr>
        <w:t>РЕКОМЕНДАЦІЇ</w:t>
      </w:r>
    </w:p>
    <w:p w:rsidR="00382516" w:rsidRDefault="00382516" w:rsidP="00382516">
      <w:pPr>
        <w:pStyle w:val="a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A29E6" w:rsidRPr="003A29E6" w:rsidRDefault="003A29E6" w:rsidP="003A29E6">
      <w:pPr>
        <w:pStyle w:val="a3"/>
        <w:numPr>
          <w:ilvl w:val="0"/>
          <w:numId w:val="2"/>
        </w:numPr>
        <w:tabs>
          <w:tab w:val="left" w:pos="1134"/>
        </w:tabs>
        <w:ind w:firstLine="7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t>епартаменту регулювання містобудівної діяльності надати інформацію стосовно питання порядку денного пленарного засідання Х</w:t>
      </w:r>
      <w:r w:rsidRPr="0076712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t>ІІІ сесії міської ради №68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5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детальних планів території та надання дозволу на розробку проектів землеустрою щодо відведення земельних ділянок, зміну цільового призначення  земельних ділянок».</w:t>
      </w:r>
    </w:p>
    <w:p w:rsidR="003A29E6" w:rsidRPr="003A29E6" w:rsidRDefault="003A29E6" w:rsidP="003A29E6">
      <w:pPr>
        <w:pStyle w:val="a3"/>
        <w:numPr>
          <w:ilvl w:val="0"/>
          <w:numId w:val="2"/>
        </w:numPr>
        <w:ind w:firstLine="77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Управлінню екології </w:t>
      </w:r>
      <w:r w:rsidR="005F60D2">
        <w:rPr>
          <w:rFonts w:ascii="Times New Roman" w:hAnsi="Times New Roman"/>
          <w:sz w:val="28"/>
          <w:szCs w:val="28"/>
          <w:lang w:val="uk-UA"/>
        </w:rPr>
        <w:t xml:space="preserve">підготувати листи-запрошення </w:t>
      </w:r>
      <w:r w:rsidRPr="003A29E6">
        <w:rPr>
          <w:rFonts w:ascii="Times New Roman" w:hAnsi="Times New Roman"/>
          <w:sz w:val="28"/>
          <w:szCs w:val="28"/>
          <w:lang w:val="uk-UA"/>
        </w:rPr>
        <w:t>на заступне засідання комісії, яке відбудеться 09.12.2021, представник</w:t>
      </w:r>
      <w:r w:rsidR="005F60D2">
        <w:rPr>
          <w:rFonts w:ascii="Times New Roman" w:hAnsi="Times New Roman"/>
          <w:sz w:val="28"/>
          <w:szCs w:val="28"/>
          <w:lang w:val="uk-UA"/>
        </w:rPr>
        <w:t>ам</w:t>
      </w:r>
      <w:r w:rsidRPr="003A29E6">
        <w:rPr>
          <w:rFonts w:ascii="Times New Roman" w:hAnsi="Times New Roman"/>
          <w:sz w:val="28"/>
          <w:szCs w:val="28"/>
          <w:lang w:val="uk-UA"/>
        </w:rPr>
        <w:t xml:space="preserve"> підприємств ПрАТ «Суха Балка», «ПІВНГЗК», ТОВ «МЕТІНВЕСТ-КРМЗ»</w:t>
      </w:r>
      <w:r w:rsidR="00194C3A">
        <w:rPr>
          <w:rFonts w:ascii="Times New Roman" w:hAnsi="Times New Roman"/>
          <w:sz w:val="28"/>
          <w:szCs w:val="28"/>
          <w:lang w:val="uk-UA"/>
        </w:rPr>
        <w:t>,</w:t>
      </w:r>
      <w:r w:rsidR="00194C3A" w:rsidRPr="00194C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C3A" w:rsidRPr="003A29E6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194C3A" w:rsidRPr="003A29E6">
        <w:rPr>
          <w:rFonts w:ascii="Times New Roman" w:hAnsi="Times New Roman"/>
          <w:sz w:val="28"/>
          <w:szCs w:val="28"/>
          <w:lang w:val="uk-UA"/>
        </w:rPr>
        <w:t>Рудомайн</w:t>
      </w:r>
      <w:proofErr w:type="spellEnd"/>
      <w:r w:rsidR="00194C3A" w:rsidRPr="003A29E6">
        <w:rPr>
          <w:rFonts w:ascii="Times New Roman" w:hAnsi="Times New Roman"/>
          <w:sz w:val="28"/>
          <w:szCs w:val="28"/>
          <w:lang w:val="uk-UA"/>
        </w:rPr>
        <w:t>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9E6">
        <w:rPr>
          <w:rFonts w:ascii="Times New Roman" w:hAnsi="Times New Roman"/>
          <w:sz w:val="28"/>
          <w:szCs w:val="28"/>
          <w:lang w:val="uk-UA"/>
        </w:rPr>
        <w:t>для звітування про реалізацію у 2021 році заходів Міської екологічної програми</w:t>
      </w:r>
      <w:r w:rsidR="005F60D2">
        <w:rPr>
          <w:rFonts w:ascii="Times New Roman" w:hAnsi="Times New Roman"/>
          <w:sz w:val="28"/>
          <w:szCs w:val="28"/>
          <w:lang w:val="uk-UA"/>
        </w:rPr>
        <w:t xml:space="preserve">. Звіт </w:t>
      </w:r>
      <w:r w:rsidR="000220A7">
        <w:rPr>
          <w:rFonts w:ascii="Times New Roman" w:hAnsi="Times New Roman"/>
          <w:sz w:val="28"/>
          <w:szCs w:val="28"/>
          <w:lang w:val="uk-UA"/>
        </w:rPr>
        <w:t>ПАТ «</w:t>
      </w:r>
      <w:proofErr w:type="spellStart"/>
      <w:r w:rsidR="000220A7">
        <w:rPr>
          <w:rFonts w:ascii="Times New Roman" w:hAnsi="Times New Roman"/>
          <w:sz w:val="28"/>
          <w:szCs w:val="28"/>
          <w:lang w:val="uk-UA"/>
        </w:rPr>
        <w:t>АрселорМіттал</w:t>
      </w:r>
      <w:proofErr w:type="spellEnd"/>
      <w:r w:rsidR="000220A7">
        <w:rPr>
          <w:rFonts w:ascii="Times New Roman" w:hAnsi="Times New Roman"/>
          <w:sz w:val="28"/>
          <w:szCs w:val="28"/>
          <w:lang w:val="uk-UA"/>
        </w:rPr>
        <w:t xml:space="preserve"> Кривий Ріг» заслухати в січні наступного року.</w:t>
      </w:r>
    </w:p>
    <w:p w:rsidR="003A29E6" w:rsidRPr="003A29E6" w:rsidRDefault="003A29E6" w:rsidP="003A29E6">
      <w:pPr>
        <w:tabs>
          <w:tab w:val="left" w:pos="1134"/>
        </w:tabs>
        <w:ind w:left="-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27EF" w:rsidRPr="00EE3EF0" w:rsidRDefault="00DC27EF" w:rsidP="00DC27EF">
      <w:pPr>
        <w:keepNext/>
        <w:keepLines/>
        <w:tabs>
          <w:tab w:val="left" w:pos="426"/>
        </w:tabs>
        <w:spacing w:after="0"/>
        <w:contextualSpacing/>
        <w:jc w:val="both"/>
        <w:rPr>
          <w:rFonts w:ascii="Times New Roman" w:hAnsi="Times New Roman"/>
          <w:b/>
          <w:i/>
          <w:lang w:val="uk-UA" w:eastAsia="ru-RU"/>
        </w:rPr>
      </w:pPr>
      <w:r w:rsidRPr="00EE3EF0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</w:r>
      <w:r w:rsidRPr="00EE3EF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>Юлія Хільченко</w:t>
      </w:r>
    </w:p>
    <w:p w:rsidR="00DC27EF" w:rsidRPr="00D53DED" w:rsidRDefault="00DC27EF" w:rsidP="00D53DED">
      <w:pPr>
        <w:pStyle w:val="a3"/>
        <w:ind w:left="0" w:firstLine="567"/>
        <w:jc w:val="both"/>
        <w:rPr>
          <w:rFonts w:ascii="Times New Roman" w:hAnsi="Times New Roman"/>
          <w:color w:val="000000"/>
          <w:spacing w:val="-4"/>
          <w:sz w:val="36"/>
          <w:lang w:val="uk-UA"/>
        </w:rPr>
      </w:pPr>
    </w:p>
    <w:p w:rsidR="00D53DED" w:rsidRPr="00D53DED" w:rsidRDefault="00D53DED" w:rsidP="00D53DED">
      <w:pPr>
        <w:ind w:firstLine="567"/>
        <w:rPr>
          <w:sz w:val="28"/>
          <w:lang w:val="uk-UA"/>
        </w:rPr>
      </w:pPr>
    </w:p>
    <w:sectPr w:rsidR="00D53DED" w:rsidRPr="00D5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575A16"/>
    <w:multiLevelType w:val="hybridMultilevel"/>
    <w:tmpl w:val="C23889E6"/>
    <w:lvl w:ilvl="0" w:tplc="5888C9F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635B5904"/>
    <w:multiLevelType w:val="hybridMultilevel"/>
    <w:tmpl w:val="DF205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DED"/>
    <w:rsid w:val="000220A7"/>
    <w:rsid w:val="00162534"/>
    <w:rsid w:val="00194C3A"/>
    <w:rsid w:val="00237AD2"/>
    <w:rsid w:val="00290C96"/>
    <w:rsid w:val="00382516"/>
    <w:rsid w:val="003A29E6"/>
    <w:rsid w:val="005F60D2"/>
    <w:rsid w:val="00762EA5"/>
    <w:rsid w:val="009A6D3C"/>
    <w:rsid w:val="00D53DED"/>
    <w:rsid w:val="00DC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4FFA"/>
  <w15:chartTrackingRefBased/>
  <w15:docId w15:val="{9D61E893-46DF-4DD0-90FB-CE3E1C89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DE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D53DED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DED"/>
    <w:rPr>
      <w:rFonts w:ascii="Cambria" w:eastAsia="Calibri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List Paragraph"/>
    <w:basedOn w:val="a"/>
    <w:uiPriority w:val="34"/>
    <w:qFormat/>
    <w:rsid w:val="00D53DE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D53DED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semiHidden/>
    <w:unhideWhenUsed/>
    <w:rsid w:val="00D53D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D53DE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D53DED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1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Тітаренко Лілія Василівна</cp:lastModifiedBy>
  <cp:revision>3</cp:revision>
  <cp:lastPrinted>2021-11-24T06:26:00Z</cp:lastPrinted>
  <dcterms:created xsi:type="dcterms:W3CDTF">2021-11-23T14:07:00Z</dcterms:created>
  <dcterms:modified xsi:type="dcterms:W3CDTF">2021-11-24T07:26:00Z</dcterms:modified>
</cp:coreProperties>
</file>