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BF" w:rsidRPr="00024850" w:rsidRDefault="00DE0ABF" w:rsidP="00DE0ABF">
      <w:pPr>
        <w:keepNext/>
        <w:tabs>
          <w:tab w:val="left" w:pos="42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>КРИВОРІЗЬКА МІСЬКА РАДА</w:t>
      </w:r>
    </w:p>
    <w:p w:rsidR="00DE0ABF" w:rsidRPr="00024850" w:rsidRDefault="009D774A" w:rsidP="00DE0ABF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VIIІ</w:t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DE0ABF" w:rsidRPr="00024850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</w:t>
      </w:r>
    </w:p>
    <w:p w:rsidR="008E4C16" w:rsidRPr="00024850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ГОСПОДАРСТВА, ТРАНСПОРТУ ТА ЗВ′ЯЗКУ</w:t>
      </w:r>
    </w:p>
    <w:p w:rsidR="00DE0ABF" w:rsidRPr="00024850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</w:p>
    <w:p w:rsidR="000A310A" w:rsidRPr="00024850" w:rsidRDefault="000A310A" w:rsidP="00DE0ABF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E0ABF" w:rsidRPr="00024850" w:rsidRDefault="00DE0ABF" w:rsidP="000A310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3E32B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DE0ABF" w:rsidRPr="00024850" w:rsidRDefault="00DE0ABF" w:rsidP="000A310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від </w:t>
      </w:r>
      <w:r w:rsidR="00766F82" w:rsidRPr="0002485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415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66F82" w:rsidRPr="0002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7254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AD0230" w:rsidRPr="0002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766F82" w:rsidRPr="0002485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751C1" w:rsidRDefault="003751C1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0ABF" w:rsidRPr="00A30D10" w:rsidRDefault="00752425" w:rsidP="0075242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A30D10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  <w:r w:rsidR="001C009B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="00A30D10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A30D10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</w:t>
      </w:r>
      <w:r w:rsid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– головуючий, заступник голови постійної комісії, </w:t>
      </w:r>
      <w:r w:rsidR="002421B2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="002421B2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="002421B2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</w:t>
      </w:r>
      <w:r w:rsid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– заступник голови постійної комісії, </w:t>
      </w:r>
      <w:proofErr w:type="spellStart"/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>Бєлєхова</w:t>
      </w:r>
      <w:proofErr w:type="spellEnd"/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О.С.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 xml:space="preserve"> – секретар постійної комісії, </w:t>
      </w:r>
      <w:r w:rsidR="00DE0ABF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7CCD">
        <w:rPr>
          <w:rFonts w:ascii="Times New Roman" w:hAnsi="Times New Roman" w:cs="Times New Roman"/>
          <w:sz w:val="28"/>
          <w:szCs w:val="28"/>
          <w:lang w:val="uk-UA"/>
        </w:rPr>
        <w:t>–член</w:t>
      </w:r>
      <w:proofErr w:type="spellEnd"/>
      <w:r w:rsidR="00C47CCD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комісії.</w:t>
      </w:r>
    </w:p>
    <w:p w:rsidR="001C009B" w:rsidRPr="00A30D10" w:rsidRDefault="00752425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A30D10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>В</w:t>
      </w:r>
      <w:r w:rsidR="001C009B" w:rsidRPr="00A30D10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ідсутні: </w:t>
      </w:r>
      <w:r w:rsidR="007132F0" w:rsidRPr="00A30D10">
        <w:rPr>
          <w:rFonts w:ascii="Times New Roman" w:hAnsi="Times New Roman" w:cs="Times New Roman"/>
          <w:spacing w:val="-6"/>
          <w:sz w:val="28"/>
          <w:szCs w:val="28"/>
          <w:lang w:val="uk-UA"/>
        </w:rPr>
        <w:t>Яровий Ю.Б. – голова комісії.</w:t>
      </w:r>
    </w:p>
    <w:p w:rsidR="003751C1" w:rsidRPr="00A30D10" w:rsidRDefault="003751C1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</w:p>
    <w:p w:rsidR="00AF614F" w:rsidRPr="00A30D10" w:rsidRDefault="001C009B" w:rsidP="00D00D45">
      <w:pPr>
        <w:tabs>
          <w:tab w:val="left" w:pos="17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0D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="0047720F" w:rsidRPr="0047720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47720F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О.В. – заступник міського голови,</w:t>
      </w:r>
      <w:r w:rsidR="00477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Карий І.О. 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розвитку інфраструктури міста виконкому 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</w:t>
      </w:r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>Сиротюк С.В.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–  начальник управління транспорту та </w:t>
      </w:r>
      <w:proofErr w:type="spellStart"/>
      <w:r w:rsidRPr="00A30D10">
        <w:rPr>
          <w:rFonts w:ascii="Times New Roman" w:hAnsi="Times New Roman" w:cs="Times New Roman"/>
          <w:sz w:val="28"/>
          <w:szCs w:val="28"/>
          <w:lang w:val="uk-UA"/>
        </w:rPr>
        <w:t>телекомунікацій</w:t>
      </w:r>
      <w:proofErr w:type="spellEnd"/>
      <w:r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>Криворізької</w:t>
      </w:r>
      <w:r w:rsidR="00C47CCD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</w:t>
      </w:r>
      <w:r w:rsidR="00A3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Ставецька </w:t>
      </w:r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Ю.В. – начальник інспекції з благоустрою виконкому 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>Криворізької</w:t>
      </w:r>
      <w:r w:rsidR="00C47CCD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1B2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</w:t>
      </w:r>
      <w:proofErr w:type="spellStart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Макасеєв</w:t>
      </w:r>
      <w:proofErr w:type="spellEnd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І.Б. – </w:t>
      </w:r>
      <w:proofErr w:type="spellStart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управління капітального будівництва виконкому міської ради, </w:t>
      </w:r>
      <w:r w:rsidR="008969AB">
        <w:rPr>
          <w:rFonts w:ascii="Times New Roman" w:hAnsi="Times New Roman" w:cs="Times New Roman"/>
          <w:sz w:val="28"/>
          <w:szCs w:val="28"/>
          <w:lang w:val="uk-UA"/>
        </w:rPr>
        <w:t xml:space="preserve">Макарова Л.В. – начальник відділу фінансування місцевого господарства департаменту фінансів виконкому Криворізької міської ради, Бабіна Т.А.- головний спеціаліст </w:t>
      </w:r>
      <w:r w:rsidR="008969AB" w:rsidRPr="008969A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969AB" w:rsidRPr="008969A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ідділу планування, аналізу та оцінки виконання доходів бюджету</w:t>
      </w:r>
      <w:r w:rsidR="008969AB" w:rsidRPr="008969A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фінансів виконкому Криворізької міської ради,</w:t>
      </w:r>
      <w:r w:rsidR="00896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депутати міської ради – </w:t>
      </w:r>
      <w:proofErr w:type="spellStart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Скворцов</w:t>
      </w:r>
      <w:proofErr w:type="spellEnd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Д.В., Шишка Н.В., голови ОСББ – Ярошенко О.М., Ковалевська М.В., </w:t>
      </w:r>
      <w:proofErr w:type="spellStart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Галайко</w:t>
      </w:r>
      <w:proofErr w:type="spellEnd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І.Ю., </w:t>
      </w:r>
      <w:proofErr w:type="spellStart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>Бархота</w:t>
      </w:r>
      <w:proofErr w:type="spellEnd"/>
      <w:r w:rsidR="00A30D10" w:rsidRPr="00A30D10">
        <w:rPr>
          <w:rFonts w:ascii="Times New Roman" w:hAnsi="Times New Roman" w:cs="Times New Roman"/>
          <w:sz w:val="28"/>
          <w:szCs w:val="28"/>
          <w:lang w:val="uk-UA"/>
        </w:rPr>
        <w:t xml:space="preserve"> М.А., 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>Мальцева В.В. – головний спеціаліст відділу організації  діяльності міської ради та її виконкому  управління організаційно-протокольної роботи виконкому міської ради</w:t>
      </w:r>
      <w:r w:rsidR="008969AB">
        <w:rPr>
          <w:rFonts w:ascii="Times New Roman" w:hAnsi="Times New Roman" w:cs="Times New Roman"/>
          <w:sz w:val="28"/>
          <w:szCs w:val="28"/>
          <w:lang w:val="uk-UA"/>
        </w:rPr>
        <w:t>, засоби масової інформації «</w:t>
      </w:r>
      <w:proofErr w:type="spellStart"/>
      <w:r w:rsidR="008969AB">
        <w:rPr>
          <w:rFonts w:ascii="Times New Roman" w:hAnsi="Times New Roman" w:cs="Times New Roman"/>
          <w:sz w:val="28"/>
          <w:szCs w:val="28"/>
          <w:lang w:val="uk-UA"/>
        </w:rPr>
        <w:t>Перв</w:t>
      </w:r>
      <w:r w:rsidR="008969AB" w:rsidRPr="008969AB">
        <w:rPr>
          <w:rFonts w:ascii="Times New Roman" w:hAnsi="Times New Roman" w:cs="Times New Roman"/>
          <w:sz w:val="28"/>
          <w:szCs w:val="28"/>
          <w:lang w:val="uk-UA"/>
        </w:rPr>
        <w:t>ый</w:t>
      </w:r>
      <w:proofErr w:type="spellEnd"/>
      <w:r w:rsidR="00896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5836">
        <w:rPr>
          <w:rFonts w:ascii="Times New Roman" w:hAnsi="Times New Roman" w:cs="Times New Roman"/>
          <w:sz w:val="28"/>
          <w:szCs w:val="28"/>
          <w:lang w:val="uk-UA"/>
        </w:rPr>
        <w:t>Криворожский</w:t>
      </w:r>
      <w:proofErr w:type="spellEnd"/>
      <w:r w:rsidR="008969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30D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09B" w:rsidRDefault="001C009B" w:rsidP="00AF614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30D10" w:rsidRPr="00C47CCD" w:rsidRDefault="00A30D10" w:rsidP="00A30D1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C47CCD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СЛУХАЛИ: </w:t>
      </w:r>
      <w:proofErr w:type="spellStart"/>
      <w:r w:rsidRPr="00C47CCD">
        <w:rPr>
          <w:rFonts w:ascii="Times New Roman" w:hAnsi="Times New Roman" w:cs="Times New Roman"/>
          <w:b/>
          <w:sz w:val="28"/>
          <w:szCs w:val="28"/>
          <w:lang w:val="uk-UA" w:eastAsia="en-US"/>
        </w:rPr>
        <w:t>Бєлєлхову</w:t>
      </w:r>
      <w:proofErr w:type="spellEnd"/>
      <w:r w:rsidRPr="00C47CCD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О.С. </w:t>
      </w:r>
      <w:r w:rsidRPr="00C47CCD">
        <w:rPr>
          <w:rFonts w:ascii="Times New Roman" w:hAnsi="Times New Roman" w:cs="Times New Roman"/>
          <w:sz w:val="28"/>
          <w:szCs w:val="28"/>
          <w:lang w:val="uk-UA"/>
        </w:rPr>
        <w:t>секретаря постійної комісії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, яка зауважила, що через відсутність на засіданні голови постійної комісії, </w:t>
      </w:r>
      <w:r w:rsidR="00C47CCD"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є 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необхідність обрати головуючого та запропонувала до обрання заступника голови постійної комісії - </w:t>
      </w:r>
      <w:proofErr w:type="spellStart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Антоневського</w:t>
      </w:r>
      <w:proofErr w:type="spellEnd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</w:p>
    <w:p w:rsidR="00A30D10" w:rsidRPr="00C47CCD" w:rsidRDefault="00A30D10" w:rsidP="00A30D1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C47CCD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 4 – </w:t>
      </w:r>
      <w:proofErr w:type="spellStart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proofErr w:type="spellStart"/>
      <w:r w:rsidRPr="00C47CCD">
        <w:rPr>
          <w:rFonts w:ascii="Times New Roman" w:hAnsi="Times New Roman" w:cs="Times New Roman"/>
          <w:sz w:val="28"/>
          <w:szCs w:val="28"/>
          <w:lang w:val="uk-UA"/>
        </w:rPr>
        <w:t>Бєлєхова</w:t>
      </w:r>
      <w:proofErr w:type="spellEnd"/>
      <w:r w:rsidRPr="00C47CCD">
        <w:rPr>
          <w:rFonts w:ascii="Times New Roman" w:hAnsi="Times New Roman" w:cs="Times New Roman"/>
          <w:sz w:val="28"/>
          <w:szCs w:val="28"/>
          <w:lang w:val="uk-UA"/>
        </w:rPr>
        <w:t xml:space="preserve"> О.С., </w:t>
      </w:r>
      <w:proofErr w:type="spellStart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C47C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7CCD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C47CCD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A30D10" w:rsidRPr="00C47CCD" w:rsidRDefault="00A30D10" w:rsidP="00A30D1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C47CCD">
        <w:rPr>
          <w:rFonts w:ascii="Times New Roman" w:hAnsi="Times New Roman" w:cs="Times New Roman"/>
          <w:b/>
          <w:caps/>
          <w:spacing w:val="-4"/>
          <w:sz w:val="28"/>
          <w:szCs w:val="28"/>
          <w:lang w:val="uk-UA" w:eastAsia="en-US"/>
        </w:rPr>
        <w:t xml:space="preserve">Ухвалили: </w:t>
      </w:r>
      <w:r w:rsidRPr="00C47CCD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 xml:space="preserve">Обрати головуючим на засіданні 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заступника голови постійної комісії  </w:t>
      </w:r>
      <w:proofErr w:type="spellStart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Антоневського</w:t>
      </w:r>
      <w:proofErr w:type="spellEnd"/>
      <w:r w:rsidRPr="00C47CC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</w:t>
      </w:r>
      <w:r w:rsidRPr="00C47CC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</w:p>
    <w:p w:rsidR="00A30D10" w:rsidRDefault="00A30D10" w:rsidP="00AF614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5D1BDE" w:rsidRDefault="00AF614F" w:rsidP="00AF614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AF614F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СЛУХАЛИ: </w:t>
      </w:r>
      <w:proofErr w:type="spellStart"/>
      <w:r w:rsidR="00A30D10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Антоневського</w:t>
      </w:r>
      <w:proofErr w:type="spellEnd"/>
      <w:r w:rsidR="00A30D10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8C2E35">
        <w:rPr>
          <w:rFonts w:ascii="Times New Roman" w:hAnsi="Times New Roman" w:cs="Times New Roman"/>
          <w:b/>
          <w:sz w:val="28"/>
          <w:szCs w:val="28"/>
          <w:lang w:val="uk-UA" w:eastAsia="en-US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як</w:t>
      </w:r>
      <w:r w:rsidR="00311D3E">
        <w:rPr>
          <w:rFonts w:ascii="Times New Roman" w:hAnsi="Times New Roman" w:cs="Times New Roman"/>
          <w:sz w:val="28"/>
          <w:szCs w:val="28"/>
          <w:lang w:val="uk-UA" w:eastAsia="en-US"/>
        </w:rPr>
        <w:t>ий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>оголоси</w:t>
      </w:r>
      <w:r w:rsidR="00311D3E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про </w:t>
      </w:r>
      <w:proofErr w:type="spellStart"/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>повноважність</w:t>
      </w:r>
      <w:proofErr w:type="spellEnd"/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засідання комісії, ознайоми</w:t>
      </w:r>
      <w:r w:rsidR="00311D3E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 чергою денною засідання та запропонува</w:t>
      </w:r>
      <w:r w:rsidR="00311D3E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5D1BDE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підтримати її.</w:t>
      </w:r>
    </w:p>
    <w:p w:rsidR="00341994" w:rsidRDefault="00341994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175A5B" w:rsidRDefault="00175A5B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766F82" w:rsidRDefault="00DE0ABF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26E69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Черга денна</w:t>
      </w:r>
      <w:r w:rsidR="000320A8" w:rsidRPr="00826E6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4154E" w:rsidRPr="00826E69" w:rsidRDefault="0024154E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4154E" w:rsidRPr="0024154E" w:rsidRDefault="00766F82" w:rsidP="0024154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26E6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4154E" w:rsidRPr="0024154E">
        <w:rPr>
          <w:rFonts w:ascii="Times New Roman" w:hAnsi="Times New Roman" w:cs="Times New Roman"/>
          <w:b/>
          <w:sz w:val="28"/>
          <w:szCs w:val="28"/>
          <w:lang w:val="uk-UA"/>
        </w:rPr>
        <w:t>1. Розгляд питань порядку</w:t>
      </w:r>
      <w:r w:rsidR="009D77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денного пленарного засідання ІІ</w:t>
      </w:r>
      <w:r w:rsidR="0024154E" w:rsidRPr="00241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Криворізької міської ради </w:t>
      </w:r>
      <w:r w:rsidR="009D774A">
        <w:rPr>
          <w:rFonts w:ascii="Times New Roman" w:hAnsi="Times New Roman" w:cs="Times New Roman"/>
          <w:b/>
          <w:sz w:val="28"/>
          <w:szCs w:val="28"/>
          <w:lang w:val="uk-UA"/>
        </w:rPr>
        <w:t>VIIІ</w:t>
      </w:r>
      <w:r w:rsidR="0024154E" w:rsidRPr="00241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скликання.</w:t>
      </w:r>
    </w:p>
    <w:p w:rsidR="00311D3E" w:rsidRPr="00311D3E" w:rsidRDefault="00311D3E" w:rsidP="00311D3E">
      <w:pPr>
        <w:pStyle w:val="ad"/>
        <w:tabs>
          <w:tab w:val="num" w:pos="0"/>
          <w:tab w:val="num" w:pos="284"/>
        </w:tabs>
        <w:spacing w:after="120"/>
        <w:ind w:right="142"/>
        <w:rPr>
          <w:b/>
          <w:i/>
          <w:szCs w:val="28"/>
        </w:rPr>
      </w:pPr>
      <w:r w:rsidRPr="00311D3E">
        <w:rPr>
          <w:b/>
          <w:i/>
          <w:szCs w:val="28"/>
        </w:rPr>
        <w:t>ОСНОВНЕ ПИТАННЯ</w:t>
      </w:r>
    </w:p>
    <w:tbl>
      <w:tblPr>
        <w:tblW w:w="9693" w:type="dxa"/>
        <w:tblLook w:val="01E0" w:firstRow="1" w:lastRow="1" w:firstColumn="1" w:lastColumn="1" w:noHBand="0" w:noVBand="0"/>
      </w:tblPr>
      <w:tblGrid>
        <w:gridCol w:w="1404"/>
        <w:gridCol w:w="547"/>
        <w:gridCol w:w="7742"/>
      </w:tblGrid>
      <w:tr w:rsidR="00311D3E" w:rsidRPr="00311D3E" w:rsidTr="003B19C6">
        <w:trPr>
          <w:trHeight w:val="331"/>
        </w:trPr>
        <w:tc>
          <w:tcPr>
            <w:tcW w:w="1404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47" w:type="dxa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742" w:type="dxa"/>
            <w:hideMark/>
          </w:tcPr>
          <w:p w:rsidR="00311D3E" w:rsidRPr="00311D3E" w:rsidRDefault="00311D3E" w:rsidP="003B19C6">
            <w:pPr>
              <w:tabs>
                <w:tab w:val="num" w:pos="72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 бюджет 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</w:tr>
    </w:tbl>
    <w:p w:rsidR="00311D3E" w:rsidRPr="00311D3E" w:rsidRDefault="00311D3E" w:rsidP="00311D3E">
      <w:pPr>
        <w:pStyle w:val="ad"/>
        <w:tabs>
          <w:tab w:val="num" w:pos="5245"/>
        </w:tabs>
        <w:ind w:left="5670"/>
        <w:jc w:val="left"/>
        <w:rPr>
          <w:b/>
          <w:bCs/>
          <w:i/>
          <w:iCs/>
          <w:szCs w:val="28"/>
        </w:rPr>
      </w:pPr>
    </w:p>
    <w:p w:rsidR="00311D3E" w:rsidRPr="00311D3E" w:rsidRDefault="00311D3E" w:rsidP="00311D3E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11D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ПРОФІЛЬНІ ПИТАННЯ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1404"/>
        <w:gridCol w:w="742"/>
        <w:gridCol w:w="7743"/>
      </w:tblGrid>
      <w:tr w:rsidR="00311D3E" w:rsidRPr="00311D3E" w:rsidTr="003B19C6">
        <w:trPr>
          <w:trHeight w:val="331"/>
        </w:trPr>
        <w:tc>
          <w:tcPr>
            <w:tcW w:w="760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61" w:type="dxa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30.</w:t>
            </w:r>
          </w:p>
        </w:tc>
        <w:tc>
          <w:tcPr>
            <w:tcW w:w="8368" w:type="dxa"/>
          </w:tcPr>
          <w:p w:rsidR="00311D3E" w:rsidRPr="00311D3E" w:rsidRDefault="00311D3E" w:rsidP="003B19C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кошторису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цільового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фонду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тимчасове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місць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зовнішньої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реклами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</w:tr>
    </w:tbl>
    <w:p w:rsidR="00311D3E" w:rsidRPr="00311D3E" w:rsidRDefault="00311D3E" w:rsidP="00311D3E">
      <w:pPr>
        <w:tabs>
          <w:tab w:val="num" w:pos="0"/>
        </w:tabs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10011" w:type="dxa"/>
        <w:tblLook w:val="01E0" w:firstRow="1" w:lastRow="1" w:firstColumn="1" w:lastColumn="1" w:noHBand="0" w:noVBand="0"/>
      </w:tblPr>
      <w:tblGrid>
        <w:gridCol w:w="1526"/>
        <w:gridCol w:w="566"/>
        <w:gridCol w:w="19"/>
        <w:gridCol w:w="123"/>
        <w:gridCol w:w="15"/>
        <w:gridCol w:w="7607"/>
        <w:gridCol w:w="155"/>
      </w:tblGrid>
      <w:tr w:rsidR="00311D3E" w:rsidRPr="00311D3E" w:rsidTr="008C2E35">
        <w:trPr>
          <w:trHeight w:val="331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23" w:type="dxa"/>
            <w:gridSpan w:val="4"/>
          </w:tcPr>
          <w:p w:rsidR="00311D3E" w:rsidRPr="00311D3E" w:rsidRDefault="00311D3E" w:rsidP="003B19C6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35. </w:t>
            </w:r>
          </w:p>
        </w:tc>
        <w:tc>
          <w:tcPr>
            <w:tcW w:w="7762" w:type="dxa"/>
            <w:gridSpan w:val="2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24.12.2015 №66 «Про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підприємств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міського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електротранспорту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на 2016 – 2020 роки</w:t>
            </w:r>
            <w:r w:rsidRPr="00311D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</w:tc>
      </w:tr>
      <w:tr w:rsidR="00311D3E" w:rsidRPr="00311D3E" w:rsidTr="008C2E35">
        <w:trPr>
          <w:trHeight w:val="331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23" w:type="dxa"/>
            <w:gridSpan w:val="4"/>
          </w:tcPr>
          <w:p w:rsidR="00311D3E" w:rsidRPr="00311D3E" w:rsidRDefault="00311D3E" w:rsidP="003B19C6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36.</w:t>
            </w:r>
          </w:p>
        </w:tc>
        <w:tc>
          <w:tcPr>
            <w:tcW w:w="7762" w:type="dxa"/>
            <w:gridSpan w:val="2"/>
          </w:tcPr>
          <w:p w:rsidR="00311D3E" w:rsidRPr="00311D3E" w:rsidRDefault="00311D3E" w:rsidP="00311D3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26.12.2018 №3313 «Про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фінансової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підтримки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комунального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підприємства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«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Міжнародний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аеропорт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Кривий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Ріг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»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Криворізької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ради на 2019 – 2023 роки</w:t>
            </w:r>
            <w:r w:rsidRPr="00311D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311D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37.</w:t>
            </w: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30.12.2010 №146 «Про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створення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територіального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дорожнього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фонду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міста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38.</w:t>
            </w:r>
          </w:p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28.12.2012 №1612 «Про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безпеки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дорожнього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руху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місті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Кривому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Розі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на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період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2013 – 2020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років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39.</w:t>
            </w: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21.12.2016 №1208 «Про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елементів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) благоустрою м. Кривого Рогу на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2017–2022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ind w:left="-44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40.</w:t>
            </w: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21.12.2016 №1209 «Про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утримання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міста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період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2017</w:t>
            </w: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років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41. </w:t>
            </w: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21.12.2016 №1210 «Про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підтримки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об’єднань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співвласників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багатоквартирного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в м. Кривому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2017–2022 роки»</w:t>
            </w:r>
          </w:p>
        </w:tc>
      </w:tr>
      <w:tr w:rsidR="00311D3E" w:rsidRPr="00311D3E" w:rsidTr="00C47CCD">
        <w:trPr>
          <w:gridAfter w:val="1"/>
          <w:wAfter w:w="155" w:type="dxa"/>
          <w:trHeight w:val="1294"/>
        </w:trPr>
        <w:tc>
          <w:tcPr>
            <w:tcW w:w="1526" w:type="dxa"/>
          </w:tcPr>
          <w:p w:rsidR="00311D3E" w:rsidRPr="00311D3E" w:rsidRDefault="00311D3E" w:rsidP="003B19C6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85" w:type="dxa"/>
            <w:gridSpan w:val="2"/>
          </w:tcPr>
          <w:p w:rsidR="00311D3E" w:rsidRPr="00311D3E" w:rsidRDefault="00311D3E" w:rsidP="003B19C6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42.</w:t>
            </w:r>
          </w:p>
        </w:tc>
        <w:tc>
          <w:tcPr>
            <w:tcW w:w="7745" w:type="dxa"/>
            <w:gridSpan w:val="3"/>
          </w:tcPr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схеми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оптимізації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Кривбасводоканал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11D3E" w:rsidRPr="00311D3E" w:rsidRDefault="00311D3E" w:rsidP="003B19C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1D3E" w:rsidRPr="00311D3E" w:rsidTr="008C2E35">
        <w:trPr>
          <w:gridAfter w:val="1"/>
          <w:wAfter w:w="155" w:type="dxa"/>
          <w:trHeight w:val="406"/>
        </w:trPr>
        <w:tc>
          <w:tcPr>
            <w:tcW w:w="9856" w:type="dxa"/>
            <w:gridSpan w:val="6"/>
          </w:tcPr>
          <w:p w:rsidR="00311D3E" w:rsidRPr="00311D3E" w:rsidRDefault="00C47CCD" w:rsidP="00C47CC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Розгляд</w:t>
            </w:r>
            <w:r w:rsidR="00311D3E" w:rsidRPr="00311D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питання «</w:t>
            </w:r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відповідність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вимогам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чинного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, у тому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ст.ст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. 4, 8 Закону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«Про засади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регуляторної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господарської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акту – </w:t>
            </w:r>
            <w:proofErr w:type="spellStart"/>
            <w:proofErr w:type="gram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ради «Про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 Правил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домашніх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тварин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у м. Кривому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» та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аналізу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>впливу</w:t>
            </w:r>
            <w:proofErr w:type="spellEnd"/>
            <w:r w:rsidR="00311D3E" w:rsidRPr="00311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311D3E"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C2E35" w:rsidRPr="008C2E35" w:rsidTr="008C2E35">
        <w:trPr>
          <w:gridAfter w:val="1"/>
          <w:wAfter w:w="155" w:type="dxa"/>
          <w:trHeight w:val="406"/>
        </w:trPr>
        <w:tc>
          <w:tcPr>
            <w:tcW w:w="1526" w:type="dxa"/>
          </w:tcPr>
          <w:p w:rsidR="008C2E35" w:rsidRPr="008C2E35" w:rsidRDefault="008C2E35" w:rsidP="00EE5D7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66" w:type="dxa"/>
          </w:tcPr>
          <w:p w:rsidR="008C2E35" w:rsidRPr="008C2E35" w:rsidRDefault="008C2E35" w:rsidP="00EE5D75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43.</w:t>
            </w:r>
          </w:p>
        </w:tc>
        <w:tc>
          <w:tcPr>
            <w:tcW w:w="7764" w:type="dxa"/>
            <w:gridSpan w:val="4"/>
          </w:tcPr>
          <w:p w:rsidR="008C2E35" w:rsidRPr="008C2E35" w:rsidRDefault="008C2E35" w:rsidP="00EE5D75">
            <w:pPr>
              <w:tabs>
                <w:tab w:val="left" w:pos="3969"/>
              </w:tabs>
              <w:spacing w:after="8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proofErr w:type="spellStart"/>
            <w:r w:rsidRPr="008C2E3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Проєкт</w:t>
            </w:r>
            <w:proofErr w:type="spellEnd"/>
            <w:r w:rsidRPr="008C2E3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регуляторного акта</w:t>
            </w:r>
          </w:p>
          <w:p w:rsidR="008C2E35" w:rsidRPr="008C2E35" w:rsidRDefault="008C2E35" w:rsidP="00C47CCD">
            <w:pPr>
              <w:tabs>
                <w:tab w:val="left" w:pos="3969"/>
              </w:tabs>
              <w:spacing w:after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утримання</w:t>
            </w:r>
            <w:proofErr w:type="spellEnd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домашніх</w:t>
            </w:r>
            <w:proofErr w:type="spellEnd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тварин</w:t>
            </w:r>
            <w:proofErr w:type="spellEnd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м. Кривому </w:t>
            </w:r>
            <w:proofErr w:type="spellStart"/>
            <w:r w:rsidRPr="008C2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Розі</w:t>
            </w:r>
            <w:proofErr w:type="spellEnd"/>
            <w:r w:rsidRPr="008C2E3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 </w:t>
            </w:r>
            <w:proofErr w:type="gramStart"/>
            <w:r w:rsidRPr="008C2E3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м</w:t>
            </w:r>
            <w:proofErr w:type="gramEnd"/>
            <w:r w:rsidRPr="008C2E3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. </w:t>
            </w:r>
          </w:p>
        </w:tc>
      </w:tr>
      <w:tr w:rsidR="008C2E35" w:rsidRPr="008C2E35" w:rsidTr="008C2E35">
        <w:trPr>
          <w:gridAfter w:val="1"/>
          <w:wAfter w:w="151" w:type="dxa"/>
          <w:trHeight w:val="331"/>
        </w:trPr>
        <w:tc>
          <w:tcPr>
            <w:tcW w:w="1526" w:type="dxa"/>
          </w:tcPr>
          <w:p w:rsidR="008C2E35" w:rsidRPr="008C2E35" w:rsidRDefault="008C2E35" w:rsidP="00EE5D7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08" w:type="dxa"/>
            <w:gridSpan w:val="3"/>
          </w:tcPr>
          <w:p w:rsidR="008C2E35" w:rsidRPr="008C2E35" w:rsidRDefault="008C2E35" w:rsidP="00EE5D75">
            <w:pPr>
              <w:tabs>
                <w:tab w:val="num" w:pos="1440"/>
              </w:tabs>
              <w:spacing w:after="160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44.</w:t>
            </w:r>
          </w:p>
        </w:tc>
        <w:tc>
          <w:tcPr>
            <w:tcW w:w="7626" w:type="dxa"/>
            <w:gridSpan w:val="2"/>
            <w:hideMark/>
          </w:tcPr>
          <w:p w:rsidR="008C2E35" w:rsidRPr="008C2E35" w:rsidRDefault="008C2E35" w:rsidP="00EE5D7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29.08.2018 №2943 «Про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згоди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виконкому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будівельних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, право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споруду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територіальній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громаді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C2E35" w:rsidRPr="008C2E35" w:rsidTr="008C2E35">
        <w:trPr>
          <w:gridAfter w:val="1"/>
          <w:wAfter w:w="151" w:type="dxa"/>
          <w:trHeight w:val="331"/>
        </w:trPr>
        <w:tc>
          <w:tcPr>
            <w:tcW w:w="1526" w:type="dxa"/>
          </w:tcPr>
          <w:p w:rsidR="008C2E35" w:rsidRPr="008C2E35" w:rsidRDefault="008C2E35" w:rsidP="00EE5D7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08" w:type="dxa"/>
            <w:gridSpan w:val="3"/>
          </w:tcPr>
          <w:p w:rsidR="008C2E35" w:rsidRPr="008C2E35" w:rsidRDefault="008C2E35" w:rsidP="00EE5D75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45.</w:t>
            </w:r>
          </w:p>
        </w:tc>
        <w:tc>
          <w:tcPr>
            <w:tcW w:w="7626" w:type="dxa"/>
            <w:gridSpan w:val="2"/>
            <w:hideMark/>
          </w:tcPr>
          <w:p w:rsidR="008C2E35" w:rsidRPr="008C2E35" w:rsidRDefault="008C2E35" w:rsidP="00EE5D7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26.12.2018 №3322 «Про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2019 – 2021 роки»</w:t>
            </w:r>
          </w:p>
        </w:tc>
      </w:tr>
      <w:tr w:rsidR="008C2E35" w:rsidRPr="008C2E35" w:rsidTr="008C2E35">
        <w:trPr>
          <w:gridAfter w:val="1"/>
          <w:wAfter w:w="151" w:type="dxa"/>
          <w:trHeight w:val="331"/>
        </w:trPr>
        <w:tc>
          <w:tcPr>
            <w:tcW w:w="1526" w:type="dxa"/>
          </w:tcPr>
          <w:p w:rsidR="008C2E35" w:rsidRPr="008C2E35" w:rsidRDefault="008C2E35" w:rsidP="00EE5D7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08" w:type="dxa"/>
            <w:gridSpan w:val="3"/>
          </w:tcPr>
          <w:p w:rsidR="008C2E35" w:rsidRPr="008C2E35" w:rsidRDefault="008C2E35" w:rsidP="00EE5D75">
            <w:pPr>
              <w:tabs>
                <w:tab w:val="num" w:pos="1440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46.</w:t>
            </w:r>
          </w:p>
        </w:tc>
        <w:tc>
          <w:tcPr>
            <w:tcW w:w="7626" w:type="dxa"/>
            <w:gridSpan w:val="2"/>
            <w:hideMark/>
          </w:tcPr>
          <w:p w:rsidR="008C2E35" w:rsidRPr="008C2E35" w:rsidRDefault="008C2E35" w:rsidP="00EE5D7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делегування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функцій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замовника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виконкому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Субпроєкту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Модернізація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теплопостачання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Кривого Рогу (І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етап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)» та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видаткі</w:t>
            </w:r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</w:tbl>
    <w:p w:rsidR="008C2E35" w:rsidRPr="008C2E35" w:rsidRDefault="008C2E35" w:rsidP="008C2E35">
      <w:pPr>
        <w:tabs>
          <w:tab w:val="num" w:pos="709"/>
          <w:tab w:val="left" w:pos="88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E35">
        <w:rPr>
          <w:rFonts w:ascii="Times New Roman" w:hAnsi="Times New Roman" w:cs="Times New Roman"/>
          <w:b/>
          <w:sz w:val="28"/>
          <w:szCs w:val="28"/>
          <w:lang w:val="uk-UA"/>
        </w:rPr>
        <w:tab/>
        <w:t>За питання №№ 2-29, 31-34, 47-155</w:t>
      </w:r>
      <w:r w:rsidRPr="008C2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C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35">
        <w:rPr>
          <w:rFonts w:ascii="Times New Roman" w:hAnsi="Times New Roman" w:cs="Times New Roman"/>
          <w:sz w:val="28"/>
          <w:szCs w:val="28"/>
          <w:lang w:val="uk-UA"/>
        </w:rPr>
        <w:t>«пакетом».</w:t>
      </w:r>
    </w:p>
    <w:p w:rsidR="00311D3E" w:rsidRPr="00311D3E" w:rsidRDefault="00311D3E" w:rsidP="00311D3E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11D3E">
        <w:rPr>
          <w:rFonts w:ascii="Times New Roman" w:hAnsi="Times New Roman" w:cs="Times New Roman"/>
          <w:b/>
          <w:sz w:val="28"/>
          <w:szCs w:val="28"/>
          <w:lang w:val="uk-UA"/>
        </w:rPr>
        <w:t>2. Різне.</w:t>
      </w:r>
    </w:p>
    <w:p w:rsidR="00431C80" w:rsidRPr="0047720F" w:rsidRDefault="005666C9" w:rsidP="00431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7720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47720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 </w:t>
      </w:r>
      <w:r w:rsidR="00431C80" w:rsidRPr="0047720F">
        <w:rPr>
          <w:rFonts w:ascii="Times New Roman" w:hAnsi="Times New Roman" w:cs="Times New Roman"/>
          <w:sz w:val="28"/>
          <w:szCs w:val="28"/>
          <w:lang w:val="uk-UA" w:eastAsia="en-US"/>
        </w:rPr>
        <w:t>4</w:t>
      </w:r>
      <w:r w:rsidRPr="0047720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–</w:t>
      </w:r>
      <w:r w:rsidR="00431C80" w:rsidRPr="0047720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431C80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431C80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proofErr w:type="spellStart"/>
      <w:r w:rsidR="00431C80" w:rsidRPr="0047720F">
        <w:rPr>
          <w:rFonts w:ascii="Times New Roman" w:hAnsi="Times New Roman" w:cs="Times New Roman"/>
          <w:sz w:val="28"/>
          <w:szCs w:val="28"/>
          <w:lang w:val="uk-UA"/>
        </w:rPr>
        <w:t>Бєлєхова</w:t>
      </w:r>
      <w:proofErr w:type="spellEnd"/>
      <w:r w:rsidR="00431C80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О.С., </w:t>
      </w:r>
      <w:proofErr w:type="spellStart"/>
      <w:r w:rsidR="00431C80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="00431C80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="00431C80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1C80" w:rsidRPr="0047720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="00431C80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DE0ABF" w:rsidRPr="0047720F" w:rsidRDefault="00DE0ABF" w:rsidP="00BF184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</w:pPr>
      <w:r w:rsidRPr="0047720F">
        <w:rPr>
          <w:rFonts w:ascii="Times New Roman" w:hAnsi="Times New Roman" w:cs="Times New Roman"/>
          <w:b/>
          <w:caps/>
          <w:spacing w:val="-4"/>
          <w:sz w:val="28"/>
          <w:szCs w:val="28"/>
          <w:lang w:val="uk-UA" w:eastAsia="en-US"/>
        </w:rPr>
        <w:t>Ухвалили:</w:t>
      </w:r>
      <w:r w:rsidR="009156D1" w:rsidRPr="0047720F">
        <w:rPr>
          <w:rFonts w:ascii="Times New Roman" w:hAnsi="Times New Roman" w:cs="Times New Roman"/>
          <w:b/>
          <w:caps/>
          <w:spacing w:val="-4"/>
          <w:sz w:val="28"/>
          <w:szCs w:val="28"/>
          <w:lang w:val="uk-UA" w:eastAsia="en-US"/>
        </w:rPr>
        <w:t xml:space="preserve"> </w:t>
      </w:r>
      <w:r w:rsidRPr="0047720F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Підтримати чергу денну засідання постійної комісії міської ради</w:t>
      </w:r>
      <w:r w:rsidR="00DC1A2C" w:rsidRPr="0047720F">
        <w:rPr>
          <w:rFonts w:ascii="Times New Roman" w:hAnsi="Times New Roman" w:cs="Times New Roman"/>
          <w:spacing w:val="-4"/>
          <w:sz w:val="28"/>
          <w:szCs w:val="28"/>
          <w:lang w:val="uk-UA" w:eastAsia="en-US"/>
        </w:rPr>
        <w:t>.</w:t>
      </w:r>
    </w:p>
    <w:p w:rsidR="00DE0ABF" w:rsidRPr="0047720F" w:rsidRDefault="00DE0ABF" w:rsidP="00DE0AB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402" w:rsidRPr="00024850" w:rsidRDefault="00D7721A" w:rsidP="005D1BD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47720F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Антоневського</w:t>
      </w:r>
      <w:proofErr w:type="spellEnd"/>
      <w:r w:rsidR="0047720F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В.Ю., </w:t>
      </w:r>
      <w:r w:rsidR="00DE0ABF" w:rsidRPr="00024850">
        <w:rPr>
          <w:rFonts w:ascii="Times New Roman" w:hAnsi="Times New Roman" w:cs="Times New Roman"/>
          <w:sz w:val="28"/>
          <w:szCs w:val="28"/>
          <w:lang w:val="uk-UA" w:eastAsia="en-US"/>
        </w:rPr>
        <w:t>як</w:t>
      </w:r>
      <w:r w:rsidR="00431C80">
        <w:rPr>
          <w:rFonts w:ascii="Times New Roman" w:hAnsi="Times New Roman" w:cs="Times New Roman"/>
          <w:sz w:val="28"/>
          <w:szCs w:val="28"/>
          <w:lang w:val="uk-UA" w:eastAsia="en-US"/>
        </w:rPr>
        <w:t>ий</w:t>
      </w:r>
      <w:r w:rsidR="00DE0ABF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запропонува</w:t>
      </w:r>
      <w:r w:rsidR="00431C80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DE0ABF" w:rsidRPr="0002485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перейти до розгляду питань порядку денного пленарного засідання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341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C16" w:rsidRPr="00024850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="008E4C16" w:rsidRPr="0002485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скликання: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7938"/>
      </w:tblGrid>
      <w:tr w:rsidR="007D78E1" w:rsidRPr="0024154E" w:rsidTr="00C47CCD">
        <w:trPr>
          <w:trHeight w:val="310"/>
        </w:trPr>
        <w:tc>
          <w:tcPr>
            <w:tcW w:w="1701" w:type="dxa"/>
            <w:hideMark/>
          </w:tcPr>
          <w:p w:rsidR="00701688" w:rsidRPr="003751C1" w:rsidRDefault="00701688" w:rsidP="00431C80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 w:rsidR="00431C8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1</w:t>
            </w: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ab/>
            </w:r>
          </w:p>
        </w:tc>
        <w:tc>
          <w:tcPr>
            <w:tcW w:w="7938" w:type="dxa"/>
            <w:hideMark/>
          </w:tcPr>
          <w:p w:rsidR="00341994" w:rsidRPr="0024154E" w:rsidRDefault="00431C80" w:rsidP="00431C80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</w:tr>
    </w:tbl>
    <w:p w:rsidR="00341994" w:rsidRPr="00794C2C" w:rsidRDefault="00341994" w:rsidP="00D01F9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794C2C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Макарова Л.В., Бабіна Т.А., з роз’ясненнями з даного питання. </w:t>
      </w:r>
      <w:r w:rsidR="00BD0997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 До обговорення долучилися депутати міської ради </w:t>
      </w:r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>Антоневський</w:t>
      </w:r>
      <w:proofErr w:type="spellEnd"/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 В.Ю., заступник міського гол</w:t>
      </w:r>
      <w:r w:rsidR="00794C2C" w:rsidRPr="00794C2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proofErr w:type="spellStart"/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47720F" w:rsidRPr="00794C2C">
        <w:rPr>
          <w:rFonts w:ascii="Times New Roman" w:hAnsi="Times New Roman" w:cs="Times New Roman"/>
          <w:sz w:val="28"/>
          <w:szCs w:val="28"/>
          <w:lang w:val="uk-UA"/>
        </w:rPr>
        <w:t xml:space="preserve"> О.В</w:t>
      </w:r>
      <w:r w:rsidR="00794C2C" w:rsidRPr="00794C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0049" w:rsidRPr="00C068F0" w:rsidRDefault="0047720F" w:rsidP="0070004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94C2C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 w:rsidRPr="00794C2C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700049" w:rsidRPr="00794C2C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700049" w:rsidRPr="00794C2C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 w:rsidRPr="00794C2C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700049" w:rsidRPr="00794C2C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підтримати</w:t>
      </w:r>
      <w:r w:rsidR="00700049" w:rsidRPr="00C068F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та ви</w:t>
      </w:r>
      <w:r w:rsidR="00700049" w:rsidRPr="00C068F0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7000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049" w:rsidRPr="00C068F0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="00700049" w:rsidRPr="00C068F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proofErr w:type="spellStart"/>
      <w:r w:rsidR="00700049" w:rsidRPr="00C068F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00049" w:rsidRPr="00C068F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801C45" w:rsidRPr="0047720F" w:rsidRDefault="00D01F9B" w:rsidP="00801C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20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47720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801C45" w:rsidRPr="0047720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«За» – 4 – </w:t>
      </w:r>
      <w:proofErr w:type="spellStart"/>
      <w:r w:rsidR="00801C45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801C45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801C45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="00801C45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="00801C45" w:rsidRPr="0047720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="00801C45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1C45" w:rsidRPr="0047720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="00801C45"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2A4F14" w:rsidRPr="00BD0997" w:rsidRDefault="002A4F14" w:rsidP="00BD09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20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477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A39" w:rsidRPr="0047720F">
        <w:rPr>
          <w:rFonts w:ascii="Times New Roman" w:hAnsi="Times New Roman" w:cs="Times New Roman"/>
          <w:sz w:val="28"/>
          <w:szCs w:val="28"/>
          <w:lang w:val="uk-UA"/>
        </w:rPr>
        <w:t>Унести</w:t>
      </w:r>
      <w:r w:rsidR="00975A39"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</w:t>
      </w:r>
      <w:r w:rsidR="0047720F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341994"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A39"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="00975A39"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даний </w:t>
      </w:r>
      <w:proofErr w:type="spellStart"/>
      <w:r w:rsidR="00975A39" w:rsidRPr="00BD099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75A39"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975A39" w:rsidRPr="00024850" w:rsidRDefault="00975A39" w:rsidP="002A4F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7938"/>
      </w:tblGrid>
      <w:tr w:rsidR="007D78E1" w:rsidRPr="000C5162" w:rsidTr="00C47CCD">
        <w:trPr>
          <w:trHeight w:val="310"/>
        </w:trPr>
        <w:tc>
          <w:tcPr>
            <w:tcW w:w="1701" w:type="dxa"/>
            <w:hideMark/>
          </w:tcPr>
          <w:p w:rsidR="003B0402" w:rsidRPr="003751C1" w:rsidRDefault="00314562" w:rsidP="00801C4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 w:rsidR="00801C4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30</w:t>
            </w:r>
            <w:r w:rsidR="003B0402"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ab/>
            </w:r>
          </w:p>
        </w:tc>
        <w:tc>
          <w:tcPr>
            <w:tcW w:w="7938" w:type="dxa"/>
            <w:hideMark/>
          </w:tcPr>
          <w:p w:rsidR="003B0402" w:rsidRPr="003D4086" w:rsidRDefault="00801C45" w:rsidP="005D1BDE">
            <w:pPr>
              <w:tabs>
                <w:tab w:val="num" w:pos="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кошторису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цільового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фонду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тимчасове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місць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зовнішньої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реклами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</w:tr>
    </w:tbl>
    <w:p w:rsidR="00DE3127" w:rsidRPr="003D4086" w:rsidRDefault="00341994" w:rsidP="00801C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 w:eastAsia="en-US"/>
        </w:rPr>
      </w:pPr>
      <w:r w:rsidRPr="00316658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ВИСТУПИЛИ:</w:t>
      </w:r>
      <w:r w:rsidR="00DE3127">
        <w:rPr>
          <w:rFonts w:ascii="Times New Roman" w:hAnsi="Times New Roman" w:cs="Times New Roman"/>
          <w:b/>
          <w:caps/>
          <w:color w:val="FF0000"/>
          <w:sz w:val="28"/>
          <w:szCs w:val="28"/>
          <w:lang w:val="uk-UA" w:eastAsia="en-US"/>
        </w:rPr>
        <w:t xml:space="preserve"> </w:t>
      </w:r>
      <w:proofErr w:type="spellStart"/>
      <w:r w:rsidR="0047720F"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Ставецька</w:t>
      </w:r>
      <w:proofErr w:type="spellEnd"/>
      <w:r w:rsidR="0047720F"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Ю.В.,</w:t>
      </w:r>
      <w:r w:rsidR="0047720F" w:rsidRPr="009A69C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 роз’ясненнями з даного питання</w:t>
      </w:r>
      <w:r w:rsidR="0047720F" w:rsidRPr="009A69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720F">
        <w:rPr>
          <w:rFonts w:ascii="Times New Roman" w:hAnsi="Times New Roman" w:cs="Times New Roman"/>
          <w:sz w:val="28"/>
          <w:szCs w:val="28"/>
          <w:lang w:val="uk-UA"/>
        </w:rPr>
        <w:t xml:space="preserve"> До обговорення долучилися депутат міської ради </w:t>
      </w:r>
      <w:proofErr w:type="spellStart"/>
      <w:r w:rsidR="0047720F">
        <w:rPr>
          <w:rFonts w:ascii="Times New Roman" w:hAnsi="Times New Roman" w:cs="Times New Roman"/>
          <w:sz w:val="28"/>
          <w:szCs w:val="28"/>
          <w:lang w:val="uk-UA"/>
        </w:rPr>
        <w:t>Скворцов</w:t>
      </w:r>
      <w:proofErr w:type="spellEnd"/>
      <w:r w:rsidR="0047720F">
        <w:rPr>
          <w:rFonts w:ascii="Times New Roman" w:hAnsi="Times New Roman" w:cs="Times New Roman"/>
          <w:sz w:val="28"/>
          <w:szCs w:val="28"/>
          <w:lang w:val="uk-UA"/>
        </w:rPr>
        <w:t xml:space="preserve"> Д.В., голова ОСББ Ярошенко О.М., які порушили питання щодо можливості надання </w:t>
      </w:r>
      <w:r w:rsidR="004D5AAF">
        <w:rPr>
          <w:rFonts w:ascii="Times New Roman" w:hAnsi="Times New Roman" w:cs="Times New Roman"/>
          <w:sz w:val="28"/>
          <w:szCs w:val="28"/>
          <w:lang w:val="uk-UA"/>
        </w:rPr>
        <w:t xml:space="preserve">головам правління ОСББ повноваження щодо складання </w:t>
      </w:r>
      <w:proofErr w:type="spellStart"/>
      <w:r w:rsidR="004D5AAF">
        <w:rPr>
          <w:rFonts w:ascii="Times New Roman" w:hAnsi="Times New Roman" w:cs="Times New Roman"/>
          <w:sz w:val="28"/>
          <w:szCs w:val="28"/>
          <w:lang w:val="uk-UA"/>
        </w:rPr>
        <w:t>адмінпротоколів</w:t>
      </w:r>
      <w:proofErr w:type="spellEnd"/>
      <w:r w:rsidR="004D5A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2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0ABF" w:rsidRPr="003A433D" w:rsidRDefault="009A69C9" w:rsidP="005D1BD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DE0ABF" w:rsidRPr="0070004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, </w:t>
      </w:r>
      <w:r w:rsidR="00DE0ABF" w:rsidRPr="003A433D">
        <w:rPr>
          <w:rFonts w:ascii="Times New Roman" w:hAnsi="Times New Roman" w:cs="Times New Roman"/>
          <w:sz w:val="28"/>
          <w:szCs w:val="28"/>
          <w:lang w:val="uk-UA" w:eastAsia="en-US"/>
        </w:rPr>
        <w:t>як</w:t>
      </w:r>
      <w:r w:rsidR="00801C45">
        <w:rPr>
          <w:rFonts w:ascii="Times New Roman" w:hAnsi="Times New Roman" w:cs="Times New Roman"/>
          <w:sz w:val="28"/>
          <w:szCs w:val="28"/>
          <w:lang w:val="uk-UA" w:eastAsia="en-US"/>
        </w:rPr>
        <w:t>ий</w:t>
      </w:r>
      <w:r w:rsidR="00DE0ABF" w:rsidRPr="003A433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запропонува</w:t>
      </w:r>
      <w:r w:rsidR="00801C45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="00DE0ABF" w:rsidRPr="003A433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підтримати та ви</w:t>
      </w:r>
      <w:r w:rsidR="00DE0ABF"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341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BF"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="00DE0ABF"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даний </w:t>
      </w:r>
      <w:proofErr w:type="spellStart"/>
      <w:r w:rsidR="00A838EE" w:rsidRPr="003A433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E0ABF"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801C45" w:rsidRPr="00F46DAF" w:rsidRDefault="00801C45" w:rsidP="00801C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801C45" w:rsidRPr="00F46DAF" w:rsidRDefault="00801C45" w:rsidP="00801C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даний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975A39" w:rsidRPr="00801C45" w:rsidRDefault="00975A39">
      <w:pPr>
        <w:rPr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C068F0" w:rsidRPr="0024154E" w:rsidTr="00975A39">
        <w:trPr>
          <w:trHeight w:val="331"/>
        </w:trPr>
        <w:tc>
          <w:tcPr>
            <w:tcW w:w="1809" w:type="dxa"/>
          </w:tcPr>
          <w:p w:rsidR="00A838EE" w:rsidRPr="003751C1" w:rsidRDefault="00A838EE" w:rsidP="00801C45">
            <w:pPr>
              <w:tabs>
                <w:tab w:val="num" w:pos="1260"/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 w:rsidR="00801C4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35</w:t>
            </w:r>
          </w:p>
        </w:tc>
        <w:tc>
          <w:tcPr>
            <w:tcW w:w="7825" w:type="dxa"/>
          </w:tcPr>
          <w:p w:rsidR="00975A39" w:rsidRPr="00C068F0" w:rsidRDefault="00801C45" w:rsidP="00975A39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24.12.2015 №66 «Про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підприємств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міського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електротранспорту</w:t>
            </w:r>
            <w:proofErr w:type="spellEnd"/>
            <w:r w:rsidRPr="00311D3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на 2016 – 2020 роки</w:t>
            </w:r>
            <w:r w:rsidRPr="00311D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</w:tc>
      </w:tr>
      <w:tr w:rsidR="00F46DAF" w:rsidRPr="00175A5B" w:rsidTr="00975A39">
        <w:trPr>
          <w:trHeight w:val="331"/>
        </w:trPr>
        <w:tc>
          <w:tcPr>
            <w:tcW w:w="1809" w:type="dxa"/>
          </w:tcPr>
          <w:p w:rsidR="00F46DAF" w:rsidRPr="003751C1" w:rsidRDefault="00F46DAF" w:rsidP="00EE5D7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36</w:t>
            </w:r>
          </w:p>
        </w:tc>
        <w:tc>
          <w:tcPr>
            <w:tcW w:w="7825" w:type="dxa"/>
          </w:tcPr>
          <w:p w:rsidR="00F46DAF" w:rsidRPr="00801C45" w:rsidRDefault="00F46DAF" w:rsidP="00EE5D7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801C45">
              <w:rPr>
                <w:rFonts w:ascii="Times New Roman" w:hAnsi="Times New Roman" w:cs="Times New Roman"/>
                <w:spacing w:val="6"/>
                <w:sz w:val="28"/>
                <w:szCs w:val="28"/>
                <w:lang w:val="uk-UA"/>
              </w:rPr>
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</w:t>
            </w:r>
            <w:r w:rsidRPr="00801C4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»</w:t>
            </w:r>
          </w:p>
        </w:tc>
      </w:tr>
    </w:tbl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aps/>
          <w:color w:val="FF0000"/>
          <w:sz w:val="28"/>
          <w:szCs w:val="28"/>
          <w:lang w:val="uk-UA" w:eastAsia="en-US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F46DAF" w:rsidRPr="009A69C9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С</w:t>
      </w:r>
      <w:r w:rsidR="00F46DAF"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иротюк С.В.,</w:t>
      </w:r>
      <w:r w:rsidR="00F46DAF"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 роз’ясненнями з даних питань. До обговорення долучилися деп</w:t>
      </w:r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>у</w:t>
      </w:r>
      <w:r w:rsidR="00F46DAF"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тати міської р</w:t>
      </w:r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ади </w:t>
      </w:r>
      <w:proofErr w:type="spellStart"/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>Антоневський</w:t>
      </w:r>
      <w:proofErr w:type="spellEnd"/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В.Ю., Бєлєхова О.С., заступник міського голови </w:t>
      </w:r>
      <w:proofErr w:type="spellStart"/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>Катриченко</w:t>
      </w:r>
      <w:proofErr w:type="spellEnd"/>
      <w:r w:rsidR="009A69C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О.В.</w:t>
      </w:r>
    </w:p>
    <w:p w:rsidR="009A69C9" w:rsidRPr="003A433D" w:rsidRDefault="009A69C9" w:rsidP="009A69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Pr="0070004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, </w:t>
      </w:r>
      <w:r w:rsidRPr="003A433D">
        <w:rPr>
          <w:rFonts w:ascii="Times New Roman" w:hAnsi="Times New Roman" w:cs="Times New Roman"/>
          <w:sz w:val="28"/>
          <w:szCs w:val="28"/>
          <w:lang w:val="uk-UA" w:eastAsia="en-US"/>
        </w:rPr>
        <w:t>як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ий</w:t>
      </w:r>
      <w:r w:rsidRPr="003A433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запропонува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 w:rsidRPr="003A433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підтримати та ви</w:t>
      </w:r>
      <w:r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 IІ </w:t>
      </w:r>
      <w:r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</w:t>
      </w:r>
      <w:r w:rsidR="00392B24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3A433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392B2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3A433D">
        <w:rPr>
          <w:rFonts w:ascii="Times New Roman" w:hAnsi="Times New Roman" w:cs="Times New Roman"/>
          <w:sz w:val="28"/>
          <w:szCs w:val="28"/>
          <w:lang w:val="uk-UA"/>
        </w:rPr>
        <w:t xml:space="preserve">  рішен</w:t>
      </w:r>
      <w:r w:rsidR="00392B2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A43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розгляд позачергової 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IІ сесії міської ради VIIІ скликання дан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44FF" w:rsidRPr="00C068F0" w:rsidRDefault="006544FF" w:rsidP="00975A3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801C45" w:rsidRPr="00801C45" w:rsidTr="003B19C6">
        <w:trPr>
          <w:trHeight w:val="331"/>
        </w:trPr>
        <w:tc>
          <w:tcPr>
            <w:tcW w:w="1809" w:type="dxa"/>
          </w:tcPr>
          <w:p w:rsidR="00801C45" w:rsidRPr="003751C1" w:rsidRDefault="00801C45" w:rsidP="00801C4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37</w:t>
            </w:r>
          </w:p>
        </w:tc>
        <w:tc>
          <w:tcPr>
            <w:tcW w:w="7825" w:type="dxa"/>
          </w:tcPr>
          <w:p w:rsidR="00801C45" w:rsidRPr="00801C45" w:rsidRDefault="00801C45" w:rsidP="003B19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30.12.2010 №146 «Про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створення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територіального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дорожнього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фонду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міста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F46DAF" w:rsidRPr="00801C45" w:rsidTr="003B19C6">
        <w:trPr>
          <w:trHeight w:val="331"/>
        </w:trPr>
        <w:tc>
          <w:tcPr>
            <w:tcW w:w="1809" w:type="dxa"/>
          </w:tcPr>
          <w:p w:rsidR="00F46DAF" w:rsidRPr="003751C1" w:rsidRDefault="00F46DAF" w:rsidP="00EE5D7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38</w:t>
            </w:r>
          </w:p>
        </w:tc>
        <w:tc>
          <w:tcPr>
            <w:tcW w:w="7825" w:type="dxa"/>
          </w:tcPr>
          <w:p w:rsidR="00F46DAF" w:rsidRPr="00801C45" w:rsidRDefault="00F46DAF" w:rsidP="00EE5D7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28.12.2012 №1612 «Про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безпеки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дорожнього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руху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місті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Кривому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Розі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на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період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2013 – 2020 </w:t>
            </w:r>
            <w:proofErr w:type="spellStart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років</w:t>
            </w:r>
            <w:proofErr w:type="spellEnd"/>
            <w:r w:rsidRPr="00311D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</w:tbl>
    <w:p w:rsidR="00402EA5" w:rsidRPr="00F46DAF" w:rsidRDefault="00402EA5" w:rsidP="00497E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F46DAF" w:rsidRPr="009A69C9">
        <w:rPr>
          <w:rFonts w:ascii="Times New Roman" w:hAnsi="Times New Roman" w:cs="Times New Roman"/>
          <w:b/>
          <w:sz w:val="28"/>
          <w:szCs w:val="28"/>
          <w:lang w:val="uk-UA"/>
        </w:rPr>
        <w:t>Карий І.О.,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До  о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бговорення долучилися депутати міської ради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заступник міського голови </w:t>
      </w:r>
      <w:proofErr w:type="spellStart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402EA5" w:rsidRPr="00F46DAF" w:rsidRDefault="00F46DAF" w:rsidP="00497E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</w:t>
      </w:r>
      <w:r w:rsid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ий</w:t>
      </w:r>
      <w:proofErr w:type="spellEnd"/>
      <w:r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, </w:t>
      </w:r>
      <w:r w:rsidR="009A69C9" w:rsidRPr="009A69C9">
        <w:rPr>
          <w:rFonts w:ascii="Times New Roman" w:hAnsi="Times New Roman" w:cs="Times New Roman"/>
          <w:sz w:val="28"/>
          <w:szCs w:val="28"/>
          <w:lang w:val="uk-UA" w:eastAsia="en-US"/>
        </w:rPr>
        <w:t>який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 </w:t>
      </w:r>
      <w:r w:rsidR="00402EA5"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="00402EA5"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="00402EA5" w:rsidRPr="00F46DAF">
        <w:rPr>
          <w:rFonts w:ascii="Times New Roman" w:hAnsi="Times New Roman" w:cs="Times New Roman"/>
          <w:sz w:val="28"/>
          <w:szCs w:val="28"/>
          <w:lang w:val="uk-UA"/>
        </w:rPr>
        <w:t>нести на розгляд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</w:t>
      </w:r>
      <w:r w:rsidR="00402EA5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IІ сесії міської ради VIIІ скликання 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 xml:space="preserve">дані </w:t>
      </w:r>
      <w:proofErr w:type="spellStart"/>
      <w:r w:rsidR="00402EA5"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402EA5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02EA5" w:rsidRPr="00F46D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2EA5" w:rsidRPr="00F46DAF" w:rsidRDefault="00402EA5" w:rsidP="00497E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IІ сесії міської ради VIIІ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дані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</w:t>
      </w:r>
      <w:r w:rsidR="00F46DA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2EA5" w:rsidRPr="00BD0997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801C45" w:rsidRPr="00175A5B" w:rsidTr="003B19C6">
        <w:trPr>
          <w:trHeight w:val="331"/>
        </w:trPr>
        <w:tc>
          <w:tcPr>
            <w:tcW w:w="1809" w:type="dxa"/>
          </w:tcPr>
          <w:p w:rsidR="00801C45" w:rsidRPr="003751C1" w:rsidRDefault="00801C45" w:rsidP="00801C4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39</w:t>
            </w:r>
          </w:p>
        </w:tc>
        <w:tc>
          <w:tcPr>
            <w:tcW w:w="7825" w:type="dxa"/>
          </w:tcPr>
          <w:p w:rsidR="00801C45" w:rsidRPr="00801C45" w:rsidRDefault="00801C45" w:rsidP="003B19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80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</w:tbl>
    <w:p w:rsidR="00F46DAF" w:rsidRPr="00F46DAF" w:rsidRDefault="00402EA5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F46DAF" w:rsidRPr="009A69C9">
        <w:rPr>
          <w:rFonts w:ascii="Times New Roman" w:hAnsi="Times New Roman" w:cs="Times New Roman"/>
          <w:b/>
          <w:sz w:val="28"/>
          <w:szCs w:val="28"/>
          <w:lang w:val="uk-UA"/>
        </w:rPr>
        <w:t>Карий І.О.,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До  обговорення долучилися депутати міської ради  </w:t>
      </w:r>
      <w:proofErr w:type="spellStart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заступник міського голови </w:t>
      </w:r>
      <w:proofErr w:type="spellStart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F46DAF" w:rsidRPr="00F46DAF" w:rsidRDefault="00F46DAF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</w:t>
      </w:r>
      <w:r w:rsid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ий</w:t>
      </w:r>
      <w:proofErr w:type="spellEnd"/>
      <w:r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, </w:t>
      </w:r>
      <w:r w:rsidR="009A69C9" w:rsidRPr="009A69C9">
        <w:rPr>
          <w:rFonts w:ascii="Times New Roman" w:hAnsi="Times New Roman" w:cs="Times New Roman"/>
          <w:sz w:val="28"/>
          <w:szCs w:val="28"/>
          <w:lang w:val="uk-UA" w:eastAsia="en-US"/>
        </w:rPr>
        <w:t>який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9A69C9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402EA5" w:rsidRPr="00F46DAF" w:rsidRDefault="00402EA5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9A69C9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даний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402EA5" w:rsidRPr="00F46DAF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801C45" w:rsidRPr="00801C45" w:rsidTr="003B19C6">
        <w:trPr>
          <w:trHeight w:val="331"/>
        </w:trPr>
        <w:tc>
          <w:tcPr>
            <w:tcW w:w="1809" w:type="dxa"/>
          </w:tcPr>
          <w:p w:rsidR="00801C45" w:rsidRPr="003751C1" w:rsidRDefault="00801C45" w:rsidP="00801C4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40</w:t>
            </w:r>
          </w:p>
        </w:tc>
        <w:tc>
          <w:tcPr>
            <w:tcW w:w="7825" w:type="dxa"/>
          </w:tcPr>
          <w:p w:rsidR="00801C45" w:rsidRPr="00801C45" w:rsidRDefault="00801C45" w:rsidP="003B19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21.12.2016 №1209 «Про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утримання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міста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період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2017</w:t>
            </w: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</w:t>
            </w:r>
            <w:proofErr w:type="spellStart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років</w:t>
            </w:r>
            <w:proofErr w:type="spellEnd"/>
            <w:r w:rsidRPr="00311D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2A01" w:rsidRDefault="00402EA5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ВИСТУПИЛИ</w:t>
      </w:r>
      <w:r w:rsidRPr="009A69C9">
        <w:rPr>
          <w:rFonts w:ascii="Times New Roman" w:hAnsi="Times New Roman" w:cs="Times New Roman"/>
          <w:caps/>
          <w:sz w:val="28"/>
          <w:szCs w:val="28"/>
          <w:lang w:val="uk-UA" w:eastAsia="en-US"/>
        </w:rPr>
        <w:t xml:space="preserve">: </w:t>
      </w:r>
      <w:r w:rsidR="00F46DAF" w:rsidRPr="009A69C9">
        <w:rPr>
          <w:rFonts w:ascii="Times New Roman" w:hAnsi="Times New Roman" w:cs="Times New Roman"/>
          <w:sz w:val="28"/>
          <w:szCs w:val="28"/>
          <w:lang w:val="uk-UA"/>
        </w:rPr>
        <w:t>Карий І.О.,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До  обговорення долучилися депутати міської ради  </w:t>
      </w:r>
      <w:proofErr w:type="spellStart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F46DAF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заступник міського голови </w:t>
      </w:r>
      <w:proofErr w:type="spellStart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3E2A01" w:rsidRPr="003E2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6DAF" w:rsidRDefault="003E2A01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Скворцов Д.В. - </w:t>
      </w:r>
      <w:r w:rsidRPr="003E2A01">
        <w:rPr>
          <w:rFonts w:ascii="Times New Roman" w:hAnsi="Times New Roman" w:cs="Times New Roman"/>
          <w:sz w:val="28"/>
          <w:szCs w:val="28"/>
          <w:lang w:val="uk-UA"/>
        </w:rPr>
        <w:t>рекомендував під час корегування міського бюджету збільшити фінансув</w:t>
      </w:r>
      <w:r>
        <w:rPr>
          <w:rFonts w:ascii="Times New Roman" w:hAnsi="Times New Roman" w:cs="Times New Roman"/>
          <w:sz w:val="28"/>
          <w:szCs w:val="28"/>
          <w:lang w:val="uk-UA"/>
        </w:rPr>
        <w:t>ання на капітальні ремонти ОСББ.</w:t>
      </w:r>
    </w:p>
    <w:p w:rsidR="003E2A01" w:rsidRDefault="003E2A01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proofErr w:type="spellStart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проголосувати за пропозицію Скворцова Д.В. </w:t>
      </w:r>
    </w:p>
    <w:p w:rsidR="003E2A01" w:rsidRPr="009F701A" w:rsidRDefault="003E2A01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3E2A01" w:rsidRPr="00175A5B" w:rsidRDefault="003E2A01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  <w:lang w:val="uk-UA" w:eastAsia="en-US"/>
        </w:rPr>
      </w:pPr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департаменту розвитку інфраструктури міста виконкому міської ради під час корегування міського бюджету </w:t>
      </w:r>
      <w:r w:rsidR="00381C4B"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можливість 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>збільш</w:t>
      </w:r>
      <w:r w:rsidR="00381C4B" w:rsidRPr="00175A5B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на капітальні ремонти ОСББ</w:t>
      </w:r>
      <w:r w:rsidR="006D1E4A"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A5B" w:rsidRPr="00175A5B">
        <w:rPr>
          <w:rFonts w:ascii="Times New Roman" w:hAnsi="Times New Roman" w:cs="Times New Roman"/>
          <w:sz w:val="28"/>
          <w:szCs w:val="28"/>
          <w:lang w:val="uk-UA"/>
        </w:rPr>
        <w:t>з урахуванням відсотка від загальної кількості будинків багатоквартирної забудови та будинків ОСББ.</w:t>
      </w:r>
    </w:p>
    <w:p w:rsidR="00F46DAF" w:rsidRPr="00F46DAF" w:rsidRDefault="009A69C9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 w:rsidR="00F46DAF" w:rsidRPr="009A69C9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, який </w:t>
      </w:r>
      <w:r w:rsidR="00F46DAF" w:rsidRPr="009A69C9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F46DAF"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 w:rsid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="00F46DAF"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</w:t>
      </w:r>
      <w:proofErr w:type="spellStart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F46DAF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402EA5" w:rsidRPr="009F701A" w:rsidRDefault="00402EA5" w:rsidP="00F46D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02EA5" w:rsidRPr="009F701A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9F701A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даний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402EA5" w:rsidRPr="009F701A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801C45" w:rsidRPr="00801C45" w:rsidTr="003B19C6">
        <w:trPr>
          <w:trHeight w:val="331"/>
        </w:trPr>
        <w:tc>
          <w:tcPr>
            <w:tcW w:w="1809" w:type="dxa"/>
          </w:tcPr>
          <w:p w:rsidR="00801C45" w:rsidRPr="003751C1" w:rsidRDefault="00801C45" w:rsidP="00801C45">
            <w:pPr>
              <w:tabs>
                <w:tab w:val="num" w:pos="1260"/>
                <w:tab w:val="num" w:pos="14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41</w:t>
            </w:r>
          </w:p>
        </w:tc>
        <w:tc>
          <w:tcPr>
            <w:tcW w:w="7825" w:type="dxa"/>
          </w:tcPr>
          <w:p w:rsidR="00801C45" w:rsidRPr="00801C45" w:rsidRDefault="00801C45" w:rsidP="003B19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21.12.2016 №1210 «Про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підтримки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об’єднань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співвласників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багатоквартирного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в м. Кривому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на 2017–2022 роки»</w:t>
            </w:r>
          </w:p>
        </w:tc>
      </w:tr>
    </w:tbl>
    <w:p w:rsidR="009F701A" w:rsidRDefault="00402EA5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9F701A" w:rsidRPr="00755495">
        <w:rPr>
          <w:rFonts w:ascii="Times New Roman" w:hAnsi="Times New Roman" w:cs="Times New Roman"/>
          <w:b/>
          <w:sz w:val="28"/>
          <w:szCs w:val="28"/>
          <w:lang w:val="uk-UA"/>
        </w:rPr>
        <w:t>Карий І.О.,</w:t>
      </w:r>
      <w:r w:rsidR="009F701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До  обговорення долучилися депутати міської ради  </w:t>
      </w:r>
      <w:proofErr w:type="spellStart"/>
      <w:r w:rsidR="009F701A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9F701A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9F701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r w:rsidR="00B35250">
        <w:rPr>
          <w:rFonts w:ascii="Times New Roman" w:hAnsi="Times New Roman" w:cs="Times New Roman"/>
          <w:sz w:val="28"/>
          <w:szCs w:val="28"/>
          <w:lang w:val="uk-UA"/>
        </w:rPr>
        <w:t xml:space="preserve">Шишка Н.В., </w:t>
      </w:r>
      <w:r w:rsidR="009F701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proofErr w:type="spellStart"/>
      <w:r w:rsidR="009F701A" w:rsidRPr="00F46DA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9F701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9F701A" w:rsidRPr="009F701A" w:rsidRDefault="009F701A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proofErr w:type="spellStart"/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>Скворцов</w:t>
      </w:r>
      <w:proofErr w:type="spellEnd"/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</w:t>
      </w:r>
      <w:r w:rsidR="0075549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ліфтів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ОСББ до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загальної кількості ліфтів</w:t>
      </w:r>
      <w:r w:rsidR="00755495">
        <w:rPr>
          <w:rFonts w:ascii="Times New Roman" w:hAnsi="Times New Roman" w:cs="Times New Roman"/>
          <w:sz w:val="28"/>
          <w:szCs w:val="28"/>
          <w:lang w:val="uk-UA"/>
        </w:rPr>
        <w:t>, що потребують ремонту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7554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F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F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701A" w:rsidRDefault="009F701A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proofErr w:type="spellStart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</w:t>
      </w:r>
      <w:r w:rsidR="00755495"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ий</w:t>
      </w:r>
      <w:proofErr w:type="spellEnd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в проголосувати за пропозицію Скворцова Д.</w:t>
      </w:r>
      <w:r w:rsidR="00755495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. </w:t>
      </w:r>
    </w:p>
    <w:p w:rsidR="009F701A" w:rsidRPr="009F701A" w:rsidRDefault="009F701A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9F701A" w:rsidRPr="00175A5B" w:rsidRDefault="009F701A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755495" w:rsidRPr="00175A5B">
        <w:rPr>
          <w:rFonts w:ascii="Times New Roman" w:hAnsi="Times New Roman" w:cs="Times New Roman"/>
          <w:sz w:val="28"/>
          <w:szCs w:val="28"/>
          <w:lang w:val="uk-UA"/>
        </w:rPr>
        <w:t>Рекомендувати д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розвитку інфраструктури міста виконкому міської ради </w:t>
      </w:r>
      <w:proofErr w:type="spellStart"/>
      <w:r w:rsidRPr="00175A5B">
        <w:rPr>
          <w:rFonts w:ascii="Times New Roman" w:hAnsi="Times New Roman" w:cs="Times New Roman"/>
          <w:sz w:val="28"/>
          <w:szCs w:val="28"/>
          <w:lang w:val="uk-UA"/>
        </w:rPr>
        <w:t>роглянути</w:t>
      </w:r>
      <w:proofErr w:type="spellEnd"/>
      <w:r w:rsidRPr="00175A5B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включ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ремонт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75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ліфтів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ОСББ до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175A5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75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75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5B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175A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701A" w:rsidRPr="009F701A" w:rsidRDefault="00383AEE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В</w:t>
      </w: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ИСТУПИЛИ:</w:t>
      </w:r>
      <w:r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9F701A" w:rsidRPr="009F701A">
        <w:rPr>
          <w:rFonts w:ascii="Times New Roman" w:hAnsi="Times New Roman" w:cs="Times New Roman"/>
          <w:b/>
          <w:sz w:val="28"/>
          <w:szCs w:val="28"/>
          <w:lang w:val="uk-UA"/>
        </w:rPr>
        <w:t>Скворцов</w:t>
      </w:r>
      <w:proofErr w:type="spellEnd"/>
      <w:r w:rsidR="009F701A"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</w:t>
      </w:r>
      <w:r w:rsidR="0075549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9F701A" w:rsidRPr="009F70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5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55495" w:rsidRPr="00755495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 w:rsidR="009F701A"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701A" w:rsidRPr="009F701A">
        <w:rPr>
          <w:rFonts w:ascii="Times New Roman" w:hAnsi="Times New Roman" w:cs="Times New Roman"/>
          <w:sz w:val="28"/>
          <w:szCs w:val="28"/>
          <w:lang w:val="uk-UA"/>
        </w:rPr>
        <w:t>рекомендував</w:t>
      </w:r>
      <w:r w:rsidR="009F701A"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701A" w:rsidRPr="009F701A">
        <w:rPr>
          <w:rFonts w:ascii="Times New Roman" w:hAnsi="Times New Roman" w:cs="Times New Roman"/>
          <w:sz w:val="28"/>
          <w:szCs w:val="28"/>
          <w:lang w:val="uk-UA"/>
        </w:rPr>
        <w:t>перерозподілити кошти на ремонти багатоквартирних будинків з урахуванням відсотка від загальної кількості будинків багатоквартирної забудови та будинків ОСББ.</w:t>
      </w:r>
    </w:p>
    <w:p w:rsidR="00383AEE" w:rsidRDefault="00383AEE" w:rsidP="00383AE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</w:t>
      </w:r>
      <w:r w:rsidR="00755495"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ий</w:t>
      </w:r>
      <w:r w:rsid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 </w:t>
      </w:r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В.Ю.</w:t>
      </w:r>
      <w:r w:rsidRPr="0075549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>в проголосувати за пропозицію Скворцова Д.</w:t>
      </w:r>
      <w:r w:rsidR="00755495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. </w:t>
      </w:r>
    </w:p>
    <w:p w:rsidR="00383AEE" w:rsidRPr="009F701A" w:rsidRDefault="00383AEE" w:rsidP="00383AE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383AEE" w:rsidRPr="00175A5B" w:rsidRDefault="00383AEE" w:rsidP="00383AE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  <w:lang w:val="uk-UA" w:eastAsia="en-US"/>
        </w:rPr>
      </w:pPr>
      <w:r w:rsidRPr="009F7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755495" w:rsidRPr="00175A5B">
        <w:rPr>
          <w:rFonts w:ascii="Times New Roman" w:hAnsi="Times New Roman" w:cs="Times New Roman"/>
          <w:sz w:val="28"/>
          <w:szCs w:val="28"/>
          <w:lang w:val="uk-UA"/>
        </w:rPr>
        <w:t>Рекомендувати д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>епартаменту розвитку інфраструктури міста виконкому міської ради ро</w:t>
      </w:r>
      <w:r w:rsidR="00755495" w:rsidRPr="00175A5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75A5B">
        <w:rPr>
          <w:rFonts w:ascii="Times New Roman" w:hAnsi="Times New Roman" w:cs="Times New Roman"/>
          <w:sz w:val="28"/>
          <w:szCs w:val="28"/>
          <w:lang w:val="uk-UA"/>
        </w:rPr>
        <w:t>глянути можливість перерозподілу коштів на ремонти багатоквартирних будинків з урахуванням відсотка від загальної кількості будинків багатоквартирної забудови та будинків ОСББ.</w:t>
      </w:r>
    </w:p>
    <w:p w:rsidR="009F701A" w:rsidRDefault="009F701A" w:rsidP="00383AE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В</w:t>
      </w: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ИСТУПИЛИ: </w:t>
      </w:r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Скворцов Д.</w:t>
      </w:r>
      <w:r w:rsid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В</w:t>
      </w:r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.</w:t>
      </w:r>
      <w:r w:rsid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який висловив бажання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>щодо включення до складу комісій з реалізац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ії Порядку підтримки ОСББ,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«Теплий дім».</w:t>
      </w:r>
    </w:p>
    <w:p w:rsidR="009F701A" w:rsidRPr="009F701A" w:rsidRDefault="009F701A" w:rsidP="009F7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Антоневський</w:t>
      </w:r>
      <w:proofErr w:type="spellEnd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В.Ю.,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який рекомендував</w:t>
      </w:r>
      <w:r w:rsidRPr="009F701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</w:t>
      </w:r>
      <w:r w:rsidR="00755495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755495"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402EA5" w:rsidRPr="009F701A" w:rsidRDefault="00402EA5" w:rsidP="009F701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01A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9F70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9F701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701A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9F701A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02EA5" w:rsidRPr="00BD0997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9F701A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даний </w:t>
      </w:r>
      <w:proofErr w:type="spellStart"/>
      <w:r w:rsidRPr="00BD099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BD0997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801C45" w:rsidRPr="00975A39" w:rsidRDefault="00801C45" w:rsidP="00801C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809"/>
        <w:gridCol w:w="7825"/>
      </w:tblGrid>
      <w:tr w:rsidR="00801C45" w:rsidRPr="00801C45" w:rsidTr="003B19C6">
        <w:trPr>
          <w:trHeight w:val="331"/>
        </w:trPr>
        <w:tc>
          <w:tcPr>
            <w:tcW w:w="1809" w:type="dxa"/>
          </w:tcPr>
          <w:p w:rsidR="00801C45" w:rsidRPr="003751C1" w:rsidRDefault="00801C45" w:rsidP="00755495">
            <w:pPr>
              <w:tabs>
                <w:tab w:val="num" w:pos="1260"/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3751C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42</w:t>
            </w:r>
          </w:p>
        </w:tc>
        <w:tc>
          <w:tcPr>
            <w:tcW w:w="7825" w:type="dxa"/>
          </w:tcPr>
          <w:p w:rsidR="00801C45" w:rsidRPr="00801C45" w:rsidRDefault="00801C45" w:rsidP="00755495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uk-UA"/>
              </w:rPr>
            </w:pP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схеми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оптимізації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Кривбас</w:t>
            </w:r>
            <w:proofErr w:type="spellEnd"/>
            <w:r w:rsidR="007554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311D3E">
              <w:rPr>
                <w:rFonts w:ascii="Times New Roman" w:hAnsi="Times New Roman" w:cs="Times New Roman"/>
                <w:sz w:val="28"/>
                <w:szCs w:val="28"/>
              </w:rPr>
              <w:t>водоканал»</w:t>
            </w:r>
          </w:p>
        </w:tc>
      </w:tr>
    </w:tbl>
    <w:p w:rsidR="000259DA" w:rsidRPr="00F46DAF" w:rsidRDefault="00402EA5" w:rsidP="007554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0259DA" w:rsidRPr="00755495">
        <w:rPr>
          <w:rFonts w:ascii="Times New Roman" w:hAnsi="Times New Roman" w:cs="Times New Roman"/>
          <w:b/>
          <w:sz w:val="28"/>
          <w:szCs w:val="28"/>
          <w:lang w:val="uk-UA"/>
        </w:rPr>
        <w:t>Карий І.О.,</w:t>
      </w:r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До  обговорення долучилися депутати міської ради  </w:t>
      </w:r>
      <w:proofErr w:type="spellStart"/>
      <w:r w:rsidR="000259DA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="000259DA"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заступник міського голови </w:t>
      </w:r>
      <w:proofErr w:type="spellStart"/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>Катриченко</w:t>
      </w:r>
      <w:proofErr w:type="spellEnd"/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0259DA" w:rsidRPr="00F46DAF" w:rsidRDefault="000259DA" w:rsidP="000259D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Антоневського</w:t>
      </w:r>
      <w:proofErr w:type="spellEnd"/>
      <w:r w:rsidRP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, </w:t>
      </w:r>
      <w:r w:rsidR="00755495" w:rsidRPr="00755495">
        <w:rPr>
          <w:rFonts w:ascii="Times New Roman" w:hAnsi="Times New Roman" w:cs="Times New Roman"/>
          <w:sz w:val="28"/>
          <w:szCs w:val="28"/>
          <w:lang w:val="uk-UA" w:eastAsia="en-US"/>
        </w:rPr>
        <w:t>який</w:t>
      </w:r>
      <w:r w:rsidR="0075549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IІ сесії міської ради VIIІ скликання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0259DA" w:rsidRPr="00F46DAF" w:rsidRDefault="000259DA" w:rsidP="000259D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0259DA" w:rsidRPr="00F46DAF" w:rsidRDefault="000259DA" w:rsidP="000259D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IІ сесії міської ради VIIІ скликання даний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801C45" w:rsidRDefault="00801C45" w:rsidP="000259D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259DA" w:rsidRPr="00311D3E" w:rsidRDefault="000259DA" w:rsidP="003E2A01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Антоневського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В.Ю. </w:t>
      </w:r>
      <w:r w:rsidRPr="000259DA"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402EA5" w:rsidRPr="000259DA">
        <w:rPr>
          <w:rFonts w:ascii="Times New Roman" w:hAnsi="Times New Roman" w:cs="Times New Roman"/>
          <w:sz w:val="28"/>
          <w:szCs w:val="28"/>
          <w:lang w:val="uk-UA"/>
        </w:rPr>
        <w:t>озгляд питання</w:t>
      </w:r>
      <w:r w:rsidR="00801C45" w:rsidRPr="000259D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01C45" w:rsidRPr="000259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. 4, 8 Закону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регуляторного акту –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ради «Про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 Правил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домашніх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у м. Кривому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="00801C45" w:rsidRPr="000259DA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="00801C45" w:rsidRPr="000259D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9A2625">
        <w:rPr>
          <w:rFonts w:ascii="Times New Roman" w:hAnsi="Times New Roman" w:cs="Times New Roman"/>
          <w:b/>
          <w:sz w:val="28"/>
          <w:szCs w:val="28"/>
          <w:lang w:val="uk-UA"/>
        </w:rPr>
        <w:t>питання 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1D3E">
        <w:rPr>
          <w:rFonts w:ascii="Times New Roman" w:hAnsi="Times New Roman" w:cs="Times New Roman"/>
          <w:b/>
          <w:i/>
          <w:color w:val="000000"/>
          <w:sz w:val="28"/>
          <w:szCs w:val="28"/>
        </w:rPr>
        <w:t>П</w:t>
      </w:r>
      <w:proofErr w:type="gramEnd"/>
      <w:r w:rsidRPr="00311D3E">
        <w:rPr>
          <w:rFonts w:ascii="Times New Roman" w:hAnsi="Times New Roman" w:cs="Times New Roman"/>
          <w:b/>
          <w:i/>
          <w:color w:val="000000"/>
          <w:sz w:val="28"/>
          <w:szCs w:val="28"/>
        </w:rPr>
        <w:t>роєкт</w:t>
      </w:r>
      <w:proofErr w:type="spellEnd"/>
      <w:r w:rsidRPr="00311D3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регуляторного акта</w:t>
      </w:r>
    </w:p>
    <w:p w:rsidR="00801C45" w:rsidRPr="000259DA" w:rsidRDefault="000259DA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311D3E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proofErr w:type="spellStart"/>
      <w:r w:rsidRPr="00311D3E">
        <w:rPr>
          <w:rFonts w:ascii="Times New Roman" w:hAnsi="Times New Roman" w:cs="Times New Roman"/>
          <w:color w:val="000000"/>
          <w:sz w:val="28"/>
          <w:szCs w:val="28"/>
        </w:rPr>
        <w:t>утримання</w:t>
      </w:r>
      <w:proofErr w:type="spellEnd"/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11D3E">
        <w:rPr>
          <w:rFonts w:ascii="Times New Roman" w:hAnsi="Times New Roman" w:cs="Times New Roman"/>
          <w:color w:val="000000"/>
          <w:sz w:val="28"/>
          <w:szCs w:val="28"/>
        </w:rPr>
        <w:t>домашніх</w:t>
      </w:r>
      <w:proofErr w:type="spellEnd"/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11D3E">
        <w:rPr>
          <w:rFonts w:ascii="Times New Roman" w:hAnsi="Times New Roman" w:cs="Times New Roman"/>
          <w:color w:val="000000"/>
          <w:sz w:val="28"/>
          <w:szCs w:val="28"/>
        </w:rPr>
        <w:t>тварин</w:t>
      </w:r>
      <w:proofErr w:type="spellEnd"/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11D3E">
        <w:rPr>
          <w:rFonts w:ascii="Times New Roman" w:hAnsi="Times New Roman" w:cs="Times New Roman"/>
          <w:color w:val="000000"/>
          <w:sz w:val="28"/>
          <w:szCs w:val="28"/>
        </w:rPr>
        <w:t xml:space="preserve">м. Кривому </w:t>
      </w:r>
      <w:proofErr w:type="spellStart"/>
      <w:r w:rsidRPr="00311D3E">
        <w:rPr>
          <w:rFonts w:ascii="Times New Roman" w:hAnsi="Times New Roman" w:cs="Times New Roman"/>
          <w:color w:val="000000"/>
          <w:sz w:val="28"/>
          <w:szCs w:val="28"/>
        </w:rPr>
        <w:t>Розі</w:t>
      </w:r>
      <w:proofErr w:type="spellEnd"/>
      <w:r w:rsidRPr="00311D3E">
        <w:rPr>
          <w:rFonts w:ascii="Times New Roman" w:hAnsi="Times New Roman" w:cs="Times New Roman"/>
          <w:color w:val="FFFFFF"/>
          <w:sz w:val="28"/>
          <w:szCs w:val="28"/>
        </w:rPr>
        <w:t xml:space="preserve"> </w:t>
      </w:r>
      <w:proofErr w:type="gramStart"/>
      <w:r w:rsidRPr="00311D3E">
        <w:rPr>
          <w:rFonts w:ascii="Times New Roman" w:hAnsi="Times New Roman" w:cs="Times New Roman"/>
          <w:color w:val="FFFFFF"/>
          <w:sz w:val="28"/>
          <w:szCs w:val="28"/>
        </w:rPr>
        <w:t>м</w:t>
      </w:r>
      <w:proofErr w:type="gramEnd"/>
    </w:p>
    <w:p w:rsidR="000259DA" w:rsidRDefault="00402EA5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r w:rsidR="000259DA" w:rsidRPr="009A2625">
        <w:rPr>
          <w:rFonts w:ascii="Times New Roman" w:hAnsi="Times New Roman" w:cs="Times New Roman"/>
          <w:b/>
          <w:sz w:val="28"/>
          <w:szCs w:val="28"/>
          <w:lang w:val="uk-UA"/>
        </w:rPr>
        <w:t>Карий І.О.,</w:t>
      </w:r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з роз’ясненнями з даного питання. </w:t>
      </w:r>
    </w:p>
    <w:p w:rsidR="000259DA" w:rsidRPr="00F46DAF" w:rsidRDefault="000259DA" w:rsidP="003E2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262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 w:rsidRPr="009A262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важати, </w:t>
      </w:r>
      <w:proofErr w:type="spellStart"/>
      <w:r w:rsidRPr="00801C4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 – рішення міської ради «Про встановлення  Правил утримання домашніх тварин  у м. Кривому Розі» та аналізу його регуляторного впливу, як такі що відповідають вимогам чинного законодавства України (Закону України «Про засади державної регуляторної політики у сфері господарської діяльності», Закону України «Про місцеве самоврядування», </w:t>
      </w:r>
      <w:r w:rsidRPr="00801C4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 Закону України «Про захист тварин від жорстокого поводження»,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Постанові Кабінету Міністрів України  від 09 липня 2002 року №944 «Про затвердження Порядку і правил </w:t>
      </w:r>
      <w:r w:rsidRPr="00801C4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проведення обов’язкового страхування відповідальності власників собак за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шкоду, яка може бути заподіяна третім особам»,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Наказу Міністерства сільського господарства і продовольства України </w:t>
      </w:r>
      <w:r w:rsidRPr="00801C45">
        <w:rPr>
          <w:rFonts w:ascii="Times New Roman" w:hAnsi="Times New Roman"/>
          <w:sz w:val="28"/>
          <w:szCs w:val="28"/>
          <w:lang w:val="uk-UA"/>
        </w:rPr>
        <w:t>від 04 червня 1996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23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«Про затвердження Ветеринарно-санітарних правил для ринків», </w:t>
      </w:r>
      <w:r w:rsidRPr="00801C45">
        <w:rPr>
          <w:rFonts w:ascii="Times New Roman" w:hAnsi="Times New Roman"/>
          <w:sz w:val="28"/>
          <w:szCs w:val="28"/>
          <w:lang w:val="uk-UA"/>
        </w:rPr>
        <w:t>Правилам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тримання собак, котів і хижих тварин у населених пунктах Української РСР, які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затверджені </w:t>
      </w:r>
      <w:r w:rsidRPr="00801C45">
        <w:rPr>
          <w:rFonts w:ascii="Times New Roman" w:hAnsi="Times New Roman"/>
          <w:sz w:val="28"/>
          <w:szCs w:val="28"/>
          <w:lang w:val="uk-UA"/>
        </w:rPr>
        <w:t>17 червня 1980 року Міністерствами житлово-комунального господарства УРСР, сільського господарства УРСР, охорони здоров’я УРСР)</w:t>
      </w:r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259DA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Погодитись з обґрунтуванням  департаменту розвитку інфраструктури міста щодо</w:t>
      </w:r>
      <w:r w:rsidRPr="000259DA">
        <w:rPr>
          <w:lang w:val="uk-UA"/>
        </w:rPr>
        <w:t xml:space="preserve"> </w:t>
      </w:r>
      <w:r w:rsidRPr="000259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розгляду пропозицій, згідно </w:t>
      </w:r>
      <w:r w:rsidRPr="000259DA">
        <w:rPr>
          <w:rFonts w:ascii="Times New Roman" w:hAnsi="Times New Roman" w:cs="Times New Roman"/>
          <w:sz w:val="28"/>
          <w:szCs w:val="28"/>
          <w:lang w:val="uk-UA"/>
        </w:rPr>
        <w:t xml:space="preserve">аналізу пропозицій і зауважень до </w:t>
      </w:r>
      <w:proofErr w:type="spellStart"/>
      <w:r w:rsidRPr="000259D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259DA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 акта – рішення Криворізької міської ради «Про встановлення Правил утримання домашніх тварин у м. Кривому Розі», який було оприлюднено 09.07.2020 та винесено на публічне обговорення з 09.07.2020 по 10.08.2020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IІ сесії міської ради VIIІ скликання </w:t>
      </w:r>
      <w:r w:rsidR="009A2625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0259DA" w:rsidRPr="00F46DAF" w:rsidRDefault="000259DA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0259DA" w:rsidRDefault="000259DA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2625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важати, </w:t>
      </w:r>
      <w:proofErr w:type="spellStart"/>
      <w:r w:rsidRPr="00801C4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 – рішення міської ради «Про встановлення  Правил утримання домашніх тварин  у м. Кривому Розі» та аналізу його регуляторного впливу, як такі що відповідають вимогам чинного законодавства України (Закону України «Про засади державної регуляторної політики у сфері господарської діяльності», Закону України «Про місцеве самоврядування», </w:t>
      </w:r>
      <w:r w:rsidRPr="00801C4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 Закону України «Про захист тварин від жорстокого поводження»,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Постанові Кабінету Міністрів України  від 09 липня 2002 року №944 «Про затвердження Порядку і правил </w:t>
      </w:r>
      <w:r w:rsidRPr="00801C4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проведення обов’язкового страхування відповідальності власників собак за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шкоду, яка може бути заподіяна третім особам»,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Наказу Міністерства сільського господарства і продовольства України </w:t>
      </w:r>
      <w:r w:rsidRPr="00801C45">
        <w:rPr>
          <w:rFonts w:ascii="Times New Roman" w:hAnsi="Times New Roman"/>
          <w:sz w:val="28"/>
          <w:szCs w:val="28"/>
          <w:lang w:val="uk-UA"/>
        </w:rPr>
        <w:t>від 04 червня 1996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 w:rsidRPr="0080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23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«Про затвердження Ветеринарно-санітарних правил для ринків», </w:t>
      </w:r>
      <w:r w:rsidRPr="00801C45">
        <w:rPr>
          <w:rFonts w:ascii="Times New Roman" w:hAnsi="Times New Roman"/>
          <w:sz w:val="28"/>
          <w:szCs w:val="28"/>
          <w:lang w:val="uk-UA"/>
        </w:rPr>
        <w:t>Правилам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01C45">
        <w:rPr>
          <w:rFonts w:ascii="Times New Roman" w:hAnsi="Times New Roman"/>
          <w:sz w:val="28"/>
          <w:szCs w:val="28"/>
          <w:lang w:val="uk-UA"/>
        </w:rPr>
        <w:t xml:space="preserve">тримання собак, котів і хижих тварин у населених пунктах Української РСР, які </w:t>
      </w:r>
      <w:r w:rsidRPr="00801C45">
        <w:rPr>
          <w:rFonts w:ascii="Times New Roman" w:hAnsi="Times New Roman"/>
          <w:bCs/>
          <w:sz w:val="28"/>
          <w:szCs w:val="28"/>
          <w:lang w:val="uk-UA"/>
        </w:rPr>
        <w:t xml:space="preserve">затверджені </w:t>
      </w:r>
      <w:r w:rsidRPr="00801C45">
        <w:rPr>
          <w:rFonts w:ascii="Times New Roman" w:hAnsi="Times New Roman"/>
          <w:sz w:val="28"/>
          <w:szCs w:val="28"/>
          <w:lang w:val="uk-UA"/>
        </w:rPr>
        <w:t>17 червня 1980 року Міністерствами житлово-комунального господарства УРСР, сільського господарства УРСР, охорони здоров’я УРСР)</w:t>
      </w:r>
      <w:r w:rsidRPr="00801C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259DA">
        <w:rPr>
          <w:rFonts w:ascii="Times New Roman" w:hAnsi="Times New Roman" w:cs="Times New Roman"/>
          <w:sz w:val="28"/>
          <w:szCs w:val="28"/>
          <w:lang w:val="uk-UA"/>
        </w:rPr>
        <w:t>Погодитись з обґрунтуванням  департаменту розвитку інфраструктури міста щодо</w:t>
      </w:r>
      <w:r w:rsidRPr="000259DA">
        <w:rPr>
          <w:lang w:val="uk-UA"/>
        </w:rPr>
        <w:t xml:space="preserve"> </w:t>
      </w:r>
      <w:r w:rsidRPr="000259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розгляду пропозицій, згідно </w:t>
      </w:r>
      <w:r w:rsidRPr="000259DA">
        <w:rPr>
          <w:rFonts w:ascii="Times New Roman" w:hAnsi="Times New Roman" w:cs="Times New Roman"/>
          <w:sz w:val="28"/>
          <w:szCs w:val="28"/>
          <w:lang w:val="uk-UA"/>
        </w:rPr>
        <w:t xml:space="preserve">аналізу пропозицій і зауважень до </w:t>
      </w:r>
      <w:proofErr w:type="spellStart"/>
      <w:r w:rsidRPr="000259D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259DA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 акта – рішення Криворізької міської ради «Про встановлення Правил утримання домашніх тварин у м. Кривому Розі», який було оприлюднено 09.07.2020 та винесено на публічне обговорення з 09.07.2020 по 10.08.2020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9DA" w:rsidRDefault="009A2625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259DA" w:rsidRPr="009A262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025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Унести на розгляд IІ сесії міської ради VIIІ скликання даний </w:t>
      </w:r>
      <w:proofErr w:type="spellStart"/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0259DA"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рішення.</w:t>
      </w:r>
    </w:p>
    <w:p w:rsidR="00175A5B" w:rsidRPr="00F46DAF" w:rsidRDefault="00175A5B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A39" w:rsidRDefault="00975A39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tbl>
      <w:tblPr>
        <w:tblW w:w="10011" w:type="dxa"/>
        <w:tblLook w:val="01E0" w:firstRow="1" w:lastRow="1" w:firstColumn="1" w:lastColumn="1" w:noHBand="0" w:noVBand="0"/>
      </w:tblPr>
      <w:tblGrid>
        <w:gridCol w:w="1549"/>
        <w:gridCol w:w="719"/>
        <w:gridCol w:w="7743"/>
      </w:tblGrid>
      <w:tr w:rsidR="00754B3B" w:rsidRPr="008C2E35" w:rsidTr="00EE5D75">
        <w:trPr>
          <w:trHeight w:val="331"/>
        </w:trPr>
        <w:tc>
          <w:tcPr>
            <w:tcW w:w="1526" w:type="dxa"/>
          </w:tcPr>
          <w:p w:rsidR="00754B3B" w:rsidRPr="008C2E35" w:rsidRDefault="00754B3B" w:rsidP="003E2A01">
            <w:pPr>
              <w:tabs>
                <w:tab w:val="num" w:pos="1260"/>
                <w:tab w:val="num" w:pos="1440"/>
              </w:tabs>
              <w:spacing w:after="16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08" w:type="dxa"/>
          </w:tcPr>
          <w:p w:rsidR="00754B3B" w:rsidRPr="008C2E35" w:rsidRDefault="00754B3B" w:rsidP="003E2A01">
            <w:pPr>
              <w:tabs>
                <w:tab w:val="num" w:pos="1440"/>
              </w:tabs>
              <w:spacing w:after="160" w:line="240" w:lineRule="auto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44.</w:t>
            </w:r>
          </w:p>
        </w:tc>
        <w:tc>
          <w:tcPr>
            <w:tcW w:w="7626" w:type="dxa"/>
            <w:hideMark/>
          </w:tcPr>
          <w:p w:rsidR="00754B3B" w:rsidRPr="008C2E35" w:rsidRDefault="00754B3B" w:rsidP="003E2A0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29.08.2018 №2943 «Про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згоди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виконкому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будівельних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, право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споруду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територіальній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громаді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4B3B" w:rsidRPr="008C2E35" w:rsidTr="00EE5D75">
        <w:trPr>
          <w:trHeight w:val="331"/>
        </w:trPr>
        <w:tc>
          <w:tcPr>
            <w:tcW w:w="1526" w:type="dxa"/>
          </w:tcPr>
          <w:p w:rsidR="00754B3B" w:rsidRPr="008C2E35" w:rsidRDefault="00754B3B" w:rsidP="003E2A01">
            <w:pPr>
              <w:tabs>
                <w:tab w:val="num" w:pos="1260"/>
                <w:tab w:val="num" w:pos="1440"/>
              </w:tabs>
              <w:spacing w:after="16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708" w:type="dxa"/>
          </w:tcPr>
          <w:p w:rsidR="00754B3B" w:rsidRPr="008C2E35" w:rsidRDefault="00754B3B" w:rsidP="003E2A01">
            <w:pPr>
              <w:tabs>
                <w:tab w:val="num" w:pos="1440"/>
              </w:tabs>
              <w:spacing w:after="1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45.</w:t>
            </w:r>
          </w:p>
        </w:tc>
        <w:tc>
          <w:tcPr>
            <w:tcW w:w="7626" w:type="dxa"/>
            <w:hideMark/>
          </w:tcPr>
          <w:p w:rsidR="00754B3B" w:rsidRPr="008C2E35" w:rsidRDefault="00754B3B" w:rsidP="003E2A0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26.12.2018 №3322 «Про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2019 – 2021 роки»</w:t>
            </w:r>
          </w:p>
        </w:tc>
      </w:tr>
      <w:tr w:rsidR="00754B3B" w:rsidRPr="008C2E35" w:rsidTr="00EE5D75">
        <w:trPr>
          <w:trHeight w:val="331"/>
        </w:trPr>
        <w:tc>
          <w:tcPr>
            <w:tcW w:w="1526" w:type="dxa"/>
          </w:tcPr>
          <w:p w:rsidR="00754B3B" w:rsidRPr="008C2E35" w:rsidRDefault="00754B3B" w:rsidP="003E2A01">
            <w:pPr>
              <w:tabs>
                <w:tab w:val="num" w:pos="1260"/>
                <w:tab w:val="num" w:pos="1440"/>
              </w:tabs>
              <w:spacing w:after="16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Питання</w:t>
            </w:r>
          </w:p>
        </w:tc>
        <w:tc>
          <w:tcPr>
            <w:tcW w:w="708" w:type="dxa"/>
          </w:tcPr>
          <w:p w:rsidR="00754B3B" w:rsidRPr="008C2E35" w:rsidRDefault="00754B3B" w:rsidP="003E2A01">
            <w:pPr>
              <w:tabs>
                <w:tab w:val="num" w:pos="1440"/>
              </w:tabs>
              <w:spacing w:after="1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46.</w:t>
            </w:r>
          </w:p>
        </w:tc>
        <w:tc>
          <w:tcPr>
            <w:tcW w:w="7626" w:type="dxa"/>
            <w:hideMark/>
          </w:tcPr>
          <w:p w:rsidR="00754B3B" w:rsidRPr="008C2E35" w:rsidRDefault="00754B3B" w:rsidP="003E2A0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делегування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функцій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замовника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виконкому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ради на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Субпроєкту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Модернізація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теплопостачання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Кривого Рогу (І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етап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)» та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видаткі</w:t>
            </w:r>
            <w:proofErr w:type="gramStart"/>
            <w:r w:rsidRPr="008C2E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</w:tbl>
    <w:p w:rsidR="000259DA" w:rsidRPr="00754B3B" w:rsidRDefault="000259DA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4B3B" w:rsidRDefault="00754B3B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атриченко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О.В.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2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2625" w:rsidRPr="004E04F3">
        <w:rPr>
          <w:rFonts w:ascii="Times New Roman" w:hAnsi="Times New Roman" w:cs="Times New Roman"/>
          <w:b/>
          <w:sz w:val="28"/>
          <w:szCs w:val="28"/>
          <w:lang w:val="uk-UA"/>
        </w:rPr>
        <w:t>Макасеєв</w:t>
      </w:r>
      <w:proofErr w:type="spellEnd"/>
      <w:r w:rsidR="009A2625" w:rsidRPr="004E04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І.Б.</w:t>
      </w:r>
      <w:r w:rsidR="009A2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з роз’ясненнями з дан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. До  обговорення долучилися депутати міської ради 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Бєлєхова О.С.</w:t>
      </w:r>
    </w:p>
    <w:p w:rsidR="00754B3B" w:rsidRPr="00F46DAF" w:rsidRDefault="00754B3B" w:rsidP="003E2A0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2625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Антоневський</w:t>
      </w:r>
      <w:proofErr w:type="spellEnd"/>
      <w:r w:rsidRPr="009A262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>підтримати та ви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нести на розгляд IІ сесії міської ради VIIІ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дані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ь.</w:t>
      </w:r>
    </w:p>
    <w:p w:rsidR="00754B3B" w:rsidRPr="00F46DAF" w:rsidRDefault="00754B3B" w:rsidP="00754B3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Голосували:</w:t>
      </w:r>
      <w:r w:rsidRPr="00F46DA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F46DA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0259DA" w:rsidRDefault="00754B3B" w:rsidP="00FD75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DA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IІ сесії міської ради VIIІ скликання дан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DA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46DAF">
        <w:rPr>
          <w:rFonts w:ascii="Times New Roman" w:hAnsi="Times New Roman" w:cs="Times New Roman"/>
          <w:sz w:val="28"/>
          <w:szCs w:val="28"/>
          <w:lang w:val="uk-UA"/>
        </w:rPr>
        <w:t xml:space="preserve"> 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46D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2625" w:rsidRPr="00975A39" w:rsidRDefault="009A2625" w:rsidP="00FD75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01F9B" w:rsidRDefault="00107B46" w:rsidP="00D01F9B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03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СЛУХАЛИ: </w:t>
      </w:r>
      <w:proofErr w:type="spellStart"/>
      <w:r w:rsidR="003E2A01">
        <w:rPr>
          <w:rFonts w:ascii="Times New Roman" w:hAnsi="Times New Roman" w:cs="Times New Roman"/>
          <w:b/>
          <w:sz w:val="28"/>
          <w:szCs w:val="28"/>
          <w:lang w:val="uk-UA" w:eastAsia="en-US"/>
        </w:rPr>
        <w:t>Антоневського</w:t>
      </w:r>
      <w:proofErr w:type="spellEnd"/>
      <w:r w:rsidR="003E2A01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В.Ю.</w:t>
      </w:r>
      <w:r w:rsidR="0090214B" w:rsidRPr="0030203A">
        <w:rPr>
          <w:rFonts w:ascii="Times New Roman" w:hAnsi="Times New Roman" w:cs="Times New Roman"/>
          <w:b/>
          <w:sz w:val="28"/>
          <w:szCs w:val="28"/>
          <w:lang w:val="uk-UA" w:eastAsia="en-US"/>
        </w:rPr>
        <w:t>,</w:t>
      </w:r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як</w:t>
      </w:r>
      <w:r w:rsidR="00402EA5">
        <w:rPr>
          <w:rFonts w:ascii="Times New Roman" w:hAnsi="Times New Roman" w:cs="Times New Roman"/>
          <w:sz w:val="28"/>
          <w:szCs w:val="28"/>
          <w:lang w:val="uk-UA" w:eastAsia="en-US"/>
        </w:rPr>
        <w:t>ий</w:t>
      </w:r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запропонув</w:t>
      </w:r>
      <w:r w:rsidR="00402EA5">
        <w:rPr>
          <w:rFonts w:ascii="Times New Roman" w:hAnsi="Times New Roman" w:cs="Times New Roman"/>
          <w:sz w:val="28"/>
          <w:szCs w:val="28"/>
          <w:lang w:val="uk-UA" w:eastAsia="en-US"/>
        </w:rPr>
        <w:t>ав</w:t>
      </w:r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ураховуючи самостійний розгляд депутатами міської ради </w:t>
      </w:r>
      <w:proofErr w:type="spellStart"/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>про</w:t>
      </w:r>
      <w:r w:rsidR="004272BC" w:rsidRPr="0030203A">
        <w:rPr>
          <w:rFonts w:ascii="Times New Roman" w:hAnsi="Times New Roman" w:cs="Times New Roman"/>
          <w:sz w:val="28"/>
          <w:szCs w:val="28"/>
          <w:lang w:val="uk-UA" w:eastAsia="en-US"/>
        </w:rPr>
        <w:t>є</w:t>
      </w:r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>ктів</w:t>
      </w:r>
      <w:proofErr w:type="spellEnd"/>
      <w:r w:rsidR="0090214B" w:rsidRPr="003020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рішень підтримати та ви</w:t>
      </w:r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>нести на розгляд</w:t>
      </w:r>
      <w:r w:rsidR="009A2625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341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proofErr w:type="spellStart"/>
      <w:r w:rsidR="00A838EE" w:rsidRPr="0030203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90214B" w:rsidRPr="0030203A">
        <w:rPr>
          <w:rFonts w:ascii="Times New Roman" w:hAnsi="Times New Roman" w:cs="Times New Roman"/>
          <w:sz w:val="28"/>
          <w:szCs w:val="28"/>
          <w:lang w:val="uk-UA"/>
        </w:rPr>
        <w:t xml:space="preserve">  рішень </w:t>
      </w:r>
      <w:r w:rsidR="00754B3B" w:rsidRPr="008C2E35">
        <w:rPr>
          <w:rFonts w:ascii="Times New Roman" w:hAnsi="Times New Roman" w:cs="Times New Roman"/>
          <w:b/>
          <w:sz w:val="28"/>
          <w:szCs w:val="28"/>
          <w:lang w:val="uk-UA"/>
        </w:rPr>
        <w:t>№№ 2-29, 31-34, 47-155</w:t>
      </w:r>
      <w:r w:rsidR="00754B3B" w:rsidRPr="008C2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45D" w:rsidRPr="003751C1">
        <w:rPr>
          <w:rFonts w:ascii="Times New Roman" w:eastAsia="Times New Roman" w:hAnsi="Times New Roman" w:cs="Times New Roman"/>
          <w:sz w:val="28"/>
          <w:szCs w:val="28"/>
          <w:lang w:val="uk-UA"/>
        </w:rPr>
        <w:t>пакетом</w:t>
      </w:r>
      <w:r w:rsidR="0090214B" w:rsidRPr="003751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2EA5" w:rsidRPr="00754B3B" w:rsidRDefault="00402EA5" w:rsidP="00402EA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997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Голосували</w:t>
      </w:r>
      <w:r w:rsidRPr="00754B3B">
        <w:rPr>
          <w:rFonts w:ascii="Times New Roman" w:hAnsi="Times New Roman" w:cs="Times New Roman"/>
          <w:b/>
          <w:caps/>
          <w:sz w:val="28"/>
          <w:szCs w:val="28"/>
          <w:lang w:val="uk-UA" w:eastAsia="en-US"/>
        </w:rPr>
        <w:t>:</w:t>
      </w:r>
      <w:r w:rsidRPr="00754B3B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«За» – 4 – </w:t>
      </w:r>
      <w:proofErr w:type="spellStart"/>
      <w:r w:rsidRPr="00754B3B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Антоневський</w:t>
      </w:r>
      <w:proofErr w:type="spellEnd"/>
      <w:r w:rsidRPr="00754B3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В.Ю., </w:t>
      </w:r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Бєлєхова О.С., </w:t>
      </w:r>
      <w:proofErr w:type="spellStart"/>
      <w:r w:rsidRPr="00754B3B">
        <w:rPr>
          <w:rFonts w:ascii="Times New Roman" w:hAnsi="Times New Roman" w:cs="Times New Roman"/>
          <w:spacing w:val="-6"/>
          <w:sz w:val="28"/>
          <w:szCs w:val="28"/>
          <w:lang w:val="uk-UA"/>
        </w:rPr>
        <w:t>Смєлий</w:t>
      </w:r>
      <w:proofErr w:type="spellEnd"/>
      <w:r w:rsidRPr="00754B3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С.Є.,</w:t>
      </w:r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4B3B">
        <w:rPr>
          <w:rFonts w:ascii="Times New Roman" w:hAnsi="Times New Roman" w:cs="Times New Roman"/>
          <w:sz w:val="28"/>
          <w:szCs w:val="28"/>
          <w:lang w:val="uk-UA"/>
        </w:rPr>
        <w:t>Харькін</w:t>
      </w:r>
      <w:proofErr w:type="spellEnd"/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A52555" w:rsidRPr="00754B3B" w:rsidRDefault="00A52555" w:rsidP="00316658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B3B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Унести на розгляд </w:t>
      </w:r>
      <w:r w:rsidR="00754B3B"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="009D774A" w:rsidRPr="00754B3B">
        <w:rPr>
          <w:rFonts w:ascii="Times New Roman" w:hAnsi="Times New Roman" w:cs="Times New Roman"/>
          <w:sz w:val="28"/>
          <w:szCs w:val="28"/>
          <w:lang w:val="uk-UA"/>
        </w:rPr>
        <w:t>IІ</w:t>
      </w:r>
      <w:r w:rsidR="00341994"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</w:t>
      </w:r>
      <w:r w:rsidR="009D774A" w:rsidRPr="00754B3B">
        <w:rPr>
          <w:rFonts w:ascii="Times New Roman" w:hAnsi="Times New Roman" w:cs="Times New Roman"/>
          <w:sz w:val="28"/>
          <w:szCs w:val="28"/>
          <w:lang w:val="uk-UA"/>
        </w:rPr>
        <w:t>VIIІ</w:t>
      </w:r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дані </w:t>
      </w:r>
      <w:proofErr w:type="spellStart"/>
      <w:r w:rsidRPr="00754B3B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754B3B">
        <w:rPr>
          <w:rFonts w:ascii="Times New Roman" w:hAnsi="Times New Roman" w:cs="Times New Roman"/>
          <w:sz w:val="28"/>
          <w:szCs w:val="28"/>
          <w:lang w:val="uk-UA"/>
        </w:rPr>
        <w:t xml:space="preserve">  рішень.</w:t>
      </w:r>
    </w:p>
    <w:p w:rsidR="009503BF" w:rsidRDefault="009503BF" w:rsidP="00A5255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 w:eastAsia="en-US"/>
        </w:rPr>
      </w:pPr>
    </w:p>
    <w:p w:rsidR="00DD4510" w:rsidRDefault="00DD4510" w:rsidP="00A5255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 w:eastAsia="en-US"/>
        </w:rPr>
      </w:pPr>
    </w:p>
    <w:p w:rsidR="00DD4510" w:rsidRPr="00341994" w:rsidRDefault="00DD4510" w:rsidP="00A5255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 w:eastAsia="en-US"/>
        </w:rPr>
      </w:pPr>
    </w:p>
    <w:p w:rsidR="00320C17" w:rsidRDefault="00320C17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DE0ABF" w:rsidRPr="00024850" w:rsidRDefault="00DE0ABF" w:rsidP="00DE0ABF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>Голов</w:t>
      </w:r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уючий </w:t>
      </w:r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D4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Владислав </w:t>
      </w:r>
      <w:proofErr w:type="spellStart"/>
      <w:r w:rsidR="00DD4510">
        <w:rPr>
          <w:rFonts w:ascii="Times New Roman" w:hAnsi="Times New Roman" w:cs="Times New Roman"/>
          <w:b/>
          <w:sz w:val="28"/>
          <w:szCs w:val="28"/>
          <w:lang w:val="uk-UA"/>
        </w:rPr>
        <w:t>Антоневський</w:t>
      </w:r>
      <w:proofErr w:type="spellEnd"/>
    </w:p>
    <w:p w:rsidR="009912E5" w:rsidRPr="00024850" w:rsidRDefault="009912E5" w:rsidP="00EE4BF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513FA6" w:rsidRPr="00024850" w:rsidRDefault="005D1BDE" w:rsidP="00EE4BF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850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>екретар постійної комісії</w:t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E0ABF"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B3208" w:rsidRPr="000248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Ольга </w:t>
      </w:r>
      <w:proofErr w:type="spellStart"/>
      <w:r w:rsidR="00402EA5">
        <w:rPr>
          <w:rFonts w:ascii="Times New Roman" w:hAnsi="Times New Roman" w:cs="Times New Roman"/>
          <w:b/>
          <w:sz w:val="28"/>
          <w:szCs w:val="28"/>
          <w:lang w:val="uk-UA"/>
        </w:rPr>
        <w:t>Бєлєхова</w:t>
      </w:r>
      <w:proofErr w:type="spellEnd"/>
    </w:p>
    <w:sectPr w:rsidR="00513FA6" w:rsidRPr="00024850" w:rsidSect="00B355D5">
      <w:headerReference w:type="default" r:id="rId9"/>
      <w:pgSz w:w="11906" w:h="16838"/>
      <w:pgMar w:top="851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23" w:rsidRDefault="002A7323" w:rsidP="00B8625F">
      <w:pPr>
        <w:spacing w:after="0" w:line="240" w:lineRule="auto"/>
      </w:pPr>
      <w:r>
        <w:separator/>
      </w:r>
    </w:p>
  </w:endnote>
  <w:endnote w:type="continuationSeparator" w:id="0">
    <w:p w:rsidR="002A7323" w:rsidRDefault="002A7323" w:rsidP="00B8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23" w:rsidRDefault="002A7323" w:rsidP="00B8625F">
      <w:pPr>
        <w:spacing w:after="0" w:line="240" w:lineRule="auto"/>
      </w:pPr>
      <w:r>
        <w:separator/>
      </w:r>
    </w:p>
  </w:footnote>
  <w:footnote w:type="continuationSeparator" w:id="0">
    <w:p w:rsidR="002A7323" w:rsidRDefault="002A7323" w:rsidP="00B8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285380"/>
      <w:docPartObj>
        <w:docPartGallery w:val="Page Numbers (Top of Page)"/>
        <w:docPartUnique/>
      </w:docPartObj>
    </w:sdtPr>
    <w:sdtEndPr/>
    <w:sdtContent>
      <w:p w:rsidR="001A1F26" w:rsidRDefault="001A1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A5B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A2F"/>
    <w:multiLevelType w:val="hybridMultilevel"/>
    <w:tmpl w:val="A34C22FA"/>
    <w:lvl w:ilvl="0" w:tplc="86AE474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0ABF"/>
    <w:rsid w:val="000121EF"/>
    <w:rsid w:val="00024850"/>
    <w:rsid w:val="000259DA"/>
    <w:rsid w:val="000320A8"/>
    <w:rsid w:val="00034834"/>
    <w:rsid w:val="00047C95"/>
    <w:rsid w:val="0005595D"/>
    <w:rsid w:val="0006396E"/>
    <w:rsid w:val="0006488C"/>
    <w:rsid w:val="00074FF7"/>
    <w:rsid w:val="0007504E"/>
    <w:rsid w:val="0008123A"/>
    <w:rsid w:val="0009541A"/>
    <w:rsid w:val="000A310A"/>
    <w:rsid w:val="000A67F3"/>
    <w:rsid w:val="000B2FF2"/>
    <w:rsid w:val="000B534F"/>
    <w:rsid w:val="000B6EF6"/>
    <w:rsid w:val="000C5162"/>
    <w:rsid w:val="000D23B5"/>
    <w:rsid w:val="000D25E0"/>
    <w:rsid w:val="000D3E63"/>
    <w:rsid w:val="000D4715"/>
    <w:rsid w:val="000E64DF"/>
    <w:rsid w:val="000E7254"/>
    <w:rsid w:val="00103811"/>
    <w:rsid w:val="00107B46"/>
    <w:rsid w:val="00111B27"/>
    <w:rsid w:val="0011716C"/>
    <w:rsid w:val="0012160F"/>
    <w:rsid w:val="001317B7"/>
    <w:rsid w:val="00165B71"/>
    <w:rsid w:val="00171AD5"/>
    <w:rsid w:val="001733B7"/>
    <w:rsid w:val="00175A5B"/>
    <w:rsid w:val="001A0169"/>
    <w:rsid w:val="001A1F26"/>
    <w:rsid w:val="001A3CC8"/>
    <w:rsid w:val="001A48EB"/>
    <w:rsid w:val="001B3208"/>
    <w:rsid w:val="001C009B"/>
    <w:rsid w:val="001D4ECD"/>
    <w:rsid w:val="001E4B45"/>
    <w:rsid w:val="001E5026"/>
    <w:rsid w:val="001F70A5"/>
    <w:rsid w:val="00212CEC"/>
    <w:rsid w:val="0021396A"/>
    <w:rsid w:val="00226899"/>
    <w:rsid w:val="002349A1"/>
    <w:rsid w:val="00241081"/>
    <w:rsid w:val="0024154E"/>
    <w:rsid w:val="00241897"/>
    <w:rsid w:val="002421B2"/>
    <w:rsid w:val="00243141"/>
    <w:rsid w:val="00277490"/>
    <w:rsid w:val="00282884"/>
    <w:rsid w:val="002A27D5"/>
    <w:rsid w:val="002A4F14"/>
    <w:rsid w:val="002A7323"/>
    <w:rsid w:val="002B2A22"/>
    <w:rsid w:val="002C2AEE"/>
    <w:rsid w:val="002C2BBF"/>
    <w:rsid w:val="002D102E"/>
    <w:rsid w:val="002D6747"/>
    <w:rsid w:val="00300E31"/>
    <w:rsid w:val="003012E8"/>
    <w:rsid w:val="0030203A"/>
    <w:rsid w:val="00305577"/>
    <w:rsid w:val="00306DA2"/>
    <w:rsid w:val="00311D3E"/>
    <w:rsid w:val="00314562"/>
    <w:rsid w:val="00316658"/>
    <w:rsid w:val="00320C17"/>
    <w:rsid w:val="00325595"/>
    <w:rsid w:val="00333A71"/>
    <w:rsid w:val="0033460E"/>
    <w:rsid w:val="0033756E"/>
    <w:rsid w:val="00341994"/>
    <w:rsid w:val="00345458"/>
    <w:rsid w:val="003457C9"/>
    <w:rsid w:val="00346F66"/>
    <w:rsid w:val="00354DC9"/>
    <w:rsid w:val="00363A09"/>
    <w:rsid w:val="00366797"/>
    <w:rsid w:val="003751C1"/>
    <w:rsid w:val="00381C4B"/>
    <w:rsid w:val="00383AEE"/>
    <w:rsid w:val="00383FA8"/>
    <w:rsid w:val="00391D43"/>
    <w:rsid w:val="00392B24"/>
    <w:rsid w:val="00393797"/>
    <w:rsid w:val="003A433D"/>
    <w:rsid w:val="003B0402"/>
    <w:rsid w:val="003D0AB7"/>
    <w:rsid w:val="003D4086"/>
    <w:rsid w:val="003D6FAE"/>
    <w:rsid w:val="003E2A01"/>
    <w:rsid w:val="003E32B2"/>
    <w:rsid w:val="00402EA5"/>
    <w:rsid w:val="00404F0B"/>
    <w:rsid w:val="0041732B"/>
    <w:rsid w:val="00422E64"/>
    <w:rsid w:val="004272BC"/>
    <w:rsid w:val="00431C80"/>
    <w:rsid w:val="0043379D"/>
    <w:rsid w:val="00441403"/>
    <w:rsid w:val="00454115"/>
    <w:rsid w:val="00455546"/>
    <w:rsid w:val="00455F31"/>
    <w:rsid w:val="004574CA"/>
    <w:rsid w:val="00463377"/>
    <w:rsid w:val="0047114F"/>
    <w:rsid w:val="004756B1"/>
    <w:rsid w:val="00475B15"/>
    <w:rsid w:val="0047720F"/>
    <w:rsid w:val="00480B62"/>
    <w:rsid w:val="00480F50"/>
    <w:rsid w:val="00487507"/>
    <w:rsid w:val="004B143F"/>
    <w:rsid w:val="004B7329"/>
    <w:rsid w:val="004C7C33"/>
    <w:rsid w:val="004D2F38"/>
    <w:rsid w:val="004D5AAF"/>
    <w:rsid w:val="004D69BA"/>
    <w:rsid w:val="004E04F3"/>
    <w:rsid w:val="004F1543"/>
    <w:rsid w:val="00501052"/>
    <w:rsid w:val="00513CFC"/>
    <w:rsid w:val="00513FA6"/>
    <w:rsid w:val="0052347D"/>
    <w:rsid w:val="0052552D"/>
    <w:rsid w:val="00530F17"/>
    <w:rsid w:val="00547ADF"/>
    <w:rsid w:val="00561DF3"/>
    <w:rsid w:val="00562E76"/>
    <w:rsid w:val="005666C9"/>
    <w:rsid w:val="0057436C"/>
    <w:rsid w:val="005863AD"/>
    <w:rsid w:val="00587253"/>
    <w:rsid w:val="005D1BDE"/>
    <w:rsid w:val="005E4CED"/>
    <w:rsid w:val="00603637"/>
    <w:rsid w:val="006123C0"/>
    <w:rsid w:val="00612637"/>
    <w:rsid w:val="00614014"/>
    <w:rsid w:val="006221DD"/>
    <w:rsid w:val="0062382B"/>
    <w:rsid w:val="006506FC"/>
    <w:rsid w:val="006522F5"/>
    <w:rsid w:val="006544FF"/>
    <w:rsid w:val="00676FD7"/>
    <w:rsid w:val="006775EF"/>
    <w:rsid w:val="006842EC"/>
    <w:rsid w:val="006A30D2"/>
    <w:rsid w:val="006B3D24"/>
    <w:rsid w:val="006C2182"/>
    <w:rsid w:val="006D0A39"/>
    <w:rsid w:val="006D1E4A"/>
    <w:rsid w:val="006D4C28"/>
    <w:rsid w:val="006D6743"/>
    <w:rsid w:val="006D6E52"/>
    <w:rsid w:val="006E4AB8"/>
    <w:rsid w:val="006E5418"/>
    <w:rsid w:val="006F7484"/>
    <w:rsid w:val="00700049"/>
    <w:rsid w:val="00701688"/>
    <w:rsid w:val="0071045D"/>
    <w:rsid w:val="00710D67"/>
    <w:rsid w:val="00710EDA"/>
    <w:rsid w:val="007132F0"/>
    <w:rsid w:val="007247F1"/>
    <w:rsid w:val="00725CD8"/>
    <w:rsid w:val="00752425"/>
    <w:rsid w:val="00752966"/>
    <w:rsid w:val="00754B3B"/>
    <w:rsid w:val="00755495"/>
    <w:rsid w:val="00766F82"/>
    <w:rsid w:val="0076755C"/>
    <w:rsid w:val="007679C6"/>
    <w:rsid w:val="00774225"/>
    <w:rsid w:val="00774E08"/>
    <w:rsid w:val="00777B6B"/>
    <w:rsid w:val="00783CE4"/>
    <w:rsid w:val="007840CA"/>
    <w:rsid w:val="00786C3D"/>
    <w:rsid w:val="00792C1B"/>
    <w:rsid w:val="00794C2C"/>
    <w:rsid w:val="007B5468"/>
    <w:rsid w:val="007D2C2D"/>
    <w:rsid w:val="007D78E1"/>
    <w:rsid w:val="007E13A8"/>
    <w:rsid w:val="007E5F44"/>
    <w:rsid w:val="00801B4B"/>
    <w:rsid w:val="00801C45"/>
    <w:rsid w:val="00813121"/>
    <w:rsid w:val="008150EE"/>
    <w:rsid w:val="00816044"/>
    <w:rsid w:val="00824EC7"/>
    <w:rsid w:val="00826E69"/>
    <w:rsid w:val="00842A1A"/>
    <w:rsid w:val="008563DC"/>
    <w:rsid w:val="008654F6"/>
    <w:rsid w:val="0087484E"/>
    <w:rsid w:val="0088573E"/>
    <w:rsid w:val="00887BBC"/>
    <w:rsid w:val="008969AB"/>
    <w:rsid w:val="008A0538"/>
    <w:rsid w:val="008B0ED6"/>
    <w:rsid w:val="008B6336"/>
    <w:rsid w:val="008C27A7"/>
    <w:rsid w:val="008C2E35"/>
    <w:rsid w:val="008E1FAB"/>
    <w:rsid w:val="008E4C16"/>
    <w:rsid w:val="008F0DEF"/>
    <w:rsid w:val="008F2D30"/>
    <w:rsid w:val="0090214B"/>
    <w:rsid w:val="0090457D"/>
    <w:rsid w:val="00914630"/>
    <w:rsid w:val="009156D1"/>
    <w:rsid w:val="00935EE6"/>
    <w:rsid w:val="009368DE"/>
    <w:rsid w:val="00942341"/>
    <w:rsid w:val="009503BF"/>
    <w:rsid w:val="00962CE3"/>
    <w:rsid w:val="00963AC5"/>
    <w:rsid w:val="00974082"/>
    <w:rsid w:val="00975A39"/>
    <w:rsid w:val="009768F5"/>
    <w:rsid w:val="009912E5"/>
    <w:rsid w:val="009A2625"/>
    <w:rsid w:val="009A69C9"/>
    <w:rsid w:val="009B0ED3"/>
    <w:rsid w:val="009D0464"/>
    <w:rsid w:val="009D2FF3"/>
    <w:rsid w:val="009D774A"/>
    <w:rsid w:val="009E5B0C"/>
    <w:rsid w:val="009E6C59"/>
    <w:rsid w:val="009F081B"/>
    <w:rsid w:val="009F701A"/>
    <w:rsid w:val="00A0067B"/>
    <w:rsid w:val="00A1708C"/>
    <w:rsid w:val="00A20815"/>
    <w:rsid w:val="00A27FBF"/>
    <w:rsid w:val="00A30D10"/>
    <w:rsid w:val="00A31766"/>
    <w:rsid w:val="00A326E6"/>
    <w:rsid w:val="00A52555"/>
    <w:rsid w:val="00A63018"/>
    <w:rsid w:val="00A647F5"/>
    <w:rsid w:val="00A838EE"/>
    <w:rsid w:val="00A93E1E"/>
    <w:rsid w:val="00A971C7"/>
    <w:rsid w:val="00AA035E"/>
    <w:rsid w:val="00AA1AEE"/>
    <w:rsid w:val="00AC3C2D"/>
    <w:rsid w:val="00AD0230"/>
    <w:rsid w:val="00AD36A1"/>
    <w:rsid w:val="00AE7DCB"/>
    <w:rsid w:val="00AF614F"/>
    <w:rsid w:val="00B164C7"/>
    <w:rsid w:val="00B34AAD"/>
    <w:rsid w:val="00B35250"/>
    <w:rsid w:val="00B355D5"/>
    <w:rsid w:val="00B37466"/>
    <w:rsid w:val="00B50C82"/>
    <w:rsid w:val="00B51930"/>
    <w:rsid w:val="00B55107"/>
    <w:rsid w:val="00B647A5"/>
    <w:rsid w:val="00B65B1B"/>
    <w:rsid w:val="00B71931"/>
    <w:rsid w:val="00B83956"/>
    <w:rsid w:val="00B8625F"/>
    <w:rsid w:val="00BD076D"/>
    <w:rsid w:val="00BD0997"/>
    <w:rsid w:val="00BD3995"/>
    <w:rsid w:val="00BD6D9F"/>
    <w:rsid w:val="00BF1843"/>
    <w:rsid w:val="00BF3621"/>
    <w:rsid w:val="00BF3BE6"/>
    <w:rsid w:val="00BF7167"/>
    <w:rsid w:val="00C068F0"/>
    <w:rsid w:val="00C170A2"/>
    <w:rsid w:val="00C26995"/>
    <w:rsid w:val="00C41324"/>
    <w:rsid w:val="00C42B74"/>
    <w:rsid w:val="00C44C3B"/>
    <w:rsid w:val="00C47CCD"/>
    <w:rsid w:val="00C62BDA"/>
    <w:rsid w:val="00C62DC3"/>
    <w:rsid w:val="00C77BCD"/>
    <w:rsid w:val="00C81007"/>
    <w:rsid w:val="00CB3B87"/>
    <w:rsid w:val="00CB5912"/>
    <w:rsid w:val="00CC1D15"/>
    <w:rsid w:val="00CD7149"/>
    <w:rsid w:val="00CE4861"/>
    <w:rsid w:val="00CE50B6"/>
    <w:rsid w:val="00CF1568"/>
    <w:rsid w:val="00D00D45"/>
    <w:rsid w:val="00D01A2F"/>
    <w:rsid w:val="00D01F9B"/>
    <w:rsid w:val="00D3306D"/>
    <w:rsid w:val="00D629E4"/>
    <w:rsid w:val="00D70A9F"/>
    <w:rsid w:val="00D73EB0"/>
    <w:rsid w:val="00D7721A"/>
    <w:rsid w:val="00D84C35"/>
    <w:rsid w:val="00D928EA"/>
    <w:rsid w:val="00D93368"/>
    <w:rsid w:val="00DA034D"/>
    <w:rsid w:val="00DA3FCF"/>
    <w:rsid w:val="00DC1A2C"/>
    <w:rsid w:val="00DC20EB"/>
    <w:rsid w:val="00DC5836"/>
    <w:rsid w:val="00DC5C64"/>
    <w:rsid w:val="00DD358E"/>
    <w:rsid w:val="00DD4510"/>
    <w:rsid w:val="00DE0ABF"/>
    <w:rsid w:val="00DE3127"/>
    <w:rsid w:val="00DE65BE"/>
    <w:rsid w:val="00DF00A7"/>
    <w:rsid w:val="00DF6121"/>
    <w:rsid w:val="00DF6E99"/>
    <w:rsid w:val="00E01E7A"/>
    <w:rsid w:val="00E112F9"/>
    <w:rsid w:val="00E1242F"/>
    <w:rsid w:val="00E2185D"/>
    <w:rsid w:val="00E26F23"/>
    <w:rsid w:val="00E40E92"/>
    <w:rsid w:val="00E4477E"/>
    <w:rsid w:val="00E47FBC"/>
    <w:rsid w:val="00E610E6"/>
    <w:rsid w:val="00E7027F"/>
    <w:rsid w:val="00E73B68"/>
    <w:rsid w:val="00E76E6E"/>
    <w:rsid w:val="00E82E3D"/>
    <w:rsid w:val="00E83C52"/>
    <w:rsid w:val="00EB1DD1"/>
    <w:rsid w:val="00EC21F2"/>
    <w:rsid w:val="00EE0E51"/>
    <w:rsid w:val="00EE4BFD"/>
    <w:rsid w:val="00F00E22"/>
    <w:rsid w:val="00F469B1"/>
    <w:rsid w:val="00F46DAF"/>
    <w:rsid w:val="00F665D3"/>
    <w:rsid w:val="00F7207B"/>
    <w:rsid w:val="00F8010F"/>
    <w:rsid w:val="00FA3614"/>
    <w:rsid w:val="00FB5A50"/>
    <w:rsid w:val="00FC37BC"/>
    <w:rsid w:val="00FC422E"/>
    <w:rsid w:val="00FD7545"/>
    <w:rsid w:val="00FE502F"/>
    <w:rsid w:val="00FE508B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6A0D-B777-49C7-9F27-816E1F71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9</Pages>
  <Words>11971</Words>
  <Characters>6824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org_312_11</cp:lastModifiedBy>
  <cp:revision>282</cp:revision>
  <cp:lastPrinted>2020-12-22T06:22:00Z</cp:lastPrinted>
  <dcterms:created xsi:type="dcterms:W3CDTF">2019-10-27T05:49:00Z</dcterms:created>
  <dcterms:modified xsi:type="dcterms:W3CDTF">2020-12-23T05:40:00Z</dcterms:modified>
</cp:coreProperties>
</file>