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E062C3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bookmarkStart w:id="0" w:name="_GoBack"/>
      <w:r w:rsidRPr="00E062C3">
        <w:rPr>
          <w:b/>
          <w:spacing w:val="40"/>
          <w:sz w:val="16"/>
          <w:szCs w:val="16"/>
          <w:lang w:val="uk-UA"/>
        </w:rPr>
        <w:t>ПЕРЕЛІК</w:t>
      </w:r>
    </w:p>
    <w:p w:rsidR="00EF6292" w:rsidRPr="00E062C3" w:rsidRDefault="00EF6292" w:rsidP="0024139B">
      <w:pPr>
        <w:jc w:val="center"/>
        <w:rPr>
          <w:b/>
          <w:sz w:val="16"/>
          <w:szCs w:val="16"/>
          <w:lang w:val="uk-UA"/>
        </w:rPr>
      </w:pPr>
      <w:r w:rsidRPr="00E062C3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E062C3" w:rsidRDefault="00EF6292" w:rsidP="0024139B">
      <w:pPr>
        <w:jc w:val="center"/>
        <w:rPr>
          <w:b/>
          <w:sz w:val="16"/>
          <w:szCs w:val="16"/>
          <w:lang w:val="uk-UA"/>
        </w:rPr>
      </w:pPr>
      <w:r w:rsidRPr="00E062C3">
        <w:rPr>
          <w:b/>
          <w:sz w:val="16"/>
          <w:szCs w:val="16"/>
          <w:lang w:val="uk-UA"/>
        </w:rPr>
        <w:t>в період з 26.08.2024 по 30.08.2024</w:t>
      </w:r>
    </w:p>
    <w:p w:rsidR="0024139B" w:rsidRPr="00E062C3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E062C3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E062C3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Га</w:t>
            </w:r>
            <w:r w:rsidR="00672F48" w:rsidRPr="00E062C3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E062C3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E062C3" w:rsidTr="00672F48">
        <w:tc>
          <w:tcPr>
            <w:tcW w:w="959" w:type="dxa"/>
            <w:shd w:val="clear" w:color="auto" w:fill="auto"/>
          </w:tcPr>
          <w:p w:rsidR="009F37F4" w:rsidRPr="00E062C3" w:rsidRDefault="00EF6292" w:rsidP="0024139B">
            <w:pPr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E062C3" w:rsidRDefault="00EF629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 xml:space="preserve">Про оголошення дня жалоби </w:t>
            </w:r>
          </w:p>
        </w:tc>
        <w:tc>
          <w:tcPr>
            <w:tcW w:w="1253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№ 207-р від 27.08.2024</w:t>
            </w:r>
          </w:p>
        </w:tc>
        <w:tc>
          <w:tcPr>
            <w:tcW w:w="1275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преси, інформаційної діяльності та внутрішньої політики</w:t>
            </w:r>
          </w:p>
        </w:tc>
        <w:tc>
          <w:tcPr>
            <w:tcW w:w="1235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Внутрішня політика</w:t>
            </w:r>
          </w:p>
        </w:tc>
        <w:tc>
          <w:tcPr>
            <w:tcW w:w="1903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Оголошення дня жалоби 28.08.2024</w:t>
            </w:r>
          </w:p>
        </w:tc>
        <w:tc>
          <w:tcPr>
            <w:tcW w:w="1399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F6292" w:rsidRPr="00E062C3" w:rsidTr="00672F48">
        <w:tc>
          <w:tcPr>
            <w:tcW w:w="959" w:type="dxa"/>
            <w:shd w:val="clear" w:color="auto" w:fill="auto"/>
          </w:tcPr>
          <w:p w:rsidR="00EF6292" w:rsidRPr="00E062C3" w:rsidRDefault="00EF6292" w:rsidP="0024139B">
            <w:pPr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EF6292" w:rsidRPr="00E062C3" w:rsidRDefault="00EF629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 xml:space="preserve">Про визначення уповноважених осіб (користувачів), які мають доступ до електронного кабінету </w:t>
            </w:r>
          </w:p>
        </w:tc>
        <w:tc>
          <w:tcPr>
            <w:tcW w:w="1253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№ 208-р від 27.08.2024</w:t>
            </w:r>
          </w:p>
        </w:tc>
        <w:tc>
          <w:tcPr>
            <w:tcW w:w="1275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Соціальна політика</w:t>
            </w:r>
          </w:p>
        </w:tc>
        <w:tc>
          <w:tcPr>
            <w:tcW w:w="1903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Про визначення уповноважених осіб</w:t>
            </w:r>
          </w:p>
        </w:tc>
        <w:tc>
          <w:tcPr>
            <w:tcW w:w="1399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F6292" w:rsidRPr="00E062C3" w:rsidTr="00672F48">
        <w:tc>
          <w:tcPr>
            <w:tcW w:w="959" w:type="dxa"/>
            <w:shd w:val="clear" w:color="auto" w:fill="auto"/>
          </w:tcPr>
          <w:p w:rsidR="00EF6292" w:rsidRPr="00E062C3" w:rsidRDefault="00EF6292" w:rsidP="0024139B">
            <w:pPr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EF6292" w:rsidRPr="00E062C3" w:rsidRDefault="00EF629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02.05.2022 №102-р "Про надання доступу до Реєстру Криворізької міської територіальної громади працівникам департаменту адміністративних послуг виконкому Криворізької міської ради"          </w:t>
            </w:r>
          </w:p>
        </w:tc>
        <w:tc>
          <w:tcPr>
            <w:tcW w:w="1253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№ 209-р від 27.08.2024</w:t>
            </w:r>
          </w:p>
        </w:tc>
        <w:tc>
          <w:tcPr>
            <w:tcW w:w="1275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 xml:space="preserve">Департамент </w:t>
            </w:r>
            <w:proofErr w:type="spellStart"/>
            <w:r w:rsidRPr="00E062C3">
              <w:rPr>
                <w:sz w:val="16"/>
                <w:szCs w:val="16"/>
                <w:lang w:val="uk-UA"/>
              </w:rPr>
              <w:t>адміністра</w:t>
            </w:r>
            <w:r w:rsidR="00E062C3" w:rsidRPr="00E062C3">
              <w:rPr>
                <w:sz w:val="16"/>
                <w:szCs w:val="16"/>
                <w:lang w:val="uk-UA"/>
              </w:rPr>
              <w:t>-</w:t>
            </w:r>
            <w:r w:rsidRPr="00E062C3">
              <w:rPr>
                <w:sz w:val="16"/>
                <w:szCs w:val="16"/>
                <w:lang w:val="uk-UA"/>
              </w:rPr>
              <w:t>тивних</w:t>
            </w:r>
            <w:proofErr w:type="spellEnd"/>
            <w:r w:rsidRPr="00E062C3"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235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Надання доступу до РТГ</w:t>
            </w:r>
          </w:p>
        </w:tc>
        <w:tc>
          <w:tcPr>
            <w:tcW w:w="1399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F6292" w:rsidRPr="00E062C3" w:rsidTr="00672F48">
        <w:tc>
          <w:tcPr>
            <w:tcW w:w="959" w:type="dxa"/>
            <w:shd w:val="clear" w:color="auto" w:fill="auto"/>
          </w:tcPr>
          <w:p w:rsidR="00EF6292" w:rsidRPr="00E062C3" w:rsidRDefault="00EF6292" w:rsidP="0024139B">
            <w:pPr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EF6292" w:rsidRPr="00E062C3" w:rsidRDefault="00EF629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Про звільнення керівника Комунального підприємства "Інститут розвитку міста  Кривого Рогу"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№ 210-р від 28.08.2024</w:t>
            </w:r>
          </w:p>
        </w:tc>
        <w:tc>
          <w:tcPr>
            <w:tcW w:w="1275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Про звільнення керівника Інституту розвитку міста</w:t>
            </w:r>
          </w:p>
        </w:tc>
        <w:tc>
          <w:tcPr>
            <w:tcW w:w="1399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EF6292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E062C3" w:rsidTr="00672F48">
        <w:tc>
          <w:tcPr>
            <w:tcW w:w="959" w:type="dxa"/>
            <w:shd w:val="clear" w:color="auto" w:fill="auto"/>
          </w:tcPr>
          <w:p w:rsidR="009F37F4" w:rsidRPr="00E062C3" w:rsidRDefault="00EF6292" w:rsidP="0024139B">
            <w:pPr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F37F4" w:rsidRPr="00E062C3" w:rsidRDefault="00EF629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Про укладення контракту з керівником Комунального під-</w:t>
            </w:r>
            <w:proofErr w:type="spellStart"/>
            <w:r w:rsidRPr="00E062C3">
              <w:rPr>
                <w:sz w:val="16"/>
                <w:szCs w:val="16"/>
                <w:lang w:val="uk-UA"/>
              </w:rPr>
              <w:t>приємства</w:t>
            </w:r>
            <w:proofErr w:type="spellEnd"/>
            <w:r w:rsidRPr="00E062C3">
              <w:rPr>
                <w:sz w:val="16"/>
                <w:szCs w:val="16"/>
                <w:lang w:val="uk-UA"/>
              </w:rPr>
              <w:t xml:space="preserve"> "Інститут роз-витку міста Кривого Рогу"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№ 211-р від 28.08.2024</w:t>
            </w:r>
          </w:p>
        </w:tc>
        <w:tc>
          <w:tcPr>
            <w:tcW w:w="1275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 xml:space="preserve">Укладення контракту з </w:t>
            </w:r>
            <w:proofErr w:type="spellStart"/>
            <w:r w:rsidRPr="00E062C3">
              <w:rPr>
                <w:sz w:val="16"/>
                <w:szCs w:val="16"/>
                <w:lang w:val="uk-UA"/>
              </w:rPr>
              <w:t>Червяченко</w:t>
            </w:r>
            <w:proofErr w:type="spellEnd"/>
            <w:r w:rsidRPr="00E062C3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062C3">
              <w:rPr>
                <w:sz w:val="16"/>
                <w:szCs w:val="16"/>
                <w:lang w:val="uk-UA"/>
              </w:rPr>
              <w:t>Бурніс</w:t>
            </w:r>
            <w:proofErr w:type="spellEnd"/>
            <w:r w:rsidRPr="00E062C3">
              <w:rPr>
                <w:sz w:val="16"/>
                <w:szCs w:val="16"/>
                <w:lang w:val="uk-UA"/>
              </w:rPr>
              <w:t xml:space="preserve"> М.А.</w:t>
            </w:r>
          </w:p>
        </w:tc>
        <w:tc>
          <w:tcPr>
            <w:tcW w:w="1399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E062C3" w:rsidTr="00672F48">
        <w:tc>
          <w:tcPr>
            <w:tcW w:w="959" w:type="dxa"/>
            <w:shd w:val="clear" w:color="auto" w:fill="auto"/>
          </w:tcPr>
          <w:p w:rsidR="009F37F4" w:rsidRPr="00E062C3" w:rsidRDefault="00EF6292" w:rsidP="0024139B">
            <w:pPr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9F37F4" w:rsidRPr="00E062C3" w:rsidRDefault="00EF629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 xml:space="preserve">Про тимчасове покладення обов'язків </w:t>
            </w:r>
          </w:p>
        </w:tc>
        <w:tc>
          <w:tcPr>
            <w:tcW w:w="1253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№ 212-р від 29.08.2024</w:t>
            </w:r>
          </w:p>
        </w:tc>
        <w:tc>
          <w:tcPr>
            <w:tcW w:w="1275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 xml:space="preserve">Діяльність органів місцевого </w:t>
            </w:r>
            <w:proofErr w:type="spellStart"/>
            <w:r w:rsidRPr="00E062C3">
              <w:rPr>
                <w:sz w:val="16"/>
                <w:szCs w:val="16"/>
                <w:lang w:val="uk-UA"/>
              </w:rPr>
              <w:t>самовря-дування</w:t>
            </w:r>
            <w:proofErr w:type="spellEnd"/>
          </w:p>
        </w:tc>
        <w:tc>
          <w:tcPr>
            <w:tcW w:w="1903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 xml:space="preserve">Про тимчасове покладення обов'язків </w:t>
            </w:r>
          </w:p>
        </w:tc>
        <w:tc>
          <w:tcPr>
            <w:tcW w:w="1399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E062C3" w:rsidRDefault="00EF629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062C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E062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bookmarkEnd w:id="0"/>
    </w:tbl>
    <w:p w:rsidR="0024139B" w:rsidRPr="00E062C3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E062C3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E062C3"/>
    <w:rsid w:val="00EF6292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C27B7F"/>
  <w15:chartTrackingRefBased/>
  <w15:docId w15:val="{05ED1B08-0153-49DF-8E26-B7486C55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2024-08-30T11:30:00Z</dcterms:created>
  <dcterms:modified xsi:type="dcterms:W3CDTF">2024-08-30T12:19:00Z</dcterms:modified>
</cp:coreProperties>
</file>