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49781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97811">
        <w:rPr>
          <w:b/>
          <w:spacing w:val="40"/>
          <w:sz w:val="16"/>
          <w:szCs w:val="16"/>
          <w:lang w:val="uk-UA"/>
        </w:rPr>
        <w:t>ПЕРЕЛІК</w:t>
      </w:r>
    </w:p>
    <w:p w:rsidR="00497811" w:rsidRPr="00497811" w:rsidRDefault="00497811" w:rsidP="0024139B">
      <w:pPr>
        <w:jc w:val="center"/>
        <w:rPr>
          <w:b/>
          <w:sz w:val="16"/>
          <w:szCs w:val="16"/>
          <w:lang w:val="uk-UA"/>
        </w:rPr>
      </w:pPr>
      <w:r w:rsidRPr="00497811">
        <w:rPr>
          <w:b/>
          <w:sz w:val="16"/>
          <w:szCs w:val="16"/>
          <w:lang w:val="uk-UA"/>
        </w:rPr>
        <w:t>рішень міської ради VIII скликання,</w:t>
      </w:r>
    </w:p>
    <w:p w:rsidR="00497811" w:rsidRPr="00497811" w:rsidRDefault="00497811" w:rsidP="0024139B">
      <w:pPr>
        <w:jc w:val="center"/>
        <w:rPr>
          <w:b/>
          <w:sz w:val="16"/>
          <w:szCs w:val="16"/>
          <w:lang w:val="uk-UA"/>
        </w:rPr>
      </w:pPr>
      <w:r w:rsidRPr="00497811">
        <w:rPr>
          <w:b/>
          <w:sz w:val="16"/>
          <w:szCs w:val="16"/>
          <w:lang w:val="uk-UA"/>
        </w:rPr>
        <w:t>внесених до протоколу пленарного засідання XXVII сесії</w:t>
      </w:r>
    </w:p>
    <w:p w:rsidR="00927FC1" w:rsidRPr="00497811" w:rsidRDefault="00497811" w:rsidP="0024139B">
      <w:pPr>
        <w:jc w:val="center"/>
        <w:rPr>
          <w:b/>
          <w:sz w:val="16"/>
          <w:szCs w:val="16"/>
          <w:lang w:val="uk-UA"/>
        </w:rPr>
      </w:pPr>
      <w:r w:rsidRPr="00497811">
        <w:rPr>
          <w:b/>
          <w:sz w:val="16"/>
          <w:szCs w:val="16"/>
          <w:lang w:val="uk-UA"/>
        </w:rPr>
        <w:t xml:space="preserve">від 27 </w:t>
      </w:r>
      <w:r>
        <w:rPr>
          <w:b/>
          <w:sz w:val="16"/>
          <w:szCs w:val="16"/>
          <w:lang w:val="uk-UA"/>
        </w:rPr>
        <w:t>травня</w:t>
      </w:r>
      <w:r w:rsidRPr="00497811">
        <w:rPr>
          <w:b/>
          <w:sz w:val="16"/>
          <w:szCs w:val="16"/>
          <w:lang w:val="uk-UA"/>
        </w:rPr>
        <w:t xml:space="preserve"> 2022 року</w:t>
      </w:r>
    </w:p>
    <w:p w:rsidR="0024139B" w:rsidRPr="0049781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49781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9781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Га</w:t>
            </w:r>
            <w:r w:rsidR="00672F48" w:rsidRPr="0049781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9781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97811" w:rsidTr="00672F48">
        <w:tc>
          <w:tcPr>
            <w:tcW w:w="959" w:type="dxa"/>
            <w:shd w:val="clear" w:color="auto" w:fill="auto"/>
          </w:tcPr>
          <w:p w:rsidR="009F37F4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присвоєння звання "Почесний громадянин міста Кривого Рогу"</w:t>
            </w:r>
          </w:p>
        </w:tc>
        <w:tc>
          <w:tcPr>
            <w:tcW w:w="1253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1298 від 27.05.2022</w:t>
            </w:r>
          </w:p>
        </w:tc>
        <w:tc>
          <w:tcPr>
            <w:tcW w:w="1275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Почесний громадянин міста Кривого Рогу</w:t>
            </w:r>
          </w:p>
        </w:tc>
        <w:tc>
          <w:tcPr>
            <w:tcW w:w="1399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внесення змін до складу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1299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Діяльність органів місцевого самовря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497811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1300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49781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Пок</w:t>
            </w:r>
            <w:r w:rsidRPr="00497811">
              <w:rPr>
                <w:sz w:val="16"/>
                <w:szCs w:val="16"/>
                <w:lang w:val="uk-UA"/>
              </w:rPr>
              <w:t>а</w:t>
            </w:r>
            <w:r>
              <w:rPr>
                <w:sz w:val="16"/>
                <w:szCs w:val="16"/>
                <w:lang w:val="uk-UA"/>
              </w:rPr>
              <w:t>з</w:t>
            </w:r>
            <w:r w:rsidRPr="00497811">
              <w:rPr>
                <w:sz w:val="16"/>
                <w:szCs w:val="16"/>
                <w:lang w:val="uk-UA"/>
              </w:rPr>
              <w:t>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соціальної підтримки населення у 2017-2022 роках"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1301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Внесення змін, Програма соціальної підтримки населення у 2017-2022 роках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внесення змін до рішення міської ради від 29.07.2020 №4859 "Про затвердження Положення про надання одноразової матеріальної  допомоги мешканцям міста за рахунок бюджетних коштів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1302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Положення, матеріальна допомога, мешканці міста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внесення змін до рішення міської ради від 24.11.2021 №918 "Про затвердження плану діяльності міської ради з підготовки проєктів регуляторних актів на 2022 рік"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1303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497811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497811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план діяльності з підготовки регуляторних актів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1304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497811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27.01.2016 №209 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24.12.2015 №58 "Про затвердження Програми поповнення та використання матеріального резерву для запобігання, ліквідації надзвичайних ситуацій техногенного й природного </w:t>
            </w:r>
            <w:r w:rsidRPr="00497811">
              <w:rPr>
                <w:sz w:val="16"/>
                <w:szCs w:val="16"/>
                <w:lang w:val="uk-UA"/>
              </w:rPr>
              <w:lastRenderedPageBreak/>
              <w:t>характеру та їх наслідків у м. Кривому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lastRenderedPageBreak/>
              <w:t>№ 1305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Про внесення змін до рішення 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впровадження Єдиної комплексної системи відеоспостереження м. Кривого Рогу та затвердження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1306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впровадження системи відеоспостереження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внесення змін до рішення міської ради від 14.12.2021 №1010 "Про затвердження Переліку адміністративних, інших публічних послуг, що надаються через Центр адміністративних послуг "Віза" ("Центр Дії") виконкому Криворізької міської ради,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1307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497811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497811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497811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497811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97811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497811">
              <w:rPr>
                <w:sz w:val="16"/>
                <w:szCs w:val="16"/>
                <w:lang w:val="uk-UA"/>
              </w:rPr>
              <w:t>тивні</w:t>
            </w:r>
            <w:proofErr w:type="spellEnd"/>
            <w:r w:rsidRPr="00497811">
              <w:rPr>
                <w:sz w:val="16"/>
                <w:szCs w:val="16"/>
                <w:lang w:val="uk-UA"/>
              </w:rPr>
              <w:t xml:space="preserve"> послуги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внесення змін до рішення міської ради від 28.07.2021 №626 "Про затвердження Порядку розгляду електронної петиції до міської ради в новій редакції"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1308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по роботі зі зверненнями громадян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Звернення громадян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Порядок розгляду електронної петиції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Про перепрофілювання окремих комунальних закладів загальної середньої освіти </w:t>
            </w:r>
            <w:proofErr w:type="spellStart"/>
            <w:r w:rsidRPr="00497811">
              <w:rPr>
                <w:sz w:val="16"/>
                <w:szCs w:val="16"/>
                <w:lang w:val="uk-UA"/>
              </w:rPr>
              <w:t>Довгинцівського</w:t>
            </w:r>
            <w:proofErr w:type="spellEnd"/>
            <w:r w:rsidRPr="00497811">
              <w:rPr>
                <w:sz w:val="16"/>
                <w:szCs w:val="16"/>
                <w:lang w:val="uk-UA"/>
              </w:rPr>
              <w:t xml:space="preserve"> району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1309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перепрофілювання окремих комунальних закладів загальної   середньої освіти Покровського району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1310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перепрофілювання окремих комунальних закладів загальної середньої освіти Саксаганського району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1311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перепрофілювання окремих комунальних закладів загальної середньої освіти Тернівського району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1312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перепрофілювання окремих комунальних закладів загальної середньої освіти Центрально-Міського району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1313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припинення шляхом ліквідації Комунального закладу "Міжшкільне навчально-виробниче об'єднання"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1314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Припинення комунального закладу шляхом ліквідації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lastRenderedPageBreak/>
              <w:t>18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реорганізацію Криворізької загальноосвітньої школи  I-III ступенів №105 Криворізької міської ради Дніпропетровської області шляхом приєднання її до Криворізької загальноосвітньої школи I-III ступенів №50 Криворізької міської ради Дніпропетровської області та перепрофілювання закладу</w:t>
            </w:r>
            <w:r w:rsidRPr="00497811">
              <w:rPr>
                <w:sz w:val="16"/>
                <w:szCs w:val="16"/>
                <w:lang w:val="uk-UA"/>
              </w:rPr>
              <w:tab/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1315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реорганізацію та перепрофілювання окремих комунальних закладів загальної середньої освіти Центрально-Міського району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1316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врегулювання деяких питань розрахунку орендної плати за комунальне майно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1317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врегулювання деяких питань розрахунку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надання попередньої згоди на безоплатне прийняття об'єкта соціальної інфраструктури з майном від Акціонерного товариства "Південний гірничо-збагачувальний комбінат"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1318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Безоплатне прийняття об'єкта соціальної інфраструктури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Про передачу окремого майна з комунальної власності Криворізької міської територіальної громади до комунальної власності </w:t>
            </w:r>
            <w:proofErr w:type="spellStart"/>
            <w:r w:rsidRPr="00497811">
              <w:rPr>
                <w:sz w:val="16"/>
                <w:szCs w:val="16"/>
                <w:lang w:val="uk-UA"/>
              </w:rPr>
              <w:t>Нововоронцовської</w:t>
            </w:r>
            <w:proofErr w:type="spellEnd"/>
            <w:r w:rsidRPr="00497811">
              <w:rPr>
                <w:sz w:val="16"/>
                <w:szCs w:val="16"/>
                <w:lang w:val="uk-UA"/>
              </w:rPr>
              <w:t xml:space="preserve">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1319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Безоплатна передача, майно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внесення змін до рішення  міської ради від 25.02.2004 №1616 "Про міську програму містобудівної діяльності та створення геоінформаційної електронної містобудівної кадастрової системи м. Кривий Ріг на 2004-2025 рр."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1320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97811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497811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Міська програма містобудівної діяльності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Про відмову в наданні адміністративних послуг суб'єктам звернення 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1321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Відмова в наданні адміністративних послуг 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Про відмову в наданні дозволів на розробку проектів землеустрою щодо відведення земельних ділянок у користування та відповідної </w:t>
            </w:r>
            <w:r w:rsidRPr="00497811">
              <w:rPr>
                <w:sz w:val="16"/>
                <w:szCs w:val="16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lastRenderedPageBreak/>
              <w:t>№ 1322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497811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97811">
              <w:rPr>
                <w:sz w:val="16"/>
                <w:szCs w:val="16"/>
                <w:lang w:val="uk-UA"/>
              </w:rPr>
              <w:lastRenderedPageBreak/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497811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Відмова в наданні дозволів на розробку 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lastRenderedPageBreak/>
              <w:t>26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1323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Відмова, надання земельних ділянок в оренду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припинення права постійного користування земельною ділянкою та надання її в постійне користування департаменту розвитку інфраструктури  міста виконкому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1324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надання, користування, департаменту розвитку інфраструктури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Чкалова, 2 та надання її в постійне користування для розміщення прибудинкової території багатоквартирного житлового будинку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1325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Надання в постійне користування, </w:t>
            </w:r>
            <w:r>
              <w:rPr>
                <w:sz w:val="16"/>
                <w:szCs w:val="16"/>
                <w:lang w:val="uk-UA"/>
              </w:rPr>
              <w:t xml:space="preserve">                 </w:t>
            </w:r>
            <w:r w:rsidRPr="00497811">
              <w:rPr>
                <w:sz w:val="16"/>
                <w:szCs w:val="16"/>
                <w:lang w:val="uk-UA"/>
              </w:rPr>
              <w:t>вул. Чкалова, 2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відмову в унесенні змін до рішення міської ради від 25.04.2018 №2656 "Про надання дозволу на розроблення проектів землеустрою щодо відведення земельних ділянок"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1326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97811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497811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Відмова у внесенні змін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надання дозволу Акціонерному товариству "ДТЕК ДНІПРОВСЬКІ ЕЛЕКТРОМЕРЕЖІ"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1327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97811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497811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Дозвіл на проект землеустрою, АТ "ДТЕК Дніпровські електромережі"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7811" w:rsidRPr="00497811" w:rsidTr="00672F48">
        <w:tc>
          <w:tcPr>
            <w:tcW w:w="959" w:type="dxa"/>
            <w:shd w:val="clear" w:color="auto" w:fill="auto"/>
          </w:tcPr>
          <w:p w:rsidR="00497811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497811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Про розгляд електронної петиції "Перейменування пр. Гагаріна на пр. Костянтина Павлова"</w:t>
            </w:r>
          </w:p>
        </w:tc>
        <w:tc>
          <w:tcPr>
            <w:tcW w:w="125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1328 від 27.05.2022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Топоніміка</w:t>
            </w:r>
          </w:p>
        </w:tc>
        <w:tc>
          <w:tcPr>
            <w:tcW w:w="1903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Електронна петиція, перейменування</w:t>
            </w:r>
          </w:p>
        </w:tc>
        <w:tc>
          <w:tcPr>
            <w:tcW w:w="13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97811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97811" w:rsidTr="00672F48">
        <w:tc>
          <w:tcPr>
            <w:tcW w:w="959" w:type="dxa"/>
            <w:shd w:val="clear" w:color="auto" w:fill="auto"/>
          </w:tcPr>
          <w:p w:rsidR="009F37F4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9F37F4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Про розгляд електронної петиції "Закрити православні </w:t>
            </w:r>
            <w:proofErr w:type="spellStart"/>
            <w:r w:rsidRPr="00497811">
              <w:rPr>
                <w:sz w:val="16"/>
                <w:szCs w:val="16"/>
                <w:lang w:val="uk-UA"/>
              </w:rPr>
              <w:t>УПЦ</w:t>
            </w:r>
            <w:proofErr w:type="spellEnd"/>
            <w:r w:rsidRPr="00497811">
              <w:rPr>
                <w:sz w:val="16"/>
                <w:szCs w:val="16"/>
                <w:lang w:val="uk-UA"/>
              </w:rPr>
              <w:t xml:space="preserve"> Московського патріархату в  Кривому Розі"</w:t>
            </w:r>
          </w:p>
        </w:tc>
        <w:tc>
          <w:tcPr>
            <w:tcW w:w="1253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№ 1329 від 27.05.2022</w:t>
            </w:r>
          </w:p>
        </w:tc>
        <w:tc>
          <w:tcPr>
            <w:tcW w:w="1275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преси, інформаційної діяльності та внутрішньої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Внутрішня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Розгляд петиції, закрити православні </w:t>
            </w:r>
            <w:proofErr w:type="spellStart"/>
            <w:r w:rsidRPr="00497811">
              <w:rPr>
                <w:sz w:val="16"/>
                <w:szCs w:val="16"/>
                <w:lang w:val="uk-UA"/>
              </w:rPr>
              <w:t>УПЦ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97811" w:rsidTr="00672F48">
        <w:tc>
          <w:tcPr>
            <w:tcW w:w="959" w:type="dxa"/>
            <w:shd w:val="clear" w:color="auto" w:fill="auto"/>
          </w:tcPr>
          <w:p w:rsidR="009F37F4" w:rsidRPr="00497811" w:rsidRDefault="00497811" w:rsidP="0024139B">
            <w:pPr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9F37F4" w:rsidRPr="00497811" w:rsidRDefault="004978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Про розгляд електронної петиції "Жителі міста Кривий Ріг ПРОТИ перейменування проспекту Гагаріна на честь покійного мера Костянтина </w:t>
            </w:r>
            <w:r w:rsidRPr="00497811">
              <w:rPr>
                <w:sz w:val="16"/>
                <w:szCs w:val="16"/>
                <w:lang w:val="uk-UA"/>
              </w:rPr>
              <w:lastRenderedPageBreak/>
              <w:t>Павлова"</w:t>
            </w:r>
          </w:p>
        </w:tc>
        <w:tc>
          <w:tcPr>
            <w:tcW w:w="1253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lastRenderedPageBreak/>
              <w:t>№ 1330 від 27.05.2022</w:t>
            </w:r>
          </w:p>
        </w:tc>
        <w:tc>
          <w:tcPr>
            <w:tcW w:w="1275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497811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lastRenderedPageBreak/>
              <w:t>Топоніміка</w:t>
            </w:r>
          </w:p>
        </w:tc>
        <w:tc>
          <w:tcPr>
            <w:tcW w:w="1903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Електронна петиція, перейменування</w:t>
            </w:r>
          </w:p>
        </w:tc>
        <w:tc>
          <w:tcPr>
            <w:tcW w:w="1399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97811" w:rsidRDefault="004978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978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978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9781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9781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497811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A0E29"/>
  <w15:chartTrackingRefBased/>
  <w15:docId w15:val="{6AFB6B26-796A-4F62-A038-AA3FE8CC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2</cp:revision>
  <dcterms:created xsi:type="dcterms:W3CDTF">2022-06-01T07:50:00Z</dcterms:created>
  <dcterms:modified xsi:type="dcterms:W3CDTF">2022-06-01T07:58:00Z</dcterms:modified>
</cp:coreProperties>
</file>