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14" w:rsidRPr="00DC5BBC" w:rsidRDefault="00572733" w:rsidP="008D2CA6">
      <w:pPr>
        <w:jc w:val="right"/>
      </w:pPr>
      <w:bookmarkStart w:id="0" w:name="_GoBack"/>
      <w:bookmarkEnd w:id="0"/>
      <w:r w:rsidRPr="006B2884">
        <w:rPr>
          <w:noProof/>
          <w:lang w:val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167005</wp:posOffset>
                </wp:positionV>
                <wp:extent cx="1242695" cy="481965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749" w:rsidRPr="00CD1C05" w:rsidRDefault="008D2CA6" w:rsidP="00BF7749">
                            <w:pPr>
                              <w:jc w:val="right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D1C05">
                              <w:rPr>
                                <w:b/>
                                <w:i/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6" type="#_x0000_t202" style="position:absolute;left:0;text-align:left;margin-left:371.1pt;margin-top:13.15pt;width:97.85pt;height:3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" stroked="f">
                <v:textbox inset="0,0,0,0">
                  <w:txbxContent>
                    <w:p w:rsidR="00BF7749" w:rsidRPr="00CD1C05" w:rsidRDefault="008D2CA6" w:rsidP="00BF7749">
                      <w:pPr>
                        <w:jc w:val="right"/>
                        <w:rPr>
                          <w:b/>
                          <w:i/>
                          <w:color w:val="000000"/>
                        </w:rPr>
                      </w:pPr>
                      <w:r w:rsidRPr="00CD1C05">
                        <w:rPr>
                          <w:b/>
                          <w:i/>
                          <w:color w:val="000000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BF7749" w:rsidRDefault="00572733" w:rsidP="00BF7749">
      <w:pPr>
        <w:jc w:val="center"/>
      </w:pPr>
      <w:r>
        <w:rPr>
          <w:noProof/>
          <w:lang w:val="ru-RU"/>
        </w:rPr>
        <w:drawing>
          <wp:inline distT="0" distB="0" distL="0" distR="0">
            <wp:extent cx="41148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749">
        <w:br/>
      </w:r>
    </w:p>
    <w:p w:rsidR="00BF7749" w:rsidRDefault="00BF7749" w:rsidP="00BF7749">
      <w:pPr>
        <w:jc w:val="center"/>
        <w:rPr>
          <w:b/>
          <w:szCs w:val="28"/>
        </w:rPr>
      </w:pPr>
      <w:r>
        <w:rPr>
          <w:b/>
          <w:szCs w:val="28"/>
        </w:rPr>
        <w:t xml:space="preserve">  КРИВОРІЗЬКА МІСЬКА РАДА</w:t>
      </w:r>
    </w:p>
    <w:p w:rsidR="00BF7749" w:rsidRDefault="00BF7749" w:rsidP="00BF7749">
      <w:pPr>
        <w:jc w:val="center"/>
        <w:rPr>
          <w:sz w:val="32"/>
        </w:rPr>
      </w:pPr>
      <w:r>
        <w:rPr>
          <w:sz w:val="32"/>
        </w:rPr>
        <w:t xml:space="preserve">   </w:t>
      </w:r>
    </w:p>
    <w:p w:rsidR="00BF7749" w:rsidRDefault="00BF7749" w:rsidP="00BF7749">
      <w:pPr>
        <w:pStyle w:val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І Ш Е Н Н Я</w:t>
      </w:r>
    </w:p>
    <w:p w:rsidR="00BF7749" w:rsidRPr="006B2884" w:rsidRDefault="00BF7749" w:rsidP="00BF7749">
      <w:pPr>
        <w:jc w:val="center"/>
        <w:rPr>
          <w:b/>
          <w:spacing w:val="1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297"/>
        <w:gridCol w:w="3161"/>
      </w:tblGrid>
      <w:tr w:rsidR="00BF7749" w:rsidTr="000A09D5">
        <w:tc>
          <w:tcPr>
            <w:tcW w:w="3190" w:type="dxa"/>
            <w:shd w:val="clear" w:color="auto" w:fill="auto"/>
          </w:tcPr>
          <w:p w:rsidR="00BF7749" w:rsidRDefault="00BF7749" w:rsidP="00396BFD">
            <w:pPr>
              <w:snapToGrid w:val="0"/>
            </w:pPr>
          </w:p>
        </w:tc>
        <w:tc>
          <w:tcPr>
            <w:tcW w:w="3297" w:type="dxa"/>
            <w:shd w:val="clear" w:color="auto" w:fill="auto"/>
          </w:tcPr>
          <w:p w:rsidR="00BF7749" w:rsidRPr="00815BA7" w:rsidRDefault="00780F6D" w:rsidP="000A09D5">
            <w:pPr>
              <w:snapToGrid w:val="0"/>
              <w:spacing w:before="240" w:after="240"/>
              <w:jc w:val="center"/>
              <w:rPr>
                <w:szCs w:val="28"/>
              </w:rPr>
            </w:pPr>
            <w:r w:rsidRPr="00780F6D">
              <w:rPr>
                <w:b/>
                <w:color w:val="000000"/>
                <w:sz w:val="27"/>
                <w:szCs w:val="27"/>
              </w:rPr>
              <w:t>LX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 w:rsidRPr="00AB757B">
              <w:rPr>
                <w:b/>
                <w:sz w:val="27"/>
                <w:szCs w:val="27"/>
              </w:rPr>
              <w:t xml:space="preserve">сесія </w:t>
            </w:r>
            <w:r w:rsidRPr="00780F6D">
              <w:rPr>
                <w:b/>
                <w:color w:val="000000"/>
                <w:sz w:val="27"/>
                <w:szCs w:val="27"/>
              </w:rPr>
              <w:t>VIII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>
              <w:rPr>
                <w:b/>
                <w:sz w:val="27"/>
                <w:szCs w:val="27"/>
              </w:rPr>
              <w:t>скликання</w:t>
            </w:r>
          </w:p>
        </w:tc>
        <w:tc>
          <w:tcPr>
            <w:tcW w:w="3161" w:type="dxa"/>
            <w:shd w:val="clear" w:color="auto" w:fill="auto"/>
          </w:tcPr>
          <w:p w:rsidR="00BF7749" w:rsidRPr="00867ED4" w:rsidRDefault="00BF7749" w:rsidP="00396BFD">
            <w:pPr>
              <w:snapToGrid w:val="0"/>
              <w:jc w:val="center"/>
              <w:rPr>
                <w:lang w:val="en-US"/>
              </w:rPr>
            </w:pPr>
          </w:p>
        </w:tc>
      </w:tr>
      <w:tr w:rsidR="00BF7749" w:rsidTr="000A09D5">
        <w:tc>
          <w:tcPr>
            <w:tcW w:w="3190" w:type="dxa"/>
            <w:shd w:val="clear" w:color="auto" w:fill="auto"/>
          </w:tcPr>
          <w:p w:rsidR="00BF7749" w:rsidRPr="00780F6D" w:rsidRDefault="00780F6D" w:rsidP="00396BFD">
            <w:pPr>
              <w:rPr>
                <w:color w:val="000000"/>
              </w:rPr>
            </w:pPr>
            <w:r w:rsidRPr="00780F6D">
              <w:rPr>
                <w:color w:val="000000"/>
              </w:rPr>
              <w:t>28.02.2025</w:t>
            </w:r>
          </w:p>
        </w:tc>
        <w:tc>
          <w:tcPr>
            <w:tcW w:w="3297" w:type="dxa"/>
            <w:shd w:val="clear" w:color="auto" w:fill="auto"/>
          </w:tcPr>
          <w:p w:rsidR="00BF7749" w:rsidRPr="0011120B" w:rsidRDefault="00BF7749" w:rsidP="00396BFD">
            <w:pPr>
              <w:jc w:val="center"/>
            </w:pPr>
            <w:r w:rsidRPr="0011120B">
              <w:t>м. Кривий Ріг</w:t>
            </w:r>
          </w:p>
        </w:tc>
        <w:tc>
          <w:tcPr>
            <w:tcW w:w="3161" w:type="dxa"/>
            <w:shd w:val="clear" w:color="auto" w:fill="auto"/>
          </w:tcPr>
          <w:p w:rsidR="00BF7749" w:rsidRPr="00C1222D" w:rsidRDefault="00BF7749" w:rsidP="00780F6D">
            <w:pPr>
              <w:jc w:val="center"/>
            </w:pPr>
            <w:r>
              <w:t xml:space="preserve">№ </w:t>
            </w:r>
            <w:r w:rsidR="00780F6D" w:rsidRPr="00780F6D">
              <w:rPr>
                <w:color w:val="000000"/>
              </w:rPr>
              <w:t>3545</w:t>
            </w:r>
          </w:p>
        </w:tc>
      </w:tr>
    </w:tbl>
    <w:p w:rsidR="00BF7749" w:rsidRDefault="00BF7749" w:rsidP="00BF7749">
      <w:pPr>
        <w:ind w:hanging="180"/>
        <w:rPr>
          <w:szCs w:val="28"/>
        </w:rPr>
      </w:pPr>
      <w:r>
        <w:rPr>
          <w:szCs w:val="28"/>
        </w:rPr>
        <w:t xml:space="preserve">⌐                                                         </w:t>
      </w:r>
    </w:p>
    <w:p w:rsidR="000A09D5" w:rsidRPr="00C05C27" w:rsidRDefault="000A09D5" w:rsidP="000A09D5">
      <w:pPr>
        <w:pStyle w:val="a3"/>
        <w:tabs>
          <w:tab w:val="left" w:pos="11766"/>
        </w:tabs>
        <w:ind w:right="5669"/>
        <w:rPr>
          <w:b/>
          <w:i/>
          <w:spacing w:val="-2"/>
        </w:rPr>
      </w:pPr>
      <w:r w:rsidRPr="00C05C27">
        <w:rPr>
          <w:b/>
          <w:i/>
          <w:spacing w:val="-2"/>
        </w:rPr>
        <w:t>Про надання управлінню капітального  будівництва виконкому Криворізької міської ради згоди на укладення договор</w:t>
      </w:r>
      <w:r>
        <w:rPr>
          <w:b/>
          <w:i/>
          <w:spacing w:val="-2"/>
        </w:rPr>
        <w:t>у</w:t>
      </w:r>
      <w:r w:rsidRPr="00C05C27">
        <w:rPr>
          <w:b/>
          <w:i/>
          <w:spacing w:val="-2"/>
        </w:rPr>
        <w:t xml:space="preserve"> суперфіцію з</w:t>
      </w:r>
      <w:r w:rsidRPr="00C05C27">
        <w:rPr>
          <w:b/>
          <w:i/>
          <w:spacing w:val="-2"/>
        </w:rPr>
        <w:t>е</w:t>
      </w:r>
      <w:r w:rsidRPr="00C05C27">
        <w:rPr>
          <w:b/>
          <w:i/>
          <w:spacing w:val="-2"/>
        </w:rPr>
        <w:t>мельн</w:t>
      </w:r>
      <w:r>
        <w:rPr>
          <w:b/>
          <w:i/>
          <w:spacing w:val="-2"/>
        </w:rPr>
        <w:t>ої</w:t>
      </w:r>
      <w:r w:rsidRPr="00C05C27">
        <w:rPr>
          <w:b/>
          <w:i/>
          <w:spacing w:val="-2"/>
        </w:rPr>
        <w:t xml:space="preserve"> ділян</w:t>
      </w:r>
      <w:r>
        <w:rPr>
          <w:b/>
          <w:i/>
          <w:spacing w:val="-2"/>
        </w:rPr>
        <w:t>ки в Інгулецькому районі</w:t>
      </w:r>
    </w:p>
    <w:p w:rsidR="000A09D5" w:rsidRDefault="000A09D5" w:rsidP="000A09D5">
      <w:pPr>
        <w:pStyle w:val="a3"/>
        <w:tabs>
          <w:tab w:val="left" w:pos="11766"/>
        </w:tabs>
        <w:ind w:right="5669"/>
        <w:rPr>
          <w:color w:val="FF0000"/>
          <w:spacing w:val="-2"/>
        </w:rPr>
      </w:pPr>
    </w:p>
    <w:p w:rsidR="000A09D5" w:rsidRPr="00623EF7" w:rsidRDefault="000A09D5" w:rsidP="000A09D5">
      <w:pPr>
        <w:pStyle w:val="a3"/>
        <w:tabs>
          <w:tab w:val="left" w:pos="11766"/>
        </w:tabs>
        <w:ind w:right="5669"/>
        <w:rPr>
          <w:color w:val="FF0000"/>
          <w:spacing w:val="-2"/>
          <w:szCs w:val="28"/>
        </w:rPr>
      </w:pPr>
    </w:p>
    <w:p w:rsidR="000A09D5" w:rsidRPr="0029237B" w:rsidRDefault="000A09D5" w:rsidP="000A09D5">
      <w:pPr>
        <w:pStyle w:val="a3"/>
        <w:tabs>
          <w:tab w:val="left" w:pos="1134"/>
        </w:tabs>
        <w:ind w:firstLine="567"/>
        <w:rPr>
          <w:b/>
          <w:i/>
          <w:szCs w:val="28"/>
        </w:rPr>
      </w:pPr>
      <w:r>
        <w:rPr>
          <w:szCs w:val="28"/>
        </w:rPr>
        <w:t xml:space="preserve"> </w:t>
      </w:r>
      <w:r w:rsidRPr="00D36F4F">
        <w:rPr>
          <w:szCs w:val="28"/>
        </w:rPr>
        <w:t xml:space="preserve">Розглянувши звернення </w:t>
      </w:r>
      <w:r w:rsidRPr="00D36F4F">
        <w:rPr>
          <w:spacing w:val="-2"/>
        </w:rPr>
        <w:t xml:space="preserve">управління капітального будівництва виконкому Криворізької міської ради </w:t>
      </w:r>
      <w:r w:rsidRPr="00D36F4F">
        <w:rPr>
          <w:szCs w:val="28"/>
        </w:rPr>
        <w:t xml:space="preserve">(код ЄДРПОУ </w:t>
      </w:r>
      <w:r>
        <w:rPr>
          <w:szCs w:val="28"/>
        </w:rPr>
        <w:t>*</w:t>
      </w:r>
      <w:r w:rsidRPr="00BE4118">
        <w:rPr>
          <w:color w:val="FFFFFF"/>
          <w:szCs w:val="28"/>
        </w:rPr>
        <w:t>*******</w:t>
      </w:r>
      <w:r w:rsidRPr="00D36F4F">
        <w:rPr>
          <w:szCs w:val="28"/>
        </w:rPr>
        <w:t>) про надання згоди на укладення договор</w:t>
      </w:r>
      <w:r>
        <w:rPr>
          <w:szCs w:val="28"/>
        </w:rPr>
        <w:t>у</w:t>
      </w:r>
      <w:r w:rsidRPr="00D36F4F">
        <w:rPr>
          <w:szCs w:val="28"/>
        </w:rPr>
        <w:t xml:space="preserve"> суперфіцію земельн</w:t>
      </w:r>
      <w:r>
        <w:rPr>
          <w:szCs w:val="28"/>
        </w:rPr>
        <w:t>ої</w:t>
      </w:r>
      <w:r w:rsidRPr="00D36F4F">
        <w:rPr>
          <w:szCs w:val="28"/>
        </w:rPr>
        <w:t xml:space="preserve"> ділян</w:t>
      </w:r>
      <w:r>
        <w:rPr>
          <w:szCs w:val="28"/>
        </w:rPr>
        <w:t>ки</w:t>
      </w:r>
      <w:r w:rsidRPr="00D36F4F">
        <w:rPr>
          <w:szCs w:val="28"/>
        </w:rPr>
        <w:t xml:space="preserve"> </w:t>
      </w:r>
      <w:r>
        <w:rPr>
          <w:szCs w:val="28"/>
        </w:rPr>
        <w:t xml:space="preserve">у районі будинків 7−13 </w:t>
      </w:r>
      <w:r w:rsidRPr="00D36F4F">
        <w:rPr>
          <w:szCs w:val="28"/>
        </w:rPr>
        <w:t xml:space="preserve">на вул. </w:t>
      </w:r>
      <w:r>
        <w:rPr>
          <w:szCs w:val="28"/>
        </w:rPr>
        <w:t>Мотронівській в Інгулецькому районі</w:t>
      </w:r>
      <w:r w:rsidRPr="00D36F4F">
        <w:rPr>
          <w:szCs w:val="28"/>
        </w:rPr>
        <w:t>; ураховуючи</w:t>
      </w:r>
      <w:r>
        <w:rPr>
          <w:szCs w:val="28"/>
        </w:rPr>
        <w:t xml:space="preserve">, що право постійного користування зазначеною земельною ділянкою </w:t>
      </w:r>
      <w:r w:rsidRPr="004B271F">
        <w:rPr>
          <w:szCs w:val="28"/>
        </w:rPr>
        <w:t xml:space="preserve">зареєстроване в </w:t>
      </w:r>
      <w:r>
        <w:rPr>
          <w:szCs w:val="28"/>
        </w:rPr>
        <w:t>Д</w:t>
      </w:r>
      <w:r w:rsidRPr="004B271F">
        <w:rPr>
          <w:szCs w:val="28"/>
        </w:rPr>
        <w:t>ержавному реєстрі речових прав на нерухоме майно</w:t>
      </w:r>
      <w:r>
        <w:rPr>
          <w:szCs w:val="28"/>
        </w:rPr>
        <w:t xml:space="preserve"> за службою</w:t>
      </w:r>
      <w:r w:rsidRPr="004B271F">
        <w:rPr>
          <w:szCs w:val="28"/>
        </w:rPr>
        <w:t xml:space="preserve"> у справах дітей виконкому Криворізької міської ради </w:t>
      </w:r>
      <w:r>
        <w:rPr>
          <w:szCs w:val="28"/>
        </w:rPr>
        <w:t xml:space="preserve">(дата державної реєстрації </w:t>
      </w:r>
      <w:r w:rsidRPr="004B271F">
        <w:rPr>
          <w:szCs w:val="28"/>
        </w:rPr>
        <w:t>05.12.2024</w:t>
      </w:r>
      <w:r>
        <w:rPr>
          <w:szCs w:val="28"/>
        </w:rPr>
        <w:t>, номер запису</w:t>
      </w:r>
      <w:r w:rsidRPr="004B271F">
        <w:rPr>
          <w:szCs w:val="28"/>
        </w:rPr>
        <w:t xml:space="preserve"> №57958998</w:t>
      </w:r>
      <w:r>
        <w:rPr>
          <w:szCs w:val="28"/>
        </w:rPr>
        <w:t>)</w:t>
      </w:r>
      <w:r w:rsidRPr="004B271F">
        <w:rPr>
          <w:szCs w:val="28"/>
        </w:rPr>
        <w:t>;</w:t>
      </w:r>
      <w:r w:rsidRPr="00D36F4F">
        <w:rPr>
          <w:szCs w:val="28"/>
        </w:rPr>
        <w:t xml:space="preserve"> відповідно до стст. 12, </w:t>
      </w:r>
      <w:r>
        <w:rPr>
          <w:szCs w:val="28"/>
        </w:rPr>
        <w:t xml:space="preserve">17-2, </w:t>
      </w:r>
      <w:r w:rsidRPr="00D36F4F">
        <w:rPr>
          <w:szCs w:val="28"/>
        </w:rPr>
        <w:t xml:space="preserve">79-1, 102-1, 122 Земельного кодексу України, Цивільного кодексу України, Законів України «Про державну реєстрацію речових прав на нерухоме майно та їх обтяжень», «Про регулювання містобудівної діяльності», «Про державний земельний кадастр», </w:t>
      </w:r>
      <w:r w:rsidRPr="00D36F4F">
        <w:rPr>
          <w:spacing w:val="-4"/>
          <w:szCs w:val="28"/>
        </w:rPr>
        <w:t>«Про адміні</w:t>
      </w:r>
      <w:r w:rsidRPr="00D36F4F">
        <w:rPr>
          <w:spacing w:val="-4"/>
          <w:szCs w:val="28"/>
        </w:rPr>
        <w:t>с</w:t>
      </w:r>
      <w:r w:rsidRPr="00D36F4F">
        <w:rPr>
          <w:spacing w:val="-4"/>
          <w:szCs w:val="28"/>
        </w:rPr>
        <w:t xml:space="preserve">тративні послуги», </w:t>
      </w:r>
      <w:r w:rsidRPr="00D36F4F">
        <w:rPr>
          <w:szCs w:val="28"/>
        </w:rPr>
        <w:t>«Про адміністративну процедуру»; кер</w:t>
      </w:r>
      <w:r w:rsidRPr="00D36F4F">
        <w:rPr>
          <w:szCs w:val="28"/>
        </w:rPr>
        <w:t>у</w:t>
      </w:r>
      <w:r w:rsidRPr="00D36F4F">
        <w:rPr>
          <w:szCs w:val="28"/>
        </w:rPr>
        <w:t>ючись Законом України «Про місцеве самоврядування в Україні</w:t>
      </w:r>
      <w:r w:rsidRPr="0029237B">
        <w:rPr>
          <w:szCs w:val="28"/>
        </w:rPr>
        <w:t>», міська р</w:t>
      </w:r>
      <w:r w:rsidRPr="0029237B">
        <w:rPr>
          <w:szCs w:val="28"/>
        </w:rPr>
        <w:t>а</w:t>
      </w:r>
      <w:r w:rsidRPr="0029237B">
        <w:rPr>
          <w:szCs w:val="28"/>
        </w:rPr>
        <w:t xml:space="preserve">да </w:t>
      </w:r>
      <w:r w:rsidRPr="0029237B">
        <w:rPr>
          <w:b/>
          <w:i/>
          <w:szCs w:val="28"/>
        </w:rPr>
        <w:t>вирішила:</w:t>
      </w:r>
    </w:p>
    <w:p w:rsidR="000A09D5" w:rsidRPr="00623EF7" w:rsidRDefault="000A09D5" w:rsidP="000A09D5">
      <w:pPr>
        <w:pStyle w:val="a3"/>
        <w:tabs>
          <w:tab w:val="left" w:pos="1134"/>
        </w:tabs>
        <w:ind w:firstLine="567"/>
        <w:rPr>
          <w:color w:val="FF0000"/>
          <w:sz w:val="16"/>
          <w:szCs w:val="16"/>
        </w:rPr>
      </w:pPr>
    </w:p>
    <w:p w:rsidR="000A09D5" w:rsidRPr="00BE7F4A" w:rsidRDefault="000A09D5" w:rsidP="000A09D5">
      <w:pPr>
        <w:pStyle w:val="22"/>
        <w:numPr>
          <w:ilvl w:val="0"/>
          <w:numId w:val="24"/>
        </w:numPr>
        <w:tabs>
          <w:tab w:val="clear" w:pos="1211"/>
          <w:tab w:val="left" w:pos="-3686"/>
          <w:tab w:val="num" w:pos="993"/>
          <w:tab w:val="left" w:pos="1134"/>
        </w:tabs>
        <w:ind w:firstLine="567"/>
        <w:jc w:val="both"/>
        <w:rPr>
          <w:i w:val="0"/>
          <w:szCs w:val="28"/>
        </w:rPr>
      </w:pPr>
      <w:r w:rsidRPr="00BE7F4A">
        <w:rPr>
          <w:i w:val="0"/>
          <w:szCs w:val="28"/>
        </w:rPr>
        <w:t xml:space="preserve">Надати </w:t>
      </w:r>
      <w:r w:rsidRPr="00BE7F4A">
        <w:rPr>
          <w:i w:val="0"/>
          <w:spacing w:val="-2"/>
        </w:rPr>
        <w:t xml:space="preserve">управлінню капітального будівництва виконкому Криворізької міської ради </w:t>
      </w:r>
      <w:r w:rsidRPr="00BE7F4A">
        <w:rPr>
          <w:i w:val="0"/>
          <w:szCs w:val="28"/>
        </w:rPr>
        <w:t>згоду на укл</w:t>
      </w:r>
      <w:r w:rsidRPr="00BE7F4A">
        <w:rPr>
          <w:i w:val="0"/>
          <w:szCs w:val="28"/>
        </w:rPr>
        <w:t>а</w:t>
      </w:r>
      <w:r w:rsidRPr="00BE7F4A">
        <w:rPr>
          <w:i w:val="0"/>
          <w:szCs w:val="28"/>
        </w:rPr>
        <w:t>дення</w:t>
      </w:r>
      <w:r>
        <w:rPr>
          <w:i w:val="0"/>
          <w:szCs w:val="28"/>
        </w:rPr>
        <w:t xml:space="preserve"> </w:t>
      </w:r>
      <w:r w:rsidRPr="00BE7F4A">
        <w:rPr>
          <w:i w:val="0"/>
          <w:szCs w:val="28"/>
        </w:rPr>
        <w:t>строком на 2 роки договору суперфіцію земельної ділянки житлової та громадської забудови площею 0,1200 га (к</w:t>
      </w:r>
      <w:r w:rsidRPr="00BE7F4A">
        <w:rPr>
          <w:i w:val="0"/>
          <w:szCs w:val="28"/>
        </w:rPr>
        <w:t>а</w:t>
      </w:r>
      <w:r w:rsidRPr="00BE7F4A">
        <w:rPr>
          <w:i w:val="0"/>
          <w:szCs w:val="28"/>
        </w:rPr>
        <w:t>дастровий номер 1211000000:05:147:0039)</w:t>
      </w:r>
      <w:r>
        <w:rPr>
          <w:i w:val="0"/>
          <w:szCs w:val="28"/>
        </w:rPr>
        <w:t xml:space="preserve"> </w:t>
      </w:r>
      <w:r w:rsidRPr="00BE7F4A">
        <w:rPr>
          <w:i w:val="0"/>
          <w:szCs w:val="28"/>
        </w:rPr>
        <w:t>за цільовим призначенням – для будівництва та обслуговування</w:t>
      </w:r>
      <w:r w:rsidRPr="00BE7F4A">
        <w:rPr>
          <w:i w:val="0"/>
          <w:color w:val="00B0F0"/>
          <w:szCs w:val="28"/>
        </w:rPr>
        <w:t xml:space="preserve"> </w:t>
      </w:r>
      <w:r w:rsidRPr="00BE7F4A">
        <w:rPr>
          <w:i w:val="0"/>
          <w:szCs w:val="28"/>
        </w:rPr>
        <w:t xml:space="preserve">будівель закладів охорони здоров’я та соціальної допомоги (код 03.03), що перебуває в постійному користуванні </w:t>
      </w:r>
      <w:r>
        <w:rPr>
          <w:i w:val="0"/>
          <w:szCs w:val="28"/>
        </w:rPr>
        <w:t>с</w:t>
      </w:r>
      <w:r w:rsidRPr="00BE7F4A">
        <w:rPr>
          <w:i w:val="0"/>
          <w:szCs w:val="28"/>
        </w:rPr>
        <w:t>лужби у справах дітей виконкому Криворізької міської ради</w:t>
      </w:r>
      <w:r>
        <w:rPr>
          <w:i w:val="0"/>
          <w:szCs w:val="28"/>
        </w:rPr>
        <w:t xml:space="preserve">, </w:t>
      </w:r>
      <w:r w:rsidRPr="00BE7F4A">
        <w:rPr>
          <w:i w:val="0"/>
          <w:szCs w:val="28"/>
        </w:rPr>
        <w:t>для будівництва та обслуговув</w:t>
      </w:r>
      <w:r>
        <w:rPr>
          <w:i w:val="0"/>
          <w:szCs w:val="28"/>
        </w:rPr>
        <w:t>ання житла для створення дитячого будинку</w:t>
      </w:r>
      <w:r w:rsidRPr="00BE7F4A">
        <w:rPr>
          <w:i w:val="0"/>
          <w:szCs w:val="28"/>
        </w:rPr>
        <w:t xml:space="preserve"> сімейного типу</w:t>
      </w:r>
      <w:r w:rsidRPr="00656782">
        <w:rPr>
          <w:i w:val="0"/>
          <w:szCs w:val="28"/>
        </w:rPr>
        <w:t xml:space="preserve"> </w:t>
      </w:r>
      <w:r w:rsidRPr="00623EF7">
        <w:rPr>
          <w:i w:val="0"/>
          <w:szCs w:val="28"/>
        </w:rPr>
        <w:t>у районі будинків 7−13</w:t>
      </w:r>
      <w:r>
        <w:rPr>
          <w:i w:val="0"/>
          <w:szCs w:val="28"/>
        </w:rPr>
        <w:t xml:space="preserve"> </w:t>
      </w:r>
      <w:r w:rsidRPr="00623EF7">
        <w:rPr>
          <w:i w:val="0"/>
          <w:szCs w:val="28"/>
        </w:rPr>
        <w:t>на вул. Мотронівській в Інгулецькому районі</w:t>
      </w:r>
      <w:r w:rsidRPr="00BE7F4A">
        <w:rPr>
          <w:i w:val="0"/>
          <w:szCs w:val="28"/>
        </w:rPr>
        <w:t>, відпові</w:t>
      </w:r>
      <w:r w:rsidRPr="00BE7F4A">
        <w:rPr>
          <w:i w:val="0"/>
          <w:szCs w:val="28"/>
        </w:rPr>
        <w:t>д</w:t>
      </w:r>
      <w:r w:rsidRPr="00BE7F4A">
        <w:rPr>
          <w:i w:val="0"/>
          <w:szCs w:val="28"/>
        </w:rPr>
        <w:t>но до вимог чи</w:t>
      </w:r>
      <w:r w:rsidRPr="00BE7F4A">
        <w:rPr>
          <w:i w:val="0"/>
          <w:szCs w:val="28"/>
        </w:rPr>
        <w:t>н</w:t>
      </w:r>
      <w:r w:rsidRPr="00BE7F4A">
        <w:rPr>
          <w:i w:val="0"/>
          <w:szCs w:val="28"/>
        </w:rPr>
        <w:t>ного законодавства України.</w:t>
      </w:r>
    </w:p>
    <w:p w:rsidR="000A09D5" w:rsidRPr="00623EF7" w:rsidRDefault="000A09D5" w:rsidP="000A09D5">
      <w:pPr>
        <w:pStyle w:val="ac"/>
        <w:widowControl w:val="0"/>
        <w:ind w:left="0" w:firstLine="709"/>
        <w:rPr>
          <w:color w:val="FF0000"/>
          <w:sz w:val="16"/>
          <w:szCs w:val="16"/>
        </w:rPr>
      </w:pPr>
    </w:p>
    <w:p w:rsidR="000A09D5" w:rsidRPr="00F8145B" w:rsidRDefault="000A09D5" w:rsidP="000A09D5">
      <w:pPr>
        <w:pStyle w:val="ac"/>
        <w:widowControl w:val="0"/>
        <w:ind w:left="0" w:firstLine="567"/>
        <w:rPr>
          <w:sz w:val="28"/>
          <w:szCs w:val="28"/>
        </w:rPr>
      </w:pPr>
      <w:r w:rsidRPr="00F8145B">
        <w:rPr>
          <w:sz w:val="28"/>
          <w:szCs w:val="28"/>
        </w:rPr>
        <w:t>2. Управлінню капітального  будівництва виконкому Криворізької міської ради:</w:t>
      </w:r>
    </w:p>
    <w:p w:rsidR="000A09D5" w:rsidRPr="00677C80" w:rsidRDefault="000A09D5" w:rsidP="000A09D5">
      <w:pPr>
        <w:pStyle w:val="ac"/>
        <w:widowControl w:val="0"/>
        <w:ind w:left="851" w:hanging="284"/>
        <w:jc w:val="center"/>
        <w:rPr>
          <w:sz w:val="10"/>
          <w:szCs w:val="10"/>
        </w:rPr>
      </w:pPr>
    </w:p>
    <w:p w:rsidR="000A09D5" w:rsidRDefault="000A09D5" w:rsidP="000A09D5">
      <w:pPr>
        <w:pStyle w:val="ac"/>
        <w:widowControl w:val="0"/>
        <w:ind w:left="851" w:hanging="284"/>
        <w:rPr>
          <w:sz w:val="28"/>
          <w:szCs w:val="28"/>
        </w:rPr>
      </w:pPr>
      <w:r w:rsidRPr="001B3324">
        <w:rPr>
          <w:sz w:val="28"/>
          <w:szCs w:val="28"/>
        </w:rPr>
        <w:t>2.1 укласти догов</w:t>
      </w:r>
      <w:r>
        <w:rPr>
          <w:sz w:val="28"/>
          <w:szCs w:val="28"/>
        </w:rPr>
        <w:t>ір</w:t>
      </w:r>
      <w:r w:rsidRPr="001B3324">
        <w:rPr>
          <w:sz w:val="28"/>
          <w:szCs w:val="28"/>
        </w:rPr>
        <w:t xml:space="preserve"> суперфіцію з Криворізькою міською радою;</w:t>
      </w:r>
    </w:p>
    <w:p w:rsidR="000A09D5" w:rsidRPr="00E17C2B" w:rsidRDefault="000A09D5" w:rsidP="000A09D5">
      <w:pPr>
        <w:pStyle w:val="ac"/>
        <w:widowControl w:val="0"/>
        <w:ind w:left="851" w:hanging="284"/>
        <w:jc w:val="center"/>
        <w:rPr>
          <w:sz w:val="10"/>
          <w:szCs w:val="10"/>
        </w:rPr>
      </w:pPr>
    </w:p>
    <w:p w:rsidR="000A09D5" w:rsidRPr="001B3324" w:rsidRDefault="000A09D5" w:rsidP="000A09D5">
      <w:pPr>
        <w:widowControl w:val="0"/>
        <w:ind w:firstLine="567"/>
        <w:contextualSpacing/>
        <w:jc w:val="both"/>
        <w:rPr>
          <w:szCs w:val="28"/>
        </w:rPr>
      </w:pPr>
      <w:r w:rsidRPr="001B3324">
        <w:rPr>
          <w:szCs w:val="28"/>
        </w:rPr>
        <w:t xml:space="preserve">2.2 </w:t>
      </w:r>
      <w:r w:rsidRPr="001B3324">
        <w:rPr>
          <w:spacing w:val="-2"/>
          <w:szCs w:val="28"/>
        </w:rPr>
        <w:t>зареєструвати право суперфіцію, що підлягає державній реєстрації, в</w:t>
      </w:r>
      <w:r w:rsidRPr="001B3324">
        <w:rPr>
          <w:spacing w:val="-2"/>
          <w:szCs w:val="28"/>
        </w:rPr>
        <w:t>і</w:t>
      </w:r>
      <w:r w:rsidRPr="001B3324">
        <w:rPr>
          <w:spacing w:val="-2"/>
          <w:szCs w:val="28"/>
        </w:rPr>
        <w:t>д-повідно</w:t>
      </w:r>
      <w:r w:rsidRPr="001B3324">
        <w:rPr>
          <w:szCs w:val="28"/>
        </w:rPr>
        <w:t xml:space="preserve"> до закону;</w:t>
      </w:r>
    </w:p>
    <w:p w:rsidR="000A09D5" w:rsidRPr="001B3324" w:rsidRDefault="000A09D5" w:rsidP="000A09D5">
      <w:pPr>
        <w:pStyle w:val="22"/>
        <w:tabs>
          <w:tab w:val="left" w:pos="-3686"/>
        </w:tabs>
        <w:ind w:firstLine="567"/>
        <w:jc w:val="both"/>
        <w:rPr>
          <w:i w:val="0"/>
          <w:szCs w:val="28"/>
        </w:rPr>
      </w:pPr>
      <w:r w:rsidRPr="001B3324">
        <w:rPr>
          <w:i w:val="0"/>
          <w:szCs w:val="28"/>
        </w:rPr>
        <w:t>2.3 виконувати обов’язки землекористувача згідно з вимогами  ст. 96</w:t>
      </w:r>
      <w:r>
        <w:rPr>
          <w:i w:val="0"/>
          <w:szCs w:val="28"/>
        </w:rPr>
        <w:t xml:space="preserve"> Зе-мельного </w:t>
      </w:r>
      <w:r w:rsidRPr="001B3324">
        <w:rPr>
          <w:i w:val="0"/>
          <w:szCs w:val="28"/>
        </w:rPr>
        <w:t>кодексу України.</w:t>
      </w:r>
    </w:p>
    <w:p w:rsidR="000A09D5" w:rsidRPr="001B3324" w:rsidRDefault="000A09D5" w:rsidP="000A09D5">
      <w:pPr>
        <w:pStyle w:val="22"/>
        <w:tabs>
          <w:tab w:val="left" w:pos="-3686"/>
        </w:tabs>
        <w:ind w:firstLine="567"/>
        <w:rPr>
          <w:i w:val="0"/>
          <w:sz w:val="20"/>
          <w:szCs w:val="28"/>
        </w:rPr>
      </w:pPr>
    </w:p>
    <w:p w:rsidR="000A09D5" w:rsidRPr="001B3324" w:rsidRDefault="000A09D5" w:rsidP="000A09D5">
      <w:pPr>
        <w:pStyle w:val="210"/>
        <w:tabs>
          <w:tab w:val="left" w:pos="-3686"/>
          <w:tab w:val="left" w:pos="709"/>
        </w:tabs>
        <w:ind w:firstLine="567"/>
        <w:jc w:val="both"/>
        <w:rPr>
          <w:i w:val="0"/>
          <w:spacing w:val="-2"/>
        </w:rPr>
      </w:pPr>
      <w:r w:rsidRPr="001B3324">
        <w:rPr>
          <w:i w:val="0"/>
          <w:szCs w:val="28"/>
        </w:rPr>
        <w:t>3.</w:t>
      </w:r>
      <w:r w:rsidRPr="001B3324">
        <w:rPr>
          <w:i w:val="0"/>
          <w:spacing w:val="-2"/>
        </w:rPr>
        <w:t xml:space="preserve"> Контроль за виконанням пункту 2 рішення покласти на департамент регулювання містобудівної діяльності та зем</w:t>
      </w:r>
      <w:r w:rsidRPr="001B3324">
        <w:rPr>
          <w:i w:val="0"/>
          <w:spacing w:val="-2"/>
        </w:rPr>
        <w:t>е</w:t>
      </w:r>
      <w:r w:rsidRPr="001B3324">
        <w:rPr>
          <w:i w:val="0"/>
          <w:spacing w:val="-2"/>
        </w:rPr>
        <w:t>льних відносин виконкому Криворізької міської ради.</w:t>
      </w:r>
    </w:p>
    <w:p w:rsidR="000A09D5" w:rsidRPr="00DC60FC" w:rsidRDefault="000A09D5" w:rsidP="000A09D5">
      <w:pPr>
        <w:pStyle w:val="22"/>
        <w:tabs>
          <w:tab w:val="left" w:pos="-3686"/>
          <w:tab w:val="left" w:pos="709"/>
          <w:tab w:val="left" w:pos="6237"/>
        </w:tabs>
        <w:ind w:firstLine="567"/>
        <w:jc w:val="both"/>
        <w:rPr>
          <w:b/>
          <w:sz w:val="20"/>
        </w:rPr>
      </w:pPr>
    </w:p>
    <w:p w:rsidR="000A09D5" w:rsidRPr="00343BD2" w:rsidRDefault="000A09D5" w:rsidP="000A09D5">
      <w:pPr>
        <w:pStyle w:val="22"/>
        <w:tabs>
          <w:tab w:val="left" w:pos="-3686"/>
          <w:tab w:val="left" w:pos="709"/>
          <w:tab w:val="left" w:pos="6237"/>
        </w:tabs>
        <w:ind w:firstLine="567"/>
        <w:jc w:val="both"/>
        <w:rPr>
          <w:i w:val="0"/>
        </w:rPr>
      </w:pPr>
      <w:r w:rsidRPr="00343BD2">
        <w:rPr>
          <w:i w:val="0"/>
        </w:rPr>
        <w:t xml:space="preserve">4. </w:t>
      </w:r>
      <w:r>
        <w:rPr>
          <w:i w:val="0"/>
        </w:rPr>
        <w:t>Р</w:t>
      </w:r>
      <w:r w:rsidRPr="00343BD2">
        <w:rPr>
          <w:i w:val="0"/>
        </w:rPr>
        <w:t>ішення наб</w:t>
      </w:r>
      <w:r>
        <w:rPr>
          <w:i w:val="0"/>
        </w:rPr>
        <w:t>ув</w:t>
      </w:r>
      <w:r w:rsidRPr="00343BD2">
        <w:rPr>
          <w:i w:val="0"/>
        </w:rPr>
        <w:t xml:space="preserve">ає </w:t>
      </w:r>
      <w:r>
        <w:rPr>
          <w:i w:val="0"/>
        </w:rPr>
        <w:t>чинності з моменту його ухвалення.</w:t>
      </w:r>
    </w:p>
    <w:p w:rsidR="000A09D5" w:rsidRPr="001B3324" w:rsidRDefault="000A09D5" w:rsidP="000A09D5">
      <w:pPr>
        <w:pStyle w:val="22"/>
        <w:tabs>
          <w:tab w:val="left" w:pos="-3686"/>
          <w:tab w:val="left" w:pos="709"/>
          <w:tab w:val="left" w:pos="6237"/>
        </w:tabs>
        <w:jc w:val="both"/>
        <w:rPr>
          <w:b/>
        </w:rPr>
      </w:pPr>
    </w:p>
    <w:p w:rsidR="000A09D5" w:rsidRPr="000702D3" w:rsidRDefault="000A09D5" w:rsidP="000A09D5">
      <w:pPr>
        <w:pStyle w:val="22"/>
        <w:tabs>
          <w:tab w:val="left" w:pos="-3686"/>
          <w:tab w:val="left" w:pos="709"/>
          <w:tab w:val="left" w:pos="6237"/>
        </w:tabs>
        <w:spacing w:after="480"/>
        <w:jc w:val="both"/>
        <w:rPr>
          <w:b/>
          <w:i w:val="0"/>
        </w:rPr>
      </w:pPr>
      <w:r w:rsidRPr="000702D3">
        <w:rPr>
          <w:i w:val="0"/>
          <w:szCs w:val="28"/>
        </w:rPr>
        <w:t xml:space="preserve">*  ̶ </w:t>
      </w:r>
      <w:r w:rsidRPr="000702D3">
        <w:rPr>
          <w:i w:val="0"/>
          <w:sz w:val="24"/>
          <w:szCs w:val="24"/>
        </w:rPr>
        <w:t xml:space="preserve"> </w:t>
      </w:r>
      <w:r w:rsidRPr="000702D3">
        <w:rPr>
          <w:i w:val="0"/>
          <w:szCs w:val="28"/>
        </w:rPr>
        <w:t>персональні дані</w:t>
      </w:r>
    </w:p>
    <w:p w:rsidR="000A09D5" w:rsidRPr="001B3324" w:rsidRDefault="000A09D5" w:rsidP="000A09D5">
      <w:pPr>
        <w:pStyle w:val="22"/>
        <w:tabs>
          <w:tab w:val="left" w:pos="-3686"/>
          <w:tab w:val="left" w:pos="709"/>
          <w:tab w:val="left" w:pos="6237"/>
        </w:tabs>
        <w:jc w:val="both"/>
        <w:rPr>
          <w:b/>
        </w:rPr>
      </w:pPr>
    </w:p>
    <w:p w:rsidR="000A09D5" w:rsidRDefault="000A09D5" w:rsidP="000A09D5">
      <w:pPr>
        <w:pStyle w:val="22"/>
        <w:tabs>
          <w:tab w:val="left" w:pos="-3686"/>
          <w:tab w:val="left" w:pos="7088"/>
        </w:tabs>
        <w:jc w:val="both"/>
        <w:rPr>
          <w:b/>
          <w:szCs w:val="28"/>
        </w:rPr>
      </w:pPr>
      <w:r w:rsidRPr="001B3324">
        <w:rPr>
          <w:b/>
          <w:szCs w:val="28"/>
        </w:rPr>
        <w:t>С</w:t>
      </w:r>
      <w:r>
        <w:rPr>
          <w:b/>
          <w:szCs w:val="28"/>
        </w:rPr>
        <w:t>екретар міської ради</w:t>
      </w:r>
      <w:r>
        <w:rPr>
          <w:b/>
          <w:szCs w:val="28"/>
        </w:rPr>
        <w:tab/>
        <w:t>Юрій ВІЛКУЛ</w:t>
      </w:r>
    </w:p>
    <w:p w:rsidR="000A09D5" w:rsidRDefault="000A09D5" w:rsidP="000A09D5">
      <w:pPr>
        <w:pStyle w:val="22"/>
        <w:tabs>
          <w:tab w:val="left" w:pos="-3686"/>
          <w:tab w:val="left" w:pos="7088"/>
        </w:tabs>
        <w:jc w:val="both"/>
        <w:rPr>
          <w:b/>
          <w:szCs w:val="28"/>
        </w:rPr>
      </w:pPr>
    </w:p>
    <w:p w:rsidR="000A09D5" w:rsidRDefault="000A09D5" w:rsidP="000A09D5">
      <w:pPr>
        <w:pStyle w:val="22"/>
        <w:tabs>
          <w:tab w:val="left" w:pos="-3686"/>
          <w:tab w:val="left" w:pos="7088"/>
        </w:tabs>
        <w:jc w:val="both"/>
        <w:rPr>
          <w:b/>
          <w:szCs w:val="28"/>
        </w:rPr>
      </w:pPr>
    </w:p>
    <w:p w:rsidR="000A09D5" w:rsidRDefault="000A09D5" w:rsidP="000A09D5">
      <w:pPr>
        <w:pStyle w:val="22"/>
        <w:tabs>
          <w:tab w:val="left" w:pos="-3686"/>
          <w:tab w:val="left" w:pos="7088"/>
        </w:tabs>
        <w:jc w:val="both"/>
        <w:rPr>
          <w:b/>
          <w:szCs w:val="28"/>
        </w:rPr>
      </w:pPr>
    </w:p>
    <w:p w:rsidR="000A09D5" w:rsidRDefault="000A09D5" w:rsidP="000A09D5">
      <w:pPr>
        <w:pStyle w:val="22"/>
        <w:tabs>
          <w:tab w:val="left" w:pos="-3686"/>
          <w:tab w:val="left" w:pos="7088"/>
        </w:tabs>
        <w:jc w:val="both"/>
        <w:rPr>
          <w:b/>
          <w:szCs w:val="28"/>
        </w:rPr>
      </w:pPr>
    </w:p>
    <w:p w:rsidR="000A09D5" w:rsidRDefault="000A09D5" w:rsidP="000A09D5">
      <w:pPr>
        <w:pStyle w:val="22"/>
        <w:tabs>
          <w:tab w:val="left" w:pos="-3686"/>
          <w:tab w:val="left" w:pos="7088"/>
        </w:tabs>
        <w:jc w:val="both"/>
        <w:rPr>
          <w:b/>
          <w:szCs w:val="28"/>
        </w:rPr>
      </w:pPr>
    </w:p>
    <w:p w:rsidR="000A09D5" w:rsidRPr="000A09D5" w:rsidRDefault="000A09D5" w:rsidP="000A09D5">
      <w:pPr>
        <w:jc w:val="both"/>
      </w:pPr>
    </w:p>
    <w:p w:rsidR="00557DC6" w:rsidRPr="000A09D5" w:rsidRDefault="00557DC6" w:rsidP="00C974B6">
      <w:pPr>
        <w:jc w:val="both"/>
        <w:rPr>
          <w:lang w:val="ru-RU"/>
        </w:rPr>
      </w:pPr>
    </w:p>
    <w:p w:rsidR="00557DC6" w:rsidRPr="000A09D5" w:rsidRDefault="00557DC6" w:rsidP="00C974B6">
      <w:pPr>
        <w:jc w:val="both"/>
        <w:rPr>
          <w:lang w:val="ru-RU"/>
        </w:rPr>
      </w:pPr>
    </w:p>
    <w:p w:rsidR="00557DC6" w:rsidRPr="000A09D5" w:rsidRDefault="00557DC6" w:rsidP="00C974B6">
      <w:pPr>
        <w:jc w:val="both"/>
        <w:rPr>
          <w:lang w:val="ru-RU"/>
        </w:rPr>
      </w:pPr>
    </w:p>
    <w:p w:rsidR="00557DC6" w:rsidRPr="000A09D5" w:rsidRDefault="00557DC6" w:rsidP="00C974B6">
      <w:pPr>
        <w:jc w:val="both"/>
        <w:rPr>
          <w:lang w:val="ru-RU"/>
        </w:rPr>
      </w:pPr>
    </w:p>
    <w:p w:rsidR="00557DC6" w:rsidRPr="000A09D5" w:rsidRDefault="00557DC6" w:rsidP="00C974B6">
      <w:pPr>
        <w:jc w:val="both"/>
        <w:rPr>
          <w:lang w:val="ru-RU"/>
        </w:rPr>
      </w:pPr>
    </w:p>
    <w:p w:rsidR="00557DC6" w:rsidRPr="000A09D5" w:rsidRDefault="00557DC6" w:rsidP="00C974B6">
      <w:pPr>
        <w:jc w:val="both"/>
        <w:rPr>
          <w:lang w:val="ru-RU"/>
        </w:rPr>
      </w:pPr>
    </w:p>
    <w:p w:rsidR="00557DC6" w:rsidRPr="000A09D5" w:rsidRDefault="00557DC6" w:rsidP="00C974B6">
      <w:pPr>
        <w:jc w:val="both"/>
        <w:rPr>
          <w:lang w:val="ru-RU"/>
        </w:rPr>
      </w:pPr>
    </w:p>
    <w:sectPr w:rsidR="00557DC6" w:rsidRPr="000A09D5" w:rsidSect="000A09D5">
      <w:headerReference w:type="even" r:id="rId8"/>
      <w:headerReference w:type="default" r:id="rId9"/>
      <w:pgSz w:w="11906" w:h="16838"/>
      <w:pgMar w:top="397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D6" w:rsidRDefault="005178D6">
      <w:r>
        <w:separator/>
      </w:r>
    </w:p>
  </w:endnote>
  <w:endnote w:type="continuationSeparator" w:id="0">
    <w:p w:rsidR="005178D6" w:rsidRDefault="0051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D6" w:rsidRDefault="005178D6">
      <w:r>
        <w:separator/>
      </w:r>
    </w:p>
  </w:footnote>
  <w:footnote w:type="continuationSeparator" w:id="0">
    <w:p w:rsidR="005178D6" w:rsidRDefault="0051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5" w:rsidRDefault="000A09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2733" w:rsidRPr="00572733">
      <w:rPr>
        <w:noProof/>
        <w:lang w:val="ru-RU"/>
      </w:rPr>
      <w:t>2</w:t>
    </w:r>
    <w:r>
      <w:fldChar w:fldCharType="end"/>
    </w:r>
  </w:p>
  <w:p w:rsidR="000A09D5" w:rsidRDefault="000A09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pStyle w:val="a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829C2"/>
    <w:multiLevelType w:val="hybridMultilevel"/>
    <w:tmpl w:val="405A07AA"/>
    <w:lvl w:ilvl="0" w:tplc="516276F6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i w:val="0"/>
        <w:color w:val="auto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3"/>
  </w:num>
  <w:num w:numId="21">
    <w:abstractNumId w:val="14"/>
  </w:num>
  <w:num w:numId="22">
    <w:abstractNumId w:val="4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12FD6"/>
    <w:rsid w:val="000238E7"/>
    <w:rsid w:val="000316E3"/>
    <w:rsid w:val="00070233"/>
    <w:rsid w:val="0008244B"/>
    <w:rsid w:val="000870A0"/>
    <w:rsid w:val="00094E6C"/>
    <w:rsid w:val="000A09D5"/>
    <w:rsid w:val="000A1194"/>
    <w:rsid w:val="000B6F7A"/>
    <w:rsid w:val="000C1351"/>
    <w:rsid w:val="000F49B7"/>
    <w:rsid w:val="00122B14"/>
    <w:rsid w:val="00124548"/>
    <w:rsid w:val="0013305B"/>
    <w:rsid w:val="00133F50"/>
    <w:rsid w:val="00140519"/>
    <w:rsid w:val="00141421"/>
    <w:rsid w:val="00154B0E"/>
    <w:rsid w:val="001602A4"/>
    <w:rsid w:val="00166081"/>
    <w:rsid w:val="00167BDE"/>
    <w:rsid w:val="00172750"/>
    <w:rsid w:val="001C3733"/>
    <w:rsid w:val="001F66A6"/>
    <w:rsid w:val="001F7684"/>
    <w:rsid w:val="00202C42"/>
    <w:rsid w:val="002104A9"/>
    <w:rsid w:val="00220D81"/>
    <w:rsid w:val="00264126"/>
    <w:rsid w:val="0027101E"/>
    <w:rsid w:val="002768FE"/>
    <w:rsid w:val="002C06FC"/>
    <w:rsid w:val="002C5758"/>
    <w:rsid w:val="002E6772"/>
    <w:rsid w:val="002F35CC"/>
    <w:rsid w:val="0030390D"/>
    <w:rsid w:val="00320569"/>
    <w:rsid w:val="00336FDA"/>
    <w:rsid w:val="003406E3"/>
    <w:rsid w:val="00386FD0"/>
    <w:rsid w:val="00396BFD"/>
    <w:rsid w:val="003A4103"/>
    <w:rsid w:val="003B1458"/>
    <w:rsid w:val="003C57E6"/>
    <w:rsid w:val="003E7509"/>
    <w:rsid w:val="003F0730"/>
    <w:rsid w:val="004219B8"/>
    <w:rsid w:val="00426C4D"/>
    <w:rsid w:val="00462890"/>
    <w:rsid w:val="00466763"/>
    <w:rsid w:val="00473CC0"/>
    <w:rsid w:val="00483573"/>
    <w:rsid w:val="00486927"/>
    <w:rsid w:val="004873AE"/>
    <w:rsid w:val="004F2BC5"/>
    <w:rsid w:val="00500238"/>
    <w:rsid w:val="00500E66"/>
    <w:rsid w:val="005178D6"/>
    <w:rsid w:val="005201BC"/>
    <w:rsid w:val="00535FCA"/>
    <w:rsid w:val="005452E6"/>
    <w:rsid w:val="00545C7A"/>
    <w:rsid w:val="00546680"/>
    <w:rsid w:val="00547788"/>
    <w:rsid w:val="00550280"/>
    <w:rsid w:val="00556A23"/>
    <w:rsid w:val="00557DC6"/>
    <w:rsid w:val="005613AC"/>
    <w:rsid w:val="00572733"/>
    <w:rsid w:val="005958F7"/>
    <w:rsid w:val="005B2A88"/>
    <w:rsid w:val="005C5732"/>
    <w:rsid w:val="005F078C"/>
    <w:rsid w:val="005F0C2E"/>
    <w:rsid w:val="00600898"/>
    <w:rsid w:val="00636017"/>
    <w:rsid w:val="00645D44"/>
    <w:rsid w:val="00653E6B"/>
    <w:rsid w:val="00674F84"/>
    <w:rsid w:val="006875BE"/>
    <w:rsid w:val="006A7FD4"/>
    <w:rsid w:val="006B44F8"/>
    <w:rsid w:val="006C0997"/>
    <w:rsid w:val="006C28BF"/>
    <w:rsid w:val="006F5EBA"/>
    <w:rsid w:val="00707180"/>
    <w:rsid w:val="00713CF4"/>
    <w:rsid w:val="00726F1B"/>
    <w:rsid w:val="0075060D"/>
    <w:rsid w:val="007660CE"/>
    <w:rsid w:val="00780F6D"/>
    <w:rsid w:val="0078605D"/>
    <w:rsid w:val="00787B0F"/>
    <w:rsid w:val="00797608"/>
    <w:rsid w:val="007A16F8"/>
    <w:rsid w:val="007A7865"/>
    <w:rsid w:val="007A7E79"/>
    <w:rsid w:val="007D761C"/>
    <w:rsid w:val="007E1037"/>
    <w:rsid w:val="007F14AD"/>
    <w:rsid w:val="00801B48"/>
    <w:rsid w:val="008461DC"/>
    <w:rsid w:val="00847D13"/>
    <w:rsid w:val="0088037D"/>
    <w:rsid w:val="008854ED"/>
    <w:rsid w:val="00890A22"/>
    <w:rsid w:val="00896EF7"/>
    <w:rsid w:val="008A41B1"/>
    <w:rsid w:val="008A43D2"/>
    <w:rsid w:val="008C18FE"/>
    <w:rsid w:val="008D197A"/>
    <w:rsid w:val="008D2CA6"/>
    <w:rsid w:val="008F1344"/>
    <w:rsid w:val="008F58A4"/>
    <w:rsid w:val="00900C47"/>
    <w:rsid w:val="00901DDF"/>
    <w:rsid w:val="009025E5"/>
    <w:rsid w:val="00904F52"/>
    <w:rsid w:val="0090606A"/>
    <w:rsid w:val="009062CD"/>
    <w:rsid w:val="00951072"/>
    <w:rsid w:val="00954362"/>
    <w:rsid w:val="0095589D"/>
    <w:rsid w:val="00997DB6"/>
    <w:rsid w:val="009F3A6A"/>
    <w:rsid w:val="00A067EF"/>
    <w:rsid w:val="00A207D3"/>
    <w:rsid w:val="00A27F6A"/>
    <w:rsid w:val="00A50BC3"/>
    <w:rsid w:val="00A96551"/>
    <w:rsid w:val="00AA5281"/>
    <w:rsid w:val="00AB757B"/>
    <w:rsid w:val="00AC56C2"/>
    <w:rsid w:val="00AE2E57"/>
    <w:rsid w:val="00AF1C1B"/>
    <w:rsid w:val="00AF5B13"/>
    <w:rsid w:val="00B0587D"/>
    <w:rsid w:val="00B062A3"/>
    <w:rsid w:val="00B13008"/>
    <w:rsid w:val="00B325FA"/>
    <w:rsid w:val="00B33EB9"/>
    <w:rsid w:val="00B753E4"/>
    <w:rsid w:val="00B96190"/>
    <w:rsid w:val="00BB6D8E"/>
    <w:rsid w:val="00BC40AB"/>
    <w:rsid w:val="00BE431D"/>
    <w:rsid w:val="00BF5344"/>
    <w:rsid w:val="00BF7749"/>
    <w:rsid w:val="00C00512"/>
    <w:rsid w:val="00C00BDC"/>
    <w:rsid w:val="00C12C3E"/>
    <w:rsid w:val="00C4779E"/>
    <w:rsid w:val="00C660A9"/>
    <w:rsid w:val="00C974B6"/>
    <w:rsid w:val="00CA6DE8"/>
    <w:rsid w:val="00CC6469"/>
    <w:rsid w:val="00CD1C05"/>
    <w:rsid w:val="00CD47FF"/>
    <w:rsid w:val="00CE585F"/>
    <w:rsid w:val="00CF3D66"/>
    <w:rsid w:val="00D01DFF"/>
    <w:rsid w:val="00D1714A"/>
    <w:rsid w:val="00D20650"/>
    <w:rsid w:val="00D37A3F"/>
    <w:rsid w:val="00D55E37"/>
    <w:rsid w:val="00D57D9D"/>
    <w:rsid w:val="00D93CC6"/>
    <w:rsid w:val="00DB39EE"/>
    <w:rsid w:val="00DB3A19"/>
    <w:rsid w:val="00DB5304"/>
    <w:rsid w:val="00DC24DE"/>
    <w:rsid w:val="00DC5BBC"/>
    <w:rsid w:val="00DE157C"/>
    <w:rsid w:val="00DF2D66"/>
    <w:rsid w:val="00E13C91"/>
    <w:rsid w:val="00E21CDE"/>
    <w:rsid w:val="00E312C6"/>
    <w:rsid w:val="00E35345"/>
    <w:rsid w:val="00E51751"/>
    <w:rsid w:val="00E66F61"/>
    <w:rsid w:val="00E90C34"/>
    <w:rsid w:val="00EB12C8"/>
    <w:rsid w:val="00F1175D"/>
    <w:rsid w:val="00F20CAC"/>
    <w:rsid w:val="00F22022"/>
    <w:rsid w:val="00F2491F"/>
    <w:rsid w:val="00F81290"/>
    <w:rsid w:val="00F82A61"/>
    <w:rsid w:val="00F914AB"/>
    <w:rsid w:val="00F9335E"/>
    <w:rsid w:val="00FA756F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7938-5FF3-4FF3-80E0-79A7E02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A09D5"/>
    <w:rPr>
      <w:i/>
      <w:szCs w:val="20"/>
    </w:rPr>
  </w:style>
  <w:style w:type="paragraph" w:customStyle="1" w:styleId="22">
    <w:name w:val="Основной текст 22"/>
    <w:basedOn w:val="a"/>
    <w:rsid w:val="000A09D5"/>
    <w:rPr>
      <w:i/>
      <w:szCs w:val="20"/>
    </w:rPr>
  </w:style>
  <w:style w:type="paragraph" w:styleId="ac">
    <w:name w:val="List Paragraph"/>
    <w:basedOn w:val="a"/>
    <w:uiPriority w:val="34"/>
    <w:qFormat/>
    <w:rsid w:val="000A09D5"/>
    <w:pPr>
      <w:ind w:left="720"/>
      <w:contextualSpacing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0A09D5"/>
    <w:rPr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dc:description/>
  <cp:lastModifiedBy>ground60</cp:lastModifiedBy>
  <cp:revision>2</cp:revision>
  <cp:lastPrinted>2010-11-08T09:49:00Z</cp:lastPrinted>
  <dcterms:created xsi:type="dcterms:W3CDTF">2025-03-05T13:43:00Z</dcterms:created>
  <dcterms:modified xsi:type="dcterms:W3CDTF">2025-03-05T13:43:00Z</dcterms:modified>
</cp:coreProperties>
</file>