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463B3E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463B3E">
        <w:rPr>
          <w:b/>
          <w:spacing w:val="40"/>
          <w:sz w:val="16"/>
          <w:szCs w:val="16"/>
          <w:lang w:val="uk-UA"/>
        </w:rPr>
        <w:t>ПЕРЕЛІК</w:t>
      </w:r>
    </w:p>
    <w:p w:rsidR="00463B3E" w:rsidRPr="00463B3E" w:rsidRDefault="00463B3E" w:rsidP="0024139B">
      <w:pPr>
        <w:jc w:val="center"/>
        <w:rPr>
          <w:b/>
          <w:sz w:val="16"/>
          <w:szCs w:val="16"/>
          <w:lang w:val="uk-UA"/>
        </w:rPr>
      </w:pPr>
      <w:proofErr w:type="spellStart"/>
      <w:r w:rsidRPr="00463B3E">
        <w:rPr>
          <w:b/>
          <w:sz w:val="16"/>
          <w:szCs w:val="16"/>
          <w:lang w:val="en-US"/>
        </w:rPr>
        <w:t>розпоряджень</w:t>
      </w:r>
      <w:proofErr w:type="spellEnd"/>
      <w:r w:rsidRPr="00463B3E">
        <w:rPr>
          <w:b/>
          <w:sz w:val="16"/>
          <w:szCs w:val="16"/>
          <w:lang w:val="en-US"/>
        </w:rPr>
        <w:t xml:space="preserve"> </w:t>
      </w:r>
      <w:proofErr w:type="spellStart"/>
      <w:r w:rsidRPr="00463B3E">
        <w:rPr>
          <w:b/>
          <w:sz w:val="16"/>
          <w:szCs w:val="16"/>
          <w:lang w:val="en-US"/>
        </w:rPr>
        <w:t>міського</w:t>
      </w:r>
      <w:proofErr w:type="spellEnd"/>
      <w:r w:rsidRPr="00463B3E">
        <w:rPr>
          <w:b/>
          <w:sz w:val="16"/>
          <w:szCs w:val="16"/>
          <w:lang w:val="en-US"/>
        </w:rPr>
        <w:t xml:space="preserve"> </w:t>
      </w:r>
      <w:proofErr w:type="spellStart"/>
      <w:r w:rsidRPr="00463B3E">
        <w:rPr>
          <w:b/>
          <w:sz w:val="16"/>
          <w:szCs w:val="16"/>
          <w:lang w:val="en-US"/>
        </w:rPr>
        <w:t>голови</w:t>
      </w:r>
      <w:proofErr w:type="spellEnd"/>
      <w:r w:rsidRPr="00463B3E">
        <w:rPr>
          <w:b/>
          <w:sz w:val="16"/>
          <w:szCs w:val="16"/>
          <w:lang w:val="en-US"/>
        </w:rPr>
        <w:t>,</w:t>
      </w:r>
      <w:r>
        <w:rPr>
          <w:b/>
          <w:sz w:val="16"/>
          <w:szCs w:val="16"/>
          <w:lang w:val="uk-UA"/>
        </w:rPr>
        <w:t xml:space="preserve"> виданих</w:t>
      </w:r>
    </w:p>
    <w:p w:rsidR="00927FC1" w:rsidRPr="00463B3E" w:rsidRDefault="00463B3E" w:rsidP="0024139B">
      <w:pPr>
        <w:jc w:val="center"/>
        <w:rPr>
          <w:b/>
          <w:sz w:val="16"/>
          <w:szCs w:val="16"/>
          <w:lang w:val="en-US"/>
        </w:rPr>
      </w:pPr>
      <w:bookmarkStart w:id="0" w:name="_GoBack"/>
      <w:bookmarkEnd w:id="0"/>
      <w:r w:rsidRPr="00463B3E">
        <w:rPr>
          <w:b/>
          <w:sz w:val="16"/>
          <w:szCs w:val="16"/>
          <w:lang w:val="en-US"/>
        </w:rPr>
        <w:t>28.07.2023</w:t>
      </w:r>
    </w:p>
    <w:p w:rsidR="0024139B" w:rsidRPr="00463B3E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44"/>
        <w:gridCol w:w="1253"/>
        <w:gridCol w:w="1275"/>
        <w:gridCol w:w="1235"/>
        <w:gridCol w:w="1903"/>
        <w:gridCol w:w="1399"/>
        <w:gridCol w:w="1298"/>
        <w:gridCol w:w="993"/>
        <w:gridCol w:w="1499"/>
        <w:gridCol w:w="1052"/>
      </w:tblGrid>
      <w:tr w:rsidR="009F37F4" w:rsidRPr="00463B3E" w:rsidTr="00463B3E">
        <w:trPr>
          <w:tblHeader/>
        </w:trPr>
        <w:tc>
          <w:tcPr>
            <w:tcW w:w="675" w:type="dxa"/>
            <w:shd w:val="clear" w:color="auto" w:fill="auto"/>
          </w:tcPr>
          <w:p w:rsidR="009F37F4" w:rsidRPr="00463B3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63B3E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3544" w:type="dxa"/>
            <w:shd w:val="clear" w:color="auto" w:fill="auto"/>
          </w:tcPr>
          <w:p w:rsidR="009F37F4" w:rsidRPr="00463B3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63B3E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463B3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63B3E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463B3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63B3E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463B3E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463B3E">
              <w:rPr>
                <w:sz w:val="16"/>
                <w:szCs w:val="16"/>
                <w:lang w:val="uk-UA"/>
              </w:rPr>
              <w:t>Га</w:t>
            </w:r>
            <w:r w:rsidR="00672F48" w:rsidRPr="00463B3E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463B3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63B3E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463B3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63B3E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463B3E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463B3E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993" w:type="dxa"/>
            <w:shd w:val="clear" w:color="auto" w:fill="auto"/>
          </w:tcPr>
          <w:p w:rsidR="009F37F4" w:rsidRPr="00463B3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63B3E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463B3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63B3E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052" w:type="dxa"/>
            <w:shd w:val="clear" w:color="auto" w:fill="auto"/>
          </w:tcPr>
          <w:p w:rsidR="009F37F4" w:rsidRPr="00463B3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63B3E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463B3E" w:rsidTr="00463B3E">
        <w:tc>
          <w:tcPr>
            <w:tcW w:w="675" w:type="dxa"/>
            <w:shd w:val="clear" w:color="auto" w:fill="auto"/>
          </w:tcPr>
          <w:p w:rsidR="009F37F4" w:rsidRPr="00463B3E" w:rsidRDefault="00463B3E" w:rsidP="0024139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9F37F4" w:rsidRPr="00463B3E" w:rsidRDefault="00463B3E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463B3E">
              <w:rPr>
                <w:sz w:val="16"/>
                <w:szCs w:val="16"/>
                <w:lang w:val="uk-UA"/>
              </w:rPr>
              <w:t>Про внесення змін до розпорядження міського голови від 09.02.2021 №32-р «Про затвердження Положення про облікову   політику    виконкому Криворізької  міської ради в новій редакції»</w:t>
            </w:r>
          </w:p>
        </w:tc>
        <w:tc>
          <w:tcPr>
            <w:tcW w:w="1253" w:type="dxa"/>
            <w:shd w:val="clear" w:color="auto" w:fill="auto"/>
          </w:tcPr>
          <w:p w:rsidR="009F37F4" w:rsidRPr="00463B3E" w:rsidRDefault="00463B3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63B3E">
              <w:rPr>
                <w:sz w:val="16"/>
                <w:szCs w:val="16"/>
                <w:lang w:val="uk-UA"/>
              </w:rPr>
              <w:t>№ 193-р від 28.07.2023</w:t>
            </w:r>
          </w:p>
        </w:tc>
        <w:tc>
          <w:tcPr>
            <w:tcW w:w="1275" w:type="dxa"/>
            <w:shd w:val="clear" w:color="auto" w:fill="auto"/>
          </w:tcPr>
          <w:p w:rsidR="009F37F4" w:rsidRPr="00463B3E" w:rsidRDefault="00463B3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63B3E">
              <w:rPr>
                <w:sz w:val="16"/>
                <w:szCs w:val="16"/>
                <w:lang w:val="uk-UA"/>
              </w:rPr>
              <w:t>Управління бухгалтерського обліку, планування та звітності</w:t>
            </w:r>
          </w:p>
        </w:tc>
        <w:tc>
          <w:tcPr>
            <w:tcW w:w="1235" w:type="dxa"/>
            <w:shd w:val="clear" w:color="auto" w:fill="auto"/>
          </w:tcPr>
          <w:p w:rsidR="009F37F4" w:rsidRPr="00463B3E" w:rsidRDefault="00463B3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63B3E">
              <w:rPr>
                <w:sz w:val="16"/>
                <w:szCs w:val="16"/>
                <w:lang w:val="uk-UA"/>
              </w:rPr>
              <w:t>Бухгалтерський облік</w:t>
            </w:r>
          </w:p>
        </w:tc>
        <w:tc>
          <w:tcPr>
            <w:tcW w:w="1903" w:type="dxa"/>
            <w:shd w:val="clear" w:color="auto" w:fill="auto"/>
          </w:tcPr>
          <w:p w:rsidR="009F37F4" w:rsidRPr="00463B3E" w:rsidRDefault="00463B3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63B3E">
              <w:rPr>
                <w:sz w:val="16"/>
                <w:szCs w:val="16"/>
                <w:lang w:val="uk-UA"/>
              </w:rPr>
              <w:t>Про внесення змін до розпорядження</w:t>
            </w:r>
          </w:p>
        </w:tc>
        <w:tc>
          <w:tcPr>
            <w:tcW w:w="1399" w:type="dxa"/>
            <w:shd w:val="clear" w:color="auto" w:fill="auto"/>
          </w:tcPr>
          <w:p w:rsidR="009F37F4" w:rsidRPr="00463B3E" w:rsidRDefault="00463B3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63B3E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463B3E" w:rsidRDefault="00463B3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63B3E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993" w:type="dxa"/>
            <w:shd w:val="clear" w:color="auto" w:fill="auto"/>
          </w:tcPr>
          <w:p w:rsidR="009F37F4" w:rsidRPr="00463B3E" w:rsidRDefault="00463B3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63B3E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463B3E" w:rsidRDefault="00463B3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63B3E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052" w:type="dxa"/>
            <w:shd w:val="clear" w:color="auto" w:fill="auto"/>
          </w:tcPr>
          <w:p w:rsidR="009F37F4" w:rsidRPr="00463B3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463B3E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463B3E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4317AF"/>
    <w:rsid w:val="00463B3E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7B72A6"/>
  <w15:chartTrackingRefBased/>
  <w15:docId w15:val="{C1F98D74-997D-4A53-8C8F-CA9ADFB07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418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matvijko</dc:creator>
  <cp:keywords/>
  <cp:lastModifiedBy>matvijko</cp:lastModifiedBy>
  <cp:revision>1</cp:revision>
  <dcterms:created xsi:type="dcterms:W3CDTF">2023-08-04T11:00:00Z</dcterms:created>
  <dcterms:modified xsi:type="dcterms:W3CDTF">2023-08-04T11:02:00Z</dcterms:modified>
</cp:coreProperties>
</file>