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09914" w14:textId="77777777" w:rsidR="001F15D8" w:rsidRPr="00D754D5" w:rsidRDefault="004D40D8">
      <w:pPr>
        <w:keepNext/>
        <w:pBdr>
          <w:top w:val="nil"/>
          <w:left w:val="nil"/>
          <w:bottom w:val="nil"/>
          <w:right w:val="nil"/>
          <w:between w:val="nil"/>
        </w:pBdr>
        <w:spacing w:line="240" w:lineRule="auto"/>
        <w:ind w:left="0" w:hanging="3"/>
        <w:jc w:val="center"/>
        <w:rPr>
          <w:color w:val="000000"/>
        </w:rPr>
      </w:pPr>
      <w:r w:rsidRPr="00D754D5">
        <w:rPr>
          <w:b/>
          <w:color w:val="000000"/>
        </w:rPr>
        <w:t xml:space="preserve">  КРИВОРІЗЬКА МІСЬКА РАДА</w:t>
      </w:r>
    </w:p>
    <w:p w14:paraId="009D900D" w14:textId="77777777" w:rsidR="001F15D8" w:rsidRPr="00D754D5" w:rsidRDefault="004D40D8">
      <w:pPr>
        <w:pBdr>
          <w:top w:val="nil"/>
          <w:left w:val="nil"/>
          <w:bottom w:val="nil"/>
          <w:right w:val="nil"/>
          <w:between w:val="nil"/>
        </w:pBdr>
        <w:spacing w:line="240" w:lineRule="auto"/>
        <w:ind w:left="0" w:hanging="3"/>
        <w:jc w:val="center"/>
        <w:rPr>
          <w:color w:val="000000"/>
        </w:rPr>
      </w:pPr>
      <w:r w:rsidRPr="00D754D5">
        <w:rPr>
          <w:b/>
          <w:color w:val="000000"/>
        </w:rPr>
        <w:t>VIІI СКЛИКАННЯ</w:t>
      </w:r>
    </w:p>
    <w:p w14:paraId="37ABF8E6" w14:textId="77777777" w:rsidR="001F15D8" w:rsidRPr="00D754D5" w:rsidRDefault="001F15D8">
      <w:pPr>
        <w:pBdr>
          <w:top w:val="nil"/>
          <w:left w:val="nil"/>
          <w:bottom w:val="nil"/>
          <w:right w:val="nil"/>
          <w:between w:val="nil"/>
        </w:pBdr>
        <w:spacing w:line="240" w:lineRule="auto"/>
        <w:ind w:left="0" w:hanging="3"/>
        <w:rPr>
          <w:color w:val="000000"/>
          <w:sz w:val="32"/>
          <w:szCs w:val="32"/>
        </w:rPr>
      </w:pPr>
    </w:p>
    <w:p w14:paraId="5B784F8B" w14:textId="77777777" w:rsidR="001F15D8" w:rsidRPr="00D754D5" w:rsidRDefault="004D40D8">
      <w:pPr>
        <w:pBdr>
          <w:top w:val="nil"/>
          <w:left w:val="nil"/>
          <w:bottom w:val="nil"/>
          <w:right w:val="nil"/>
          <w:between w:val="nil"/>
        </w:pBdr>
        <w:spacing w:line="276" w:lineRule="auto"/>
        <w:ind w:left="0" w:hanging="3"/>
        <w:jc w:val="center"/>
        <w:rPr>
          <w:color w:val="000000"/>
        </w:rPr>
      </w:pPr>
      <w:r w:rsidRPr="00D754D5">
        <w:rPr>
          <w:color w:val="000000"/>
        </w:rPr>
        <w:t xml:space="preserve">ПОСТІЙНА КОМІСІЯ З ПИТАНЬ </w:t>
      </w:r>
    </w:p>
    <w:p w14:paraId="31907172" w14:textId="77777777" w:rsidR="001F15D8" w:rsidRPr="00D754D5" w:rsidRDefault="004D40D8">
      <w:pPr>
        <w:pBdr>
          <w:top w:val="nil"/>
          <w:left w:val="nil"/>
          <w:bottom w:val="nil"/>
          <w:right w:val="nil"/>
          <w:between w:val="nil"/>
        </w:pBdr>
        <w:spacing w:line="276" w:lineRule="auto"/>
        <w:ind w:left="0" w:hanging="3"/>
        <w:jc w:val="center"/>
        <w:rPr>
          <w:color w:val="000000"/>
        </w:rPr>
      </w:pPr>
      <w:r w:rsidRPr="00D754D5">
        <w:rPr>
          <w:color w:val="000000"/>
        </w:rPr>
        <w:t xml:space="preserve">КОМУНАЛЬНОГО ГОСПОДАРСТВА, ТРАНСПОРТУ ТА ЗВ’ЯЗКУ </w:t>
      </w:r>
    </w:p>
    <w:tbl>
      <w:tblPr>
        <w:tblStyle w:val="af4"/>
        <w:tblW w:w="9854" w:type="dxa"/>
        <w:tblInd w:w="0" w:type="dxa"/>
        <w:tblLayout w:type="fixed"/>
        <w:tblLook w:val="0000" w:firstRow="0" w:lastRow="0" w:firstColumn="0" w:lastColumn="0" w:noHBand="0" w:noVBand="0"/>
      </w:tblPr>
      <w:tblGrid>
        <w:gridCol w:w="9576"/>
        <w:gridCol w:w="278"/>
      </w:tblGrid>
      <w:tr w:rsidR="001F15D8" w:rsidRPr="00D754D5" w14:paraId="2103ADE0" w14:textId="77777777">
        <w:trPr>
          <w:trHeight w:val="425"/>
        </w:trPr>
        <w:tc>
          <w:tcPr>
            <w:tcW w:w="9576" w:type="dxa"/>
          </w:tcPr>
          <w:p w14:paraId="0D5CF61D" w14:textId="77777777" w:rsidR="001F15D8" w:rsidRPr="00D754D5" w:rsidRDefault="004D40D8">
            <w:pPr>
              <w:pBdr>
                <w:top w:val="nil"/>
                <w:left w:val="nil"/>
                <w:bottom w:val="nil"/>
                <w:right w:val="nil"/>
                <w:between w:val="nil"/>
              </w:pBdr>
              <w:spacing w:after="200" w:line="276" w:lineRule="auto"/>
              <w:ind w:hanging="2"/>
              <w:rPr>
                <w:color w:val="000000"/>
                <w:sz w:val="20"/>
                <w:szCs w:val="20"/>
              </w:rPr>
            </w:pPr>
            <w:r w:rsidRPr="00D754D5">
              <w:rPr>
                <w:color w:val="000000"/>
                <w:sz w:val="24"/>
              </w:rPr>
              <w:t>______________________________________________________________________________</w:t>
            </w:r>
          </w:p>
        </w:tc>
        <w:tc>
          <w:tcPr>
            <w:tcW w:w="278" w:type="dxa"/>
          </w:tcPr>
          <w:p w14:paraId="425A65E4" w14:textId="77777777" w:rsidR="001F15D8" w:rsidRPr="00D754D5" w:rsidRDefault="004D40D8">
            <w:pPr>
              <w:pBdr>
                <w:top w:val="nil"/>
                <w:left w:val="nil"/>
                <w:bottom w:val="nil"/>
                <w:right w:val="nil"/>
                <w:between w:val="nil"/>
              </w:pBdr>
              <w:spacing w:after="200" w:line="276" w:lineRule="auto"/>
              <w:ind w:hanging="2"/>
              <w:jc w:val="both"/>
              <w:rPr>
                <w:color w:val="000000"/>
                <w:sz w:val="24"/>
              </w:rPr>
            </w:pPr>
            <w:r w:rsidRPr="00D754D5">
              <w:rPr>
                <w:color w:val="000000"/>
                <w:sz w:val="24"/>
              </w:rPr>
              <w:t xml:space="preserve"> </w:t>
            </w:r>
          </w:p>
        </w:tc>
      </w:tr>
    </w:tbl>
    <w:p w14:paraId="2532403F" w14:textId="77777777" w:rsidR="001F15D8" w:rsidRPr="00D754D5" w:rsidRDefault="001F15D8">
      <w:pPr>
        <w:keepNext/>
        <w:keepLines/>
        <w:pBdr>
          <w:top w:val="nil"/>
          <w:left w:val="nil"/>
          <w:bottom w:val="nil"/>
          <w:right w:val="nil"/>
          <w:between w:val="nil"/>
        </w:pBdr>
        <w:spacing w:line="276" w:lineRule="auto"/>
        <w:ind w:left="0" w:hanging="3"/>
        <w:jc w:val="center"/>
        <w:rPr>
          <w:b/>
          <w:color w:val="000000"/>
        </w:rPr>
      </w:pPr>
    </w:p>
    <w:p w14:paraId="13D76A82" w14:textId="77777777" w:rsidR="001F15D8" w:rsidRPr="00D754D5" w:rsidRDefault="004D40D8">
      <w:pPr>
        <w:keepNext/>
        <w:keepLines/>
        <w:pBdr>
          <w:top w:val="nil"/>
          <w:left w:val="nil"/>
          <w:bottom w:val="nil"/>
          <w:right w:val="nil"/>
          <w:between w:val="nil"/>
        </w:pBdr>
        <w:spacing w:line="276" w:lineRule="auto"/>
        <w:ind w:left="0" w:hanging="3"/>
        <w:jc w:val="center"/>
        <w:rPr>
          <w:b/>
          <w:color w:val="000000"/>
        </w:rPr>
      </w:pPr>
      <w:r w:rsidRPr="00D754D5">
        <w:rPr>
          <w:b/>
          <w:color w:val="000000"/>
        </w:rPr>
        <w:t>ВИСНОВКИ</w:t>
      </w:r>
    </w:p>
    <w:p w14:paraId="4A1DCADA" w14:textId="4D69BF8C" w:rsidR="001F15D8" w:rsidRDefault="004D40D8" w:rsidP="00B93699">
      <w:pPr>
        <w:pBdr>
          <w:top w:val="nil"/>
          <w:left w:val="nil"/>
          <w:bottom w:val="nil"/>
          <w:right w:val="nil"/>
          <w:between w:val="nil"/>
        </w:pBdr>
        <w:spacing w:line="240" w:lineRule="auto"/>
        <w:ind w:left="0" w:hanging="3"/>
        <w:jc w:val="center"/>
        <w:rPr>
          <w:color w:val="000000"/>
          <w:lang w:eastAsia="uk-UA" w:bidi="uk-UA"/>
        </w:rPr>
      </w:pPr>
      <w:r w:rsidRPr="00D754D5">
        <w:rPr>
          <w:b/>
          <w:color w:val="000000"/>
        </w:rPr>
        <w:t xml:space="preserve">напрацьовані на засіданні постійної комісії </w:t>
      </w:r>
      <w:r w:rsidR="00E27607" w:rsidRPr="00E27607">
        <w:rPr>
          <w:b/>
          <w:color w:val="000000"/>
        </w:rPr>
        <w:t>від 2</w:t>
      </w:r>
      <w:r w:rsidR="00977EBB">
        <w:rPr>
          <w:b/>
          <w:color w:val="000000"/>
        </w:rPr>
        <w:t>2</w:t>
      </w:r>
      <w:r w:rsidR="00E27607" w:rsidRPr="00E27607">
        <w:rPr>
          <w:b/>
          <w:color w:val="000000"/>
        </w:rPr>
        <w:t xml:space="preserve"> </w:t>
      </w:r>
      <w:r w:rsidR="00184CDB">
        <w:rPr>
          <w:b/>
          <w:color w:val="000000"/>
        </w:rPr>
        <w:t>вересня</w:t>
      </w:r>
      <w:r w:rsidR="00E27607" w:rsidRPr="00E27607">
        <w:rPr>
          <w:b/>
          <w:color w:val="000000"/>
        </w:rPr>
        <w:t xml:space="preserve"> </w:t>
      </w:r>
      <w:r w:rsidR="00AE138A" w:rsidRPr="000220DE">
        <w:rPr>
          <w:b/>
          <w:color w:val="000000"/>
        </w:rPr>
        <w:t>202</w:t>
      </w:r>
      <w:r w:rsidR="00863364">
        <w:rPr>
          <w:b/>
          <w:color w:val="000000"/>
        </w:rPr>
        <w:t>3</w:t>
      </w:r>
      <w:r w:rsidR="00AE138A" w:rsidRPr="00AE138A">
        <w:rPr>
          <w:b/>
          <w:color w:val="000000"/>
        </w:rPr>
        <w:t xml:space="preserve"> року </w:t>
      </w:r>
    </w:p>
    <w:p w14:paraId="73FBEDED" w14:textId="77777777" w:rsidR="00B93699" w:rsidRPr="00D754D5" w:rsidRDefault="00B93699" w:rsidP="00B93699">
      <w:pPr>
        <w:pBdr>
          <w:top w:val="nil"/>
          <w:left w:val="nil"/>
          <w:bottom w:val="nil"/>
          <w:right w:val="nil"/>
          <w:between w:val="nil"/>
        </w:pBdr>
        <w:spacing w:line="240" w:lineRule="auto"/>
        <w:ind w:left="0" w:hanging="3"/>
        <w:jc w:val="center"/>
        <w:rPr>
          <w:color w:val="000000"/>
        </w:rPr>
      </w:pPr>
    </w:p>
    <w:p w14:paraId="22E38A0C" w14:textId="34165F50" w:rsidR="005E6FAA" w:rsidRDefault="005E6FAA" w:rsidP="005E6FAA">
      <w:pPr>
        <w:pStyle w:val="a9"/>
        <w:tabs>
          <w:tab w:val="left" w:pos="525"/>
        </w:tabs>
        <w:spacing w:line="240" w:lineRule="auto"/>
        <w:ind w:left="0" w:hanging="3"/>
        <w:jc w:val="both"/>
        <w:rPr>
          <w:spacing w:val="-4"/>
          <w:sz w:val="28"/>
          <w:szCs w:val="28"/>
          <w:lang w:val="uk-UA"/>
        </w:rPr>
      </w:pPr>
      <w:r>
        <w:rPr>
          <w:sz w:val="28"/>
          <w:szCs w:val="28"/>
          <w:lang w:val="uk-UA"/>
        </w:rPr>
        <w:t xml:space="preserve">    </w:t>
      </w:r>
      <w:r w:rsidR="00863364">
        <w:rPr>
          <w:sz w:val="28"/>
          <w:szCs w:val="28"/>
          <w:lang w:val="uk-UA"/>
        </w:rPr>
        <w:tab/>
        <w:t xml:space="preserve">  З</w:t>
      </w:r>
      <w:r w:rsidR="00AB31A5">
        <w:rPr>
          <w:spacing w:val="-4"/>
          <w:sz w:val="28"/>
          <w:szCs w:val="28"/>
          <w:lang w:val="uk-UA"/>
        </w:rPr>
        <w:t>а результатами вивчення питання</w:t>
      </w:r>
      <w:r>
        <w:rPr>
          <w:spacing w:val="-4"/>
          <w:sz w:val="28"/>
          <w:szCs w:val="28"/>
          <w:lang w:val="uk-UA"/>
        </w:rPr>
        <w:t xml:space="preserve"> черги денної засідання постійної комісії  </w:t>
      </w:r>
      <w:r w:rsidR="00BF4871" w:rsidRPr="00BF4871">
        <w:rPr>
          <w:spacing w:val="-4"/>
          <w:sz w:val="28"/>
          <w:szCs w:val="28"/>
          <w:lang w:val="uk-UA"/>
        </w:rPr>
        <w:t>ухвалено висновки:</w:t>
      </w:r>
    </w:p>
    <w:p w14:paraId="0E33A609" w14:textId="77777777" w:rsidR="005E6FAA" w:rsidRDefault="005E6FAA" w:rsidP="005E6FAA">
      <w:pPr>
        <w:pStyle w:val="ac"/>
        <w:tabs>
          <w:tab w:val="left" w:pos="851"/>
        </w:tabs>
        <w:ind w:left="0" w:hanging="3"/>
        <w:jc w:val="both"/>
        <w:rPr>
          <w:bCs/>
          <w:color w:val="FF0000"/>
          <w:sz w:val="16"/>
          <w:szCs w:val="16"/>
          <w:lang w:eastAsia="ru-RU"/>
        </w:rPr>
      </w:pPr>
      <w:r>
        <w:rPr>
          <w:color w:val="FF0000"/>
          <w:sz w:val="28"/>
          <w:szCs w:val="28"/>
        </w:rPr>
        <w:t xml:space="preserve"> </w:t>
      </w:r>
    </w:p>
    <w:p w14:paraId="6E75592B" w14:textId="77777777" w:rsidR="005E6FAA" w:rsidRDefault="005E6FAA" w:rsidP="005E6FAA">
      <w:pPr>
        <w:pStyle w:val="ac"/>
        <w:tabs>
          <w:tab w:val="left" w:pos="851"/>
        </w:tabs>
        <w:ind w:hanging="2"/>
        <w:jc w:val="both"/>
        <w:rPr>
          <w:bCs/>
          <w:color w:val="FF0000"/>
          <w:sz w:val="16"/>
          <w:szCs w:val="16"/>
          <w:lang w:eastAsia="ru-RU"/>
        </w:rPr>
      </w:pPr>
    </w:p>
    <w:p w14:paraId="26EAC5C7" w14:textId="77777777" w:rsidR="005E6FAA" w:rsidRDefault="005E6FAA" w:rsidP="005E6FAA">
      <w:pPr>
        <w:pStyle w:val="ac"/>
        <w:tabs>
          <w:tab w:val="left" w:pos="851"/>
        </w:tabs>
        <w:ind w:hanging="2"/>
        <w:jc w:val="both"/>
        <w:rPr>
          <w:bCs/>
          <w:color w:val="FF0000"/>
          <w:sz w:val="16"/>
          <w:szCs w:val="16"/>
          <w:lang w:eastAsia="ru-RU"/>
        </w:rPr>
      </w:pPr>
    </w:p>
    <w:p w14:paraId="02F3C471" w14:textId="77777777" w:rsidR="00BF4871" w:rsidRDefault="00BF4871" w:rsidP="00BF4871">
      <w:pPr>
        <w:ind w:left="0" w:hanging="3"/>
        <w:jc w:val="center"/>
        <w:rPr>
          <w:rStyle w:val="customfontstyle"/>
          <w:b/>
        </w:rPr>
      </w:pPr>
      <w:r>
        <w:rPr>
          <w:rStyle w:val="customfontstyle"/>
          <w:b/>
        </w:rPr>
        <w:t>ВИСНОВКИ</w:t>
      </w:r>
    </w:p>
    <w:p w14:paraId="278A84F2" w14:textId="77777777" w:rsidR="005E6FAA" w:rsidRDefault="005E6FAA" w:rsidP="005E6FAA">
      <w:pPr>
        <w:spacing w:line="240" w:lineRule="auto"/>
        <w:ind w:left="0" w:hanging="3"/>
        <w:jc w:val="both"/>
        <w:rPr>
          <w:color w:val="FF0000"/>
          <w:sz w:val="12"/>
          <w:szCs w:val="12"/>
        </w:rPr>
      </w:pPr>
      <w:r>
        <w:rPr>
          <w:color w:val="FF0000"/>
          <w:szCs w:val="28"/>
        </w:rPr>
        <w:t xml:space="preserve"> </w:t>
      </w:r>
    </w:p>
    <w:p w14:paraId="081AFCC7" w14:textId="77777777" w:rsidR="001647F2" w:rsidRDefault="005E6FAA" w:rsidP="00442F85">
      <w:pPr>
        <w:tabs>
          <w:tab w:val="left" w:pos="0"/>
        </w:tabs>
        <w:spacing w:line="240" w:lineRule="auto"/>
        <w:ind w:left="0" w:hanging="3"/>
        <w:jc w:val="both"/>
        <w:rPr>
          <w:szCs w:val="28"/>
        </w:rPr>
      </w:pPr>
      <w:r>
        <w:rPr>
          <w:szCs w:val="28"/>
        </w:rPr>
        <w:t xml:space="preserve"> </w:t>
      </w:r>
      <w:r>
        <w:rPr>
          <w:szCs w:val="28"/>
        </w:rPr>
        <w:tab/>
      </w:r>
    </w:p>
    <w:p w14:paraId="1AB45025" w14:textId="51CF153B" w:rsidR="001D0140" w:rsidRDefault="001647F2" w:rsidP="00E27607">
      <w:pPr>
        <w:ind w:left="0" w:hanging="3"/>
        <w:jc w:val="both"/>
        <w:rPr>
          <w:rStyle w:val="21"/>
          <w:rFonts w:eastAsiaTheme="minorHAnsi"/>
          <w:b w:val="0"/>
          <w:color w:val="auto"/>
        </w:rPr>
      </w:pPr>
      <w:r>
        <w:rPr>
          <w:szCs w:val="28"/>
        </w:rPr>
        <w:tab/>
      </w:r>
      <w:r w:rsidR="00863364">
        <w:rPr>
          <w:szCs w:val="28"/>
        </w:rPr>
        <w:tab/>
      </w:r>
    </w:p>
    <w:p w14:paraId="00B9E37D" w14:textId="55FE4336" w:rsidR="001D0140" w:rsidRDefault="00184CDB" w:rsidP="001D0140">
      <w:pPr>
        <w:ind w:leftChars="0" w:left="0" w:firstLineChars="0" w:firstLine="720"/>
        <w:jc w:val="both"/>
        <w:rPr>
          <w:rStyle w:val="21"/>
          <w:rFonts w:eastAsiaTheme="minorHAnsi"/>
          <w:b w:val="0"/>
          <w:color w:val="auto"/>
        </w:rPr>
      </w:pPr>
      <w:r>
        <w:rPr>
          <w:rStyle w:val="21"/>
          <w:rFonts w:eastAsiaTheme="minorHAnsi"/>
          <w:b w:val="0"/>
          <w:color w:val="auto"/>
        </w:rPr>
        <w:t xml:space="preserve">1. </w:t>
      </w:r>
      <w:r w:rsidR="001D0140" w:rsidRPr="001D0140">
        <w:rPr>
          <w:rStyle w:val="21"/>
          <w:rFonts w:eastAsiaTheme="minorHAnsi"/>
          <w:b w:val="0"/>
          <w:color w:val="auto"/>
        </w:rPr>
        <w:t>Прийняти до відома та підтримати зміни у розрахунку до плану використання бюджетних коштів на 2023 рік.</w:t>
      </w:r>
    </w:p>
    <w:p w14:paraId="166541B7" w14:textId="7702D4FE" w:rsidR="00184CDB" w:rsidRPr="001D0140" w:rsidRDefault="00184CDB" w:rsidP="001D0140">
      <w:pPr>
        <w:ind w:leftChars="0" w:left="0" w:firstLineChars="0" w:firstLine="720"/>
        <w:jc w:val="both"/>
        <w:rPr>
          <w:szCs w:val="28"/>
        </w:rPr>
      </w:pPr>
      <w:r>
        <w:rPr>
          <w:rStyle w:val="21"/>
          <w:rFonts w:eastAsiaTheme="minorHAnsi"/>
          <w:b w:val="0"/>
          <w:color w:val="auto"/>
        </w:rPr>
        <w:t xml:space="preserve">2. </w:t>
      </w:r>
      <w:r w:rsidRPr="00184CDB">
        <w:rPr>
          <w:rStyle w:val="21"/>
          <w:rFonts w:eastAsiaTheme="minorHAnsi"/>
          <w:b w:val="0"/>
          <w:color w:val="auto"/>
        </w:rPr>
        <w:t>Розглянувши лист департаменту розвитку інфраструктури міста виконкому Криворізької міської ради від 25.08.2023 №8/14/3281 запропонувати виключити депутата Криворізької міської ради Антоневського В.Ю. зі складу постійно діючої  комісії для розгляду питань щодо відключення споживачів від систем (мереж) централізованого опалення (теплопостачання) та постачання гарячої води, затвердженого рішенням виконкому міської ради від 23.03.2022 №161 «Про внесення змін до складу постійно діючої комісії для розгляду питань щодо відключення споживачів  від систем (мереж) централізованого опалення (теплопостачання) та постачання гарячої води та затвердження його в новій редакції».</w:t>
      </w:r>
    </w:p>
    <w:p w14:paraId="2B94269C" w14:textId="02D9CC83" w:rsidR="00ED0019" w:rsidRPr="00863364" w:rsidRDefault="00ED0019" w:rsidP="00863364">
      <w:pPr>
        <w:ind w:left="0" w:hanging="3"/>
        <w:jc w:val="both"/>
        <w:rPr>
          <w:szCs w:val="28"/>
        </w:rPr>
      </w:pPr>
      <w:r>
        <w:rPr>
          <w:szCs w:val="28"/>
        </w:rPr>
        <w:tab/>
      </w:r>
    </w:p>
    <w:p w14:paraId="1346E4F3" w14:textId="77777777" w:rsidR="001647F2" w:rsidRDefault="001647F2" w:rsidP="00D754D5">
      <w:pPr>
        <w:pStyle w:val="af5"/>
        <w:spacing w:before="0" w:beforeAutospacing="0" w:after="0" w:afterAutospacing="0"/>
        <w:jc w:val="both"/>
        <w:rPr>
          <w:sz w:val="28"/>
          <w:szCs w:val="28"/>
          <w:lang w:val="uk-UA"/>
        </w:rPr>
      </w:pPr>
    </w:p>
    <w:p w14:paraId="21C9F2E1" w14:textId="1B80A009" w:rsidR="00D17F64" w:rsidRDefault="00D17F64" w:rsidP="00D754D5">
      <w:pPr>
        <w:pStyle w:val="af5"/>
        <w:spacing w:before="0" w:beforeAutospacing="0" w:after="0" w:afterAutospacing="0"/>
        <w:jc w:val="both"/>
        <w:rPr>
          <w:sz w:val="28"/>
          <w:szCs w:val="28"/>
          <w:lang w:val="uk-UA"/>
        </w:rPr>
      </w:pPr>
    </w:p>
    <w:p w14:paraId="30884672" w14:textId="77777777" w:rsidR="00863364" w:rsidRPr="00D754D5" w:rsidRDefault="00863364" w:rsidP="00D754D5">
      <w:pPr>
        <w:pStyle w:val="af5"/>
        <w:spacing w:before="0" w:beforeAutospacing="0" w:after="0" w:afterAutospacing="0"/>
        <w:jc w:val="both"/>
        <w:rPr>
          <w:sz w:val="28"/>
          <w:szCs w:val="28"/>
          <w:lang w:val="uk-UA"/>
        </w:rPr>
      </w:pPr>
    </w:p>
    <w:p w14:paraId="5B7768D8" w14:textId="77777777" w:rsidR="006C49EE" w:rsidRPr="00422E1C" w:rsidRDefault="005E6FAA" w:rsidP="006C49EE">
      <w:pPr>
        <w:tabs>
          <w:tab w:val="left" w:pos="426"/>
        </w:tabs>
        <w:ind w:left="0" w:hanging="3"/>
        <w:jc w:val="both"/>
        <w:rPr>
          <w:b/>
          <w:szCs w:val="28"/>
        </w:rPr>
      </w:pPr>
      <w:bookmarkStart w:id="0" w:name="_heading=h.gjdgxs" w:colFirst="0" w:colLast="0"/>
      <w:bookmarkEnd w:id="0"/>
      <w:r>
        <w:rPr>
          <w:b/>
          <w:szCs w:val="28"/>
        </w:rPr>
        <w:t>Голова постійної комісії</w:t>
      </w:r>
      <w:r w:rsidR="006C49EE">
        <w:rPr>
          <w:b/>
          <w:szCs w:val="28"/>
        </w:rPr>
        <w:tab/>
      </w:r>
      <w:r w:rsidR="006C49EE">
        <w:rPr>
          <w:b/>
          <w:szCs w:val="28"/>
        </w:rPr>
        <w:tab/>
      </w:r>
      <w:r w:rsidR="006C49EE">
        <w:rPr>
          <w:b/>
          <w:szCs w:val="28"/>
        </w:rPr>
        <w:tab/>
      </w:r>
      <w:r w:rsidR="006C49EE">
        <w:rPr>
          <w:b/>
          <w:szCs w:val="28"/>
        </w:rPr>
        <w:tab/>
      </w:r>
      <w:r w:rsidR="006C49EE">
        <w:rPr>
          <w:b/>
          <w:szCs w:val="28"/>
        </w:rPr>
        <w:tab/>
      </w:r>
      <w:r>
        <w:rPr>
          <w:b/>
          <w:szCs w:val="28"/>
        </w:rPr>
        <w:tab/>
        <w:t xml:space="preserve">Юрій </w:t>
      </w:r>
      <w:r w:rsidR="00B02A34">
        <w:rPr>
          <w:b/>
          <w:szCs w:val="28"/>
        </w:rPr>
        <w:t>ЯРОВИЙ</w:t>
      </w:r>
    </w:p>
    <w:p w14:paraId="0EFE0EC6" w14:textId="77777777" w:rsidR="001F15D8" w:rsidRPr="00D754D5" w:rsidRDefault="001F15D8">
      <w:pPr>
        <w:pBdr>
          <w:top w:val="nil"/>
          <w:left w:val="nil"/>
          <w:bottom w:val="nil"/>
          <w:right w:val="nil"/>
          <w:between w:val="nil"/>
        </w:pBdr>
        <w:spacing w:line="276" w:lineRule="auto"/>
        <w:ind w:left="0" w:hanging="3"/>
        <w:jc w:val="both"/>
        <w:rPr>
          <w:color w:val="000000"/>
        </w:rPr>
      </w:pPr>
    </w:p>
    <w:sectPr w:rsidR="001F15D8" w:rsidRPr="00D754D5" w:rsidSect="000C1735">
      <w:headerReference w:type="default" r:id="rId7"/>
      <w:pgSz w:w="11906" w:h="16838"/>
      <w:pgMar w:top="1134" w:right="567" w:bottom="1134" w:left="1701" w:header="709" w:footer="709"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512F6" w14:textId="77777777" w:rsidR="003C0596" w:rsidRDefault="003C0596">
      <w:pPr>
        <w:spacing w:line="240" w:lineRule="auto"/>
        <w:ind w:left="0" w:hanging="3"/>
      </w:pPr>
      <w:r>
        <w:separator/>
      </w:r>
    </w:p>
  </w:endnote>
  <w:endnote w:type="continuationSeparator" w:id="0">
    <w:p w14:paraId="2825875B" w14:textId="77777777" w:rsidR="003C0596" w:rsidRDefault="003C0596">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53021" w14:textId="77777777" w:rsidR="003C0596" w:rsidRDefault="003C0596">
      <w:pPr>
        <w:spacing w:line="240" w:lineRule="auto"/>
        <w:ind w:left="0" w:hanging="3"/>
      </w:pPr>
      <w:r>
        <w:separator/>
      </w:r>
    </w:p>
  </w:footnote>
  <w:footnote w:type="continuationSeparator" w:id="0">
    <w:p w14:paraId="47FDBF47" w14:textId="77777777" w:rsidR="003C0596" w:rsidRDefault="003C0596">
      <w:pPr>
        <w:spacing w:line="240" w:lineRule="auto"/>
        <w:ind w:left="0" w:hanging="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1B941" w14:textId="77777777" w:rsidR="001F15D8" w:rsidRDefault="004D40D8">
    <w:pPr>
      <w:pBdr>
        <w:top w:val="nil"/>
        <w:left w:val="nil"/>
        <w:bottom w:val="nil"/>
        <w:right w:val="nil"/>
        <w:between w:val="nil"/>
      </w:pBdr>
      <w:tabs>
        <w:tab w:val="center" w:pos="4677"/>
        <w:tab w:val="right" w:pos="9355"/>
      </w:tabs>
      <w:spacing w:line="240" w:lineRule="auto"/>
      <w:ind w:left="0" w:hanging="3"/>
      <w:jc w:val="center"/>
      <w:rPr>
        <w:color w:val="000000"/>
      </w:rPr>
    </w:pPr>
    <w:r>
      <w:rPr>
        <w:color w:val="000000"/>
      </w:rPr>
      <w:fldChar w:fldCharType="begin"/>
    </w:r>
    <w:r>
      <w:rPr>
        <w:color w:val="000000"/>
      </w:rPr>
      <w:instrText>PAGE</w:instrText>
    </w:r>
    <w:r>
      <w:rPr>
        <w:color w:val="000000"/>
      </w:rPr>
      <w:fldChar w:fldCharType="separate"/>
    </w:r>
    <w:r w:rsidR="00D17F64">
      <w:rPr>
        <w:noProof/>
        <w:color w:val="000000"/>
      </w:rPr>
      <w:t>2</w:t>
    </w:r>
    <w:r>
      <w:rPr>
        <w:color w:val="000000"/>
      </w:rPr>
      <w:fldChar w:fldCharType="end"/>
    </w:r>
  </w:p>
  <w:p w14:paraId="459CC8DB" w14:textId="77777777" w:rsidR="001F15D8" w:rsidRDefault="001F15D8">
    <w:pPr>
      <w:pBdr>
        <w:top w:val="nil"/>
        <w:left w:val="nil"/>
        <w:bottom w:val="nil"/>
        <w:right w:val="nil"/>
        <w:between w:val="nil"/>
      </w:pBdr>
      <w:tabs>
        <w:tab w:val="center" w:pos="4677"/>
        <w:tab w:val="right" w:pos="9355"/>
      </w:tabs>
      <w:spacing w:line="240" w:lineRule="auto"/>
      <w:ind w:left="0" w:hanging="3"/>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5D8"/>
    <w:rsid w:val="00012E7F"/>
    <w:rsid w:val="00020E0F"/>
    <w:rsid w:val="000220DE"/>
    <w:rsid w:val="0003790D"/>
    <w:rsid w:val="00045F7E"/>
    <w:rsid w:val="00072D19"/>
    <w:rsid w:val="000C1735"/>
    <w:rsid w:val="000C78C3"/>
    <w:rsid w:val="000F5534"/>
    <w:rsid w:val="00134B57"/>
    <w:rsid w:val="001642F1"/>
    <w:rsid w:val="001647F2"/>
    <w:rsid w:val="00184CDB"/>
    <w:rsid w:val="001A39B9"/>
    <w:rsid w:val="001B0765"/>
    <w:rsid w:val="001C47E7"/>
    <w:rsid w:val="001D0140"/>
    <w:rsid w:val="001D0B9C"/>
    <w:rsid w:val="001E6987"/>
    <w:rsid w:val="001F15D8"/>
    <w:rsid w:val="002251DB"/>
    <w:rsid w:val="00243D82"/>
    <w:rsid w:val="00271FC0"/>
    <w:rsid w:val="002905B0"/>
    <w:rsid w:val="00296725"/>
    <w:rsid w:val="002C7AD7"/>
    <w:rsid w:val="002E4BE0"/>
    <w:rsid w:val="00310587"/>
    <w:rsid w:val="003C0596"/>
    <w:rsid w:val="003D3864"/>
    <w:rsid w:val="00417C07"/>
    <w:rsid w:val="00442F85"/>
    <w:rsid w:val="004D40D8"/>
    <w:rsid w:val="00515272"/>
    <w:rsid w:val="00552531"/>
    <w:rsid w:val="00555AA5"/>
    <w:rsid w:val="005E6520"/>
    <w:rsid w:val="005E6FAA"/>
    <w:rsid w:val="00602128"/>
    <w:rsid w:val="006106AA"/>
    <w:rsid w:val="006734CC"/>
    <w:rsid w:val="00675111"/>
    <w:rsid w:val="006C49EE"/>
    <w:rsid w:val="006E6733"/>
    <w:rsid w:val="006E67D9"/>
    <w:rsid w:val="00702A74"/>
    <w:rsid w:val="007612F9"/>
    <w:rsid w:val="00770EA9"/>
    <w:rsid w:val="00796369"/>
    <w:rsid w:val="007B4832"/>
    <w:rsid w:val="007B5C6D"/>
    <w:rsid w:val="00812944"/>
    <w:rsid w:val="008163A1"/>
    <w:rsid w:val="00863364"/>
    <w:rsid w:val="00871ADD"/>
    <w:rsid w:val="008C5A8A"/>
    <w:rsid w:val="008C726A"/>
    <w:rsid w:val="008D4C3B"/>
    <w:rsid w:val="008E16BA"/>
    <w:rsid w:val="00901A64"/>
    <w:rsid w:val="00915CF5"/>
    <w:rsid w:val="00977EBB"/>
    <w:rsid w:val="00A52A60"/>
    <w:rsid w:val="00A67DA4"/>
    <w:rsid w:val="00AA0629"/>
    <w:rsid w:val="00AB31A5"/>
    <w:rsid w:val="00AD7F85"/>
    <w:rsid w:val="00AE138A"/>
    <w:rsid w:val="00AF746D"/>
    <w:rsid w:val="00B02A34"/>
    <w:rsid w:val="00B44629"/>
    <w:rsid w:val="00B73494"/>
    <w:rsid w:val="00B93699"/>
    <w:rsid w:val="00BC51D3"/>
    <w:rsid w:val="00BC76EC"/>
    <w:rsid w:val="00BF1A2F"/>
    <w:rsid w:val="00BF4871"/>
    <w:rsid w:val="00C05D0E"/>
    <w:rsid w:val="00C4482C"/>
    <w:rsid w:val="00C55CCF"/>
    <w:rsid w:val="00C95495"/>
    <w:rsid w:val="00CD5568"/>
    <w:rsid w:val="00D0022C"/>
    <w:rsid w:val="00D051BD"/>
    <w:rsid w:val="00D06D50"/>
    <w:rsid w:val="00D17F64"/>
    <w:rsid w:val="00D468A3"/>
    <w:rsid w:val="00D5097D"/>
    <w:rsid w:val="00D7284B"/>
    <w:rsid w:val="00D74D2A"/>
    <w:rsid w:val="00D754D5"/>
    <w:rsid w:val="00D85E79"/>
    <w:rsid w:val="00DB72FA"/>
    <w:rsid w:val="00DD36C3"/>
    <w:rsid w:val="00E17563"/>
    <w:rsid w:val="00E27607"/>
    <w:rsid w:val="00EA04C0"/>
    <w:rsid w:val="00EA1A3D"/>
    <w:rsid w:val="00ED0019"/>
    <w:rsid w:val="00F33733"/>
    <w:rsid w:val="00F42532"/>
    <w:rsid w:val="00F92F69"/>
    <w:rsid w:val="00F93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183B0"/>
  <w15:docId w15:val="{6B864F4F-C585-4BBD-944F-CFAA3CCD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uk-UA" w:eastAsia="ru-RU"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spacing w:line="1" w:lineRule="atLeast"/>
      <w:ind w:leftChars="-1" w:left="-1" w:hangingChars="1"/>
      <w:textDirection w:val="btLr"/>
      <w:textAlignment w:val="top"/>
      <w:outlineLvl w:val="0"/>
    </w:pPr>
    <w:rPr>
      <w:position w:val="-1"/>
      <w:szCs w:val="24"/>
    </w:rPr>
  </w:style>
  <w:style w:type="paragraph" w:styleId="1">
    <w:name w:val="heading 1"/>
    <w:basedOn w:val="a"/>
    <w:next w:val="a"/>
    <w:pPr>
      <w:keepNext/>
      <w:keepLines/>
      <w:spacing w:before="480" w:line="276" w:lineRule="auto"/>
    </w:pPr>
    <w:rPr>
      <w:rFonts w:ascii="Cambria" w:hAnsi="Cambria"/>
      <w:b/>
      <w:bCs/>
      <w:color w:val="365F91"/>
      <w:szCs w:val="28"/>
      <w:lang w:val="ru-RU" w:eastAsia="en-US"/>
    </w:rPr>
  </w:style>
  <w:style w:type="paragraph" w:styleId="2">
    <w:name w:val="heading 2"/>
    <w:basedOn w:val="a"/>
    <w:next w:val="a"/>
    <w:qFormat/>
    <w:pPr>
      <w:keepNext/>
      <w:spacing w:before="240" w:after="60"/>
      <w:outlineLvl w:val="1"/>
    </w:pPr>
    <w:rPr>
      <w:rFonts w:ascii="Cambria" w:hAnsi="Cambria"/>
      <w:b/>
      <w:bCs/>
      <w:i/>
      <w:iCs/>
      <w:szCs w:val="28"/>
    </w:rPr>
  </w:style>
  <w:style w:type="paragraph" w:styleId="3">
    <w:name w:val="heading 3"/>
    <w:basedOn w:val="a"/>
    <w:next w:val="a"/>
    <w:pPr>
      <w:keepNext/>
      <w:jc w:val="center"/>
      <w:outlineLvl w:val="2"/>
    </w:pPr>
    <w:rPr>
      <w:i/>
      <w:sz w:val="26"/>
      <w:szCs w:val="20"/>
      <w:lang w:val="fi-FI"/>
    </w:rPr>
  </w:style>
  <w:style w:type="paragraph" w:styleId="4">
    <w:name w:val="heading 4"/>
    <w:basedOn w:val="a"/>
    <w:next w:val="a"/>
    <w:pPr>
      <w:keepNext/>
      <w:spacing w:before="240" w:after="60"/>
      <w:outlineLvl w:val="3"/>
    </w:pPr>
    <w:rPr>
      <w:b/>
      <w:bCs/>
      <w:szCs w:val="28"/>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pPr>
      <w:jc w:val="both"/>
    </w:pPr>
    <w:rPr>
      <w:b/>
      <w:i/>
      <w:sz w:val="26"/>
    </w:rPr>
  </w:style>
  <w:style w:type="table" w:styleId="a5">
    <w:name w:val="Table Grid"/>
    <w:basedOn w:val="a1"/>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pPr>
      <w:spacing w:after="120"/>
      <w:ind w:left="283"/>
    </w:pPr>
    <w:rPr>
      <w:sz w:val="24"/>
      <w:lang w:val="ru-RU"/>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30">
    <w:name w:val="Заголовок 3 Знак"/>
    <w:rPr>
      <w:i/>
      <w:w w:val="100"/>
      <w:position w:val="-1"/>
      <w:sz w:val="26"/>
      <w:effect w:val="none"/>
      <w:vertAlign w:val="baseline"/>
      <w:cs w:val="0"/>
      <w:em w:val="none"/>
      <w:lang w:val="fi-FI" w:eastAsia="ru-RU"/>
    </w:rPr>
  </w:style>
  <w:style w:type="character" w:customStyle="1" w:styleId="10">
    <w:name w:val="Заголовок 1 Знак"/>
    <w:rPr>
      <w:rFonts w:ascii="Cambria" w:hAnsi="Cambria"/>
      <w:b/>
      <w:bCs/>
      <w:color w:val="365F91"/>
      <w:w w:val="100"/>
      <w:position w:val="-1"/>
      <w:sz w:val="28"/>
      <w:szCs w:val="28"/>
      <w:effect w:val="none"/>
      <w:vertAlign w:val="baseline"/>
      <w:cs w:val="0"/>
      <w:em w:val="none"/>
      <w:lang w:val="ru-RU" w:eastAsia="en-US"/>
    </w:rPr>
  </w:style>
  <w:style w:type="table" w:customStyle="1" w:styleId="11">
    <w:name w:val="Сетка таблицы1"/>
    <w:basedOn w:val="a1"/>
    <w:next w:val="a5"/>
    <w:pPr>
      <w:suppressAutoHyphens/>
      <w:spacing w:line="1" w:lineRule="atLeast"/>
      <w:ind w:leftChars="-1" w:left="-1" w:hangingChars="1"/>
      <w:textDirection w:val="btLr"/>
      <w:textAlignment w:val="top"/>
      <w:outlineLvl w:val="0"/>
    </w:pPr>
    <w:rPr>
      <w:rFonts w:ascii="Calibri" w:eastAsia="Calibri" w:hAnsi="Calibri"/>
      <w:position w:val="-1"/>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rPr>
      <w:rFonts w:ascii="Tahoma" w:hAnsi="Tahoma"/>
      <w:sz w:val="16"/>
      <w:szCs w:val="16"/>
    </w:rPr>
  </w:style>
  <w:style w:type="character" w:customStyle="1" w:styleId="a8">
    <w:name w:val="Текст выноски Знак"/>
    <w:rPr>
      <w:rFonts w:ascii="Tahoma" w:hAnsi="Tahoma" w:cs="Tahoma"/>
      <w:w w:val="100"/>
      <w:position w:val="-1"/>
      <w:sz w:val="16"/>
      <w:szCs w:val="16"/>
      <w:effect w:val="none"/>
      <w:vertAlign w:val="baseline"/>
      <w:cs w:val="0"/>
      <w:em w:val="none"/>
      <w:lang w:eastAsia="ru-RU"/>
    </w:rPr>
  </w:style>
  <w:style w:type="paragraph" w:styleId="a9">
    <w:name w:val="List Paragraph"/>
    <w:basedOn w:val="a"/>
    <w:uiPriority w:val="34"/>
    <w:qFormat/>
    <w:pPr>
      <w:ind w:left="720"/>
      <w:contextualSpacing/>
    </w:pPr>
    <w:rPr>
      <w:sz w:val="24"/>
      <w:lang w:val="ru-RU"/>
    </w:rPr>
  </w:style>
  <w:style w:type="character" w:customStyle="1" w:styleId="20">
    <w:name w:val="Заголовок 2 Знак"/>
    <w:rPr>
      <w:rFonts w:ascii="Cambria" w:eastAsia="Times New Roman" w:hAnsi="Cambria" w:cs="Times New Roman"/>
      <w:b/>
      <w:bCs/>
      <w:i/>
      <w:iCs/>
      <w:w w:val="100"/>
      <w:position w:val="-1"/>
      <w:sz w:val="28"/>
      <w:szCs w:val="28"/>
      <w:effect w:val="none"/>
      <w:vertAlign w:val="baseline"/>
      <w:cs w:val="0"/>
      <w:em w:val="none"/>
      <w:lang w:val="uk-UA"/>
    </w:rPr>
  </w:style>
  <w:style w:type="character" w:styleId="aa">
    <w:name w:val="Emphasis"/>
    <w:rPr>
      <w:i/>
      <w:iCs/>
      <w:w w:val="100"/>
      <w:position w:val="-1"/>
      <w:effect w:val="none"/>
      <w:vertAlign w:val="baseline"/>
      <w:cs w:val="0"/>
      <w:em w:val="none"/>
    </w:rPr>
  </w:style>
  <w:style w:type="character" w:customStyle="1" w:styleId="rvts9">
    <w:name w:val="rvts9"/>
    <w:rPr>
      <w:w w:val="100"/>
      <w:position w:val="-1"/>
      <w:effect w:val="none"/>
      <w:vertAlign w:val="baseline"/>
      <w:cs w:val="0"/>
      <w:em w:val="none"/>
    </w:rPr>
  </w:style>
  <w:style w:type="character" w:customStyle="1" w:styleId="ab">
    <w:name w:val="Без интервала Знак"/>
    <w:uiPriority w:val="1"/>
    <w:rPr>
      <w:w w:val="100"/>
      <w:position w:val="-1"/>
      <w:sz w:val="22"/>
      <w:szCs w:val="22"/>
      <w:effect w:val="none"/>
      <w:vertAlign w:val="baseline"/>
      <w:cs w:val="0"/>
      <w:em w:val="none"/>
    </w:rPr>
  </w:style>
  <w:style w:type="paragraph" w:styleId="ac">
    <w:name w:val="No Spacing"/>
    <w:uiPriority w:val="1"/>
    <w:qFormat/>
    <w:pPr>
      <w:suppressAutoHyphens/>
      <w:spacing w:line="1" w:lineRule="atLeast"/>
      <w:ind w:leftChars="-1" w:left="-1" w:hangingChars="1"/>
      <w:textDirection w:val="btLr"/>
      <w:textAlignment w:val="top"/>
      <w:outlineLvl w:val="0"/>
    </w:pPr>
    <w:rPr>
      <w:position w:val="-1"/>
      <w:sz w:val="22"/>
      <w:szCs w:val="22"/>
      <w:lang w:eastAsia="uk-UA"/>
    </w:rPr>
  </w:style>
  <w:style w:type="character" w:styleId="ad">
    <w:name w:val="Strong"/>
    <w:rPr>
      <w:b/>
      <w:bCs/>
      <w:w w:val="100"/>
      <w:position w:val="-1"/>
      <w:effect w:val="none"/>
      <w:vertAlign w:val="baseline"/>
      <w:cs w:val="0"/>
      <w:em w:val="none"/>
    </w:rPr>
  </w:style>
  <w:style w:type="paragraph" w:styleId="ae">
    <w:name w:val="header"/>
    <w:basedOn w:val="a"/>
    <w:pPr>
      <w:tabs>
        <w:tab w:val="center" w:pos="4677"/>
        <w:tab w:val="right" w:pos="9355"/>
      </w:tabs>
    </w:pPr>
  </w:style>
  <w:style w:type="character" w:customStyle="1" w:styleId="af">
    <w:name w:val="Верхний колонтитул Знак"/>
    <w:rPr>
      <w:w w:val="100"/>
      <w:position w:val="-1"/>
      <w:sz w:val="28"/>
      <w:szCs w:val="24"/>
      <w:effect w:val="none"/>
      <w:vertAlign w:val="baseline"/>
      <w:cs w:val="0"/>
      <w:em w:val="none"/>
      <w:lang w:eastAsia="ru-RU"/>
    </w:rPr>
  </w:style>
  <w:style w:type="paragraph" w:styleId="af0">
    <w:name w:val="footer"/>
    <w:basedOn w:val="a"/>
    <w:pPr>
      <w:tabs>
        <w:tab w:val="center" w:pos="4677"/>
        <w:tab w:val="right" w:pos="9355"/>
      </w:tabs>
    </w:pPr>
  </w:style>
  <w:style w:type="character" w:customStyle="1" w:styleId="af1">
    <w:name w:val="Нижний колонтитул Знак"/>
    <w:rPr>
      <w:w w:val="100"/>
      <w:position w:val="-1"/>
      <w:sz w:val="28"/>
      <w:szCs w:val="24"/>
      <w:effect w:val="none"/>
      <w:vertAlign w:val="baseline"/>
      <w:cs w:val="0"/>
      <w:em w:val="none"/>
      <w:lang w:eastAsia="ru-RU"/>
    </w:rPr>
  </w:style>
  <w:style w:type="paragraph" w:styleId="af2">
    <w:name w:val="Subtitle"/>
    <w:basedOn w:val="a"/>
    <w:next w:val="a"/>
    <w:pPr>
      <w:keepNext/>
      <w:keepLines/>
      <w:spacing w:before="360" w:after="80"/>
    </w:pPr>
    <w:rPr>
      <w:rFonts w:ascii="Georgia" w:eastAsia="Georgia" w:hAnsi="Georgia" w:cs="Georgia"/>
      <w:i/>
      <w:color w:val="666666"/>
      <w:sz w:val="48"/>
      <w:szCs w:val="48"/>
    </w:rPr>
  </w:style>
  <w:style w:type="table" w:customStyle="1" w:styleId="af3">
    <w:basedOn w:val="TableNormal0"/>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left w:w="108" w:type="dxa"/>
        <w:right w:w="108" w:type="dxa"/>
      </w:tblCellMar>
    </w:tblPr>
  </w:style>
  <w:style w:type="character" w:customStyle="1" w:styleId="apple-tab-span">
    <w:name w:val="apple-tab-span"/>
    <w:basedOn w:val="a0"/>
    <w:rsid w:val="00E17563"/>
  </w:style>
  <w:style w:type="paragraph" w:styleId="af5">
    <w:name w:val="Normal (Web)"/>
    <w:basedOn w:val="a"/>
    <w:uiPriority w:val="99"/>
    <w:unhideWhenUsed/>
    <w:rsid w:val="00E17563"/>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lang w:val="ru-RU"/>
    </w:rPr>
  </w:style>
  <w:style w:type="character" w:customStyle="1" w:styleId="21">
    <w:name w:val="Основной текст (2) + Полужирный"/>
    <w:basedOn w:val="a0"/>
    <w:rsid w:val="007B5C6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customfontstyle">
    <w:name w:val="customfontstyle"/>
    <w:basedOn w:val="a0"/>
    <w:rsid w:val="00BF4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882972">
      <w:bodyDiv w:val="1"/>
      <w:marLeft w:val="0"/>
      <w:marRight w:val="0"/>
      <w:marTop w:val="0"/>
      <w:marBottom w:val="0"/>
      <w:divBdr>
        <w:top w:val="none" w:sz="0" w:space="0" w:color="auto"/>
        <w:left w:val="none" w:sz="0" w:space="0" w:color="auto"/>
        <w:bottom w:val="none" w:sz="0" w:space="0" w:color="auto"/>
        <w:right w:val="none" w:sz="0" w:space="0" w:color="auto"/>
      </w:divBdr>
    </w:div>
    <w:div w:id="2055159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j0NHXV2wUNcqW39UkZUidjzPng==">AMUW2mUzmXnRVOkVJF9uZQ6Wfyq+l9pfgvYAn/eqzz8AlQkaQcadz9TiSyslxFoBknXF/nyLB3XAFlqVWlfhoCDlzMbb2FYpC7DLju+iXTCW4gm4A2WaHauQghmLwavdrBmRMlYtKLgE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1</Pages>
  <Words>785</Words>
  <Characters>449</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ПАО ЮГОК</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Надежда</dc:creator>
  <cp:lastModifiedBy>org310_6</cp:lastModifiedBy>
  <cp:revision>59</cp:revision>
  <cp:lastPrinted>2023-06-26T06:46:00Z</cp:lastPrinted>
  <dcterms:created xsi:type="dcterms:W3CDTF">2021-04-26T19:50:00Z</dcterms:created>
  <dcterms:modified xsi:type="dcterms:W3CDTF">2023-09-26T12:00:00Z</dcterms:modified>
</cp:coreProperties>
</file>