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D7AAC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D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2D7AA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D7AA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D7AA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D7AA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D7AA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D7AA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D7AA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D7AA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7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D7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F2BBF" w:rsidRDefault="00FF2BBF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F2BBF" w:rsidRDefault="00FF2BBF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F2BBF" w:rsidRPr="002D7AAC" w:rsidRDefault="00FF2BBF" w:rsidP="00CC1D4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2D7AAC" w:rsidRDefault="00EA75C4" w:rsidP="00CC1D47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D7AAC">
        <w:rPr>
          <w:rFonts w:ascii="Times New Roman" w:hAnsi="Times New Roman"/>
          <w:color w:val="auto"/>
          <w:lang w:val="uk-UA"/>
        </w:rPr>
        <w:t>ВИСНОВКИ</w:t>
      </w:r>
      <w:r w:rsidR="00976517" w:rsidRPr="002D7AAC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2D7AAC" w:rsidRDefault="00EA75C4" w:rsidP="00CC1D4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D7AA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090B63"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F409B"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верес</w:t>
      </w:r>
      <w:r w:rsidR="006C6B98"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2D7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2D7AAC" w:rsidRDefault="00EA75C4" w:rsidP="00CC1D47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D7AA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090B63" w:rsidRPr="002D7A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2D7A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6C6B98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2D7A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D7AAC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2D7AA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2D7AAC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D7AAC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Default="00EA75C4" w:rsidP="00CC1D47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F2BBF" w:rsidRPr="002D7AAC" w:rsidRDefault="00FF2BBF" w:rsidP="00CC1D47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2D7AAC" w:rsidRDefault="00EA75C4" w:rsidP="00CC1D47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D7AAC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426C5A" w:rsidRPr="002D7AAC" w:rsidRDefault="00543398" w:rsidP="00CC1D47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D7A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2D7A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090B63" w:rsidRPr="002D7A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2D7AAC" w:rsidRPr="002D7A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</w:t>
      </w:r>
      <w:r w:rsidR="00426C5A" w:rsidRPr="002D7A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D7A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D7A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2D7AA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2D7AAC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2D7A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2D7AAC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0B71B7" w:rsidRDefault="000B71B7" w:rsidP="00CC1D47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2D7AAC" w:rsidRPr="002D7AAC" w:rsidRDefault="002D7AAC" w:rsidP="00CC1D47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0178" w:rsidRPr="002D7AAC" w:rsidRDefault="007C2828" w:rsidP="00CC1D47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7A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2D7AAC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2D7AAC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2D7AAC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2D7AA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3301F" w:rsidRPr="002D7AAC" w:rsidRDefault="0073301F" w:rsidP="00CC1D47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D7AAC" w:rsidRPr="00CC1D47" w:rsidRDefault="002D7AAC" w:rsidP="00CC1D47">
      <w:pPr>
        <w:spacing w:after="0" w:line="240" w:lineRule="auto"/>
        <w:ind w:left="75" w:right="-79" w:firstLine="63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C1D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 та житлової політики, містобудування, архітектури та земельних відносин </w:t>
      </w:r>
      <w:r w:rsidR="00CC1D47" w:rsidRPr="00CC1D47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>передбачити виділення коштів (до кінця поточного року) на ремонт покрівлі будинку на майдані Праці,1 комунального підприємства «Швидкісний трамвай» та «</w:t>
      </w:r>
      <w:proofErr w:type="spellStart"/>
      <w:r w:rsidRPr="00CC1D47">
        <w:rPr>
          <w:rFonts w:ascii="Times New Roman" w:hAnsi="Times New Roman" w:cs="Times New Roman"/>
          <w:sz w:val="28"/>
          <w:szCs w:val="28"/>
          <w:lang w:val="uk-UA"/>
        </w:rPr>
        <w:t>Парковка</w:t>
      </w:r>
      <w:proofErr w:type="spellEnd"/>
      <w:r w:rsidRPr="00CC1D47">
        <w:rPr>
          <w:rFonts w:ascii="Times New Roman" w:hAnsi="Times New Roman" w:cs="Times New Roman"/>
          <w:sz w:val="28"/>
          <w:szCs w:val="28"/>
          <w:lang w:val="uk-UA"/>
        </w:rPr>
        <w:t xml:space="preserve"> і реклама» (інформувати 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 xml:space="preserve">на наступному засіданні постійної комісії 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>в жовтні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</w:t>
      </w:r>
      <w:r w:rsidRPr="00CC1D47">
        <w:rPr>
          <w:rFonts w:ascii="Times New Roman" w:hAnsi="Times New Roman" w:cs="Times New Roman"/>
          <w:sz w:val="28"/>
          <w:szCs w:val="28"/>
          <w:lang w:val="uk-UA"/>
        </w:rPr>
        <w:t>).</w:t>
      </w:r>
      <w:bookmarkStart w:id="0" w:name="_GoBack"/>
      <w:bookmarkEnd w:id="0"/>
    </w:p>
    <w:p w:rsidR="00FF2BBF" w:rsidRPr="00E15151" w:rsidRDefault="00FF2BBF" w:rsidP="00CC1D47">
      <w:pPr>
        <w:pStyle w:val="a9"/>
        <w:spacing w:after="0" w:line="240" w:lineRule="auto"/>
        <w:ind w:left="0"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42FEF" w:rsidRPr="002D7AAC" w:rsidRDefault="00842FEF" w:rsidP="00CC1D47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8"/>
          <w:szCs w:val="28"/>
          <w:lang w:val="uk-UA"/>
        </w:rPr>
      </w:pPr>
    </w:p>
    <w:p w:rsidR="002769DE" w:rsidRPr="002D7AAC" w:rsidRDefault="002769DE" w:rsidP="00CC1D47">
      <w:pPr>
        <w:pStyle w:val="a9"/>
        <w:tabs>
          <w:tab w:val="left" w:pos="264"/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C1A33" w:rsidRPr="002D7AAC" w:rsidRDefault="005C1A33" w:rsidP="00CC1D47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2D7AAC" w:rsidRDefault="000D2A4F" w:rsidP="00CC1D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D7AA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2D7AA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2D7AA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2D7AA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2D7AA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2D7AA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2D7AA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2D7AA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2D7AAC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36" w:rsidRDefault="007C4A36" w:rsidP="001A43E3">
      <w:pPr>
        <w:spacing w:after="0" w:line="240" w:lineRule="auto"/>
      </w:pPr>
      <w:r>
        <w:separator/>
      </w:r>
    </w:p>
  </w:endnote>
  <w:endnote w:type="continuationSeparator" w:id="0">
    <w:p w:rsidR="007C4A36" w:rsidRDefault="007C4A36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36" w:rsidRDefault="007C4A36" w:rsidP="001A43E3">
      <w:pPr>
        <w:spacing w:after="0" w:line="240" w:lineRule="auto"/>
      </w:pPr>
      <w:r>
        <w:separator/>
      </w:r>
    </w:p>
  </w:footnote>
  <w:footnote w:type="continuationSeparator" w:id="0">
    <w:p w:rsidR="007C4A36" w:rsidRDefault="007C4A36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2D7AAC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2745C"/>
    <w:multiLevelType w:val="hybridMultilevel"/>
    <w:tmpl w:val="83D2853C"/>
    <w:lvl w:ilvl="0" w:tplc="12B4C6EA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multilevel"/>
    <w:tmpl w:val="61FC7B9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0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430" w:hanging="72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90" w:hanging="108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  <w:b w:val="0"/>
        <w:color w:val="auto"/>
        <w:sz w:val="28"/>
      </w:r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0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D9042E"/>
    <w:multiLevelType w:val="multilevel"/>
    <w:tmpl w:val="0AF25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5B313BD5"/>
    <w:multiLevelType w:val="hybridMultilevel"/>
    <w:tmpl w:val="6186B394"/>
    <w:lvl w:ilvl="0" w:tplc="285CAB0C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70F660B5"/>
    <w:multiLevelType w:val="hybridMultilevel"/>
    <w:tmpl w:val="AA3661F4"/>
    <w:lvl w:ilvl="0" w:tplc="56B497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29"/>
  </w:num>
  <w:num w:numId="9">
    <w:abstractNumId w:val="4"/>
  </w:num>
  <w:num w:numId="10">
    <w:abstractNumId w:val="5"/>
  </w:num>
  <w:num w:numId="11">
    <w:abstractNumId w:val="26"/>
  </w:num>
  <w:num w:numId="12">
    <w:abstractNumId w:val="21"/>
  </w:num>
  <w:num w:numId="13">
    <w:abstractNumId w:val="8"/>
  </w:num>
  <w:num w:numId="14">
    <w:abstractNumId w:val="0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3"/>
  </w:num>
  <w:num w:numId="19">
    <w:abstractNumId w:val="22"/>
  </w:num>
  <w:num w:numId="20">
    <w:abstractNumId w:val="18"/>
  </w:num>
  <w:num w:numId="21">
    <w:abstractNumId w:val="12"/>
  </w:num>
  <w:num w:numId="22">
    <w:abstractNumId w:val="28"/>
  </w:num>
  <w:num w:numId="23">
    <w:abstractNumId w:val="9"/>
  </w:num>
  <w:num w:numId="24">
    <w:abstractNumId w:val="3"/>
  </w:num>
  <w:num w:numId="25">
    <w:abstractNumId w:val="16"/>
  </w:num>
  <w:num w:numId="26">
    <w:abstractNumId w:val="27"/>
  </w:num>
  <w:num w:numId="27">
    <w:abstractNumId w:val="6"/>
  </w:num>
  <w:num w:numId="28">
    <w:abstractNumId w:val="20"/>
  </w:num>
  <w:num w:numId="29">
    <w:abstractNumId w:val="2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8F5"/>
    <w:rsid w:val="00051C2E"/>
    <w:rsid w:val="00072070"/>
    <w:rsid w:val="00073028"/>
    <w:rsid w:val="00076553"/>
    <w:rsid w:val="000874C4"/>
    <w:rsid w:val="00087519"/>
    <w:rsid w:val="000908CE"/>
    <w:rsid w:val="00090B63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97DA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40AAC"/>
    <w:rsid w:val="002769DE"/>
    <w:rsid w:val="00283156"/>
    <w:rsid w:val="00283CAA"/>
    <w:rsid w:val="002A3E2F"/>
    <w:rsid w:val="002B1480"/>
    <w:rsid w:val="002B5AB2"/>
    <w:rsid w:val="002D4557"/>
    <w:rsid w:val="002D7AAC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1D0B"/>
    <w:rsid w:val="00673FDC"/>
    <w:rsid w:val="0068138A"/>
    <w:rsid w:val="006930B9"/>
    <w:rsid w:val="00694E47"/>
    <w:rsid w:val="00696896"/>
    <w:rsid w:val="006A0732"/>
    <w:rsid w:val="006A2276"/>
    <w:rsid w:val="006C2B07"/>
    <w:rsid w:val="006C3412"/>
    <w:rsid w:val="006C34DE"/>
    <w:rsid w:val="006C4EE1"/>
    <w:rsid w:val="006C6B98"/>
    <w:rsid w:val="006E0E46"/>
    <w:rsid w:val="006F083C"/>
    <w:rsid w:val="006F18BB"/>
    <w:rsid w:val="006F4697"/>
    <w:rsid w:val="00705C2F"/>
    <w:rsid w:val="00707B24"/>
    <w:rsid w:val="00713B64"/>
    <w:rsid w:val="00723EFD"/>
    <w:rsid w:val="0073301F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C4A36"/>
    <w:rsid w:val="007D07F3"/>
    <w:rsid w:val="007E47DB"/>
    <w:rsid w:val="007E54AB"/>
    <w:rsid w:val="007F715A"/>
    <w:rsid w:val="00804B82"/>
    <w:rsid w:val="00804D9F"/>
    <w:rsid w:val="0081422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53C0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77BC1"/>
    <w:rsid w:val="00C802F5"/>
    <w:rsid w:val="00C821E7"/>
    <w:rsid w:val="00C830B5"/>
    <w:rsid w:val="00C84F6E"/>
    <w:rsid w:val="00C858F4"/>
    <w:rsid w:val="00C8654E"/>
    <w:rsid w:val="00CA0694"/>
    <w:rsid w:val="00CB14D1"/>
    <w:rsid w:val="00CC1D47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9489A"/>
    <w:rsid w:val="00F972CB"/>
    <w:rsid w:val="00FA1C2E"/>
    <w:rsid w:val="00FB0684"/>
    <w:rsid w:val="00FC5AF6"/>
    <w:rsid w:val="00FD15B6"/>
    <w:rsid w:val="00FF0524"/>
    <w:rsid w:val="00FF06A5"/>
    <w:rsid w:val="00FF2BBF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148F-17DF-4FA1-A208-1A17A3FC6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206</cp:revision>
  <cp:lastPrinted>2017-09-21T08:58:00Z</cp:lastPrinted>
  <dcterms:created xsi:type="dcterms:W3CDTF">2016-01-22T11:38:00Z</dcterms:created>
  <dcterms:modified xsi:type="dcterms:W3CDTF">2017-09-22T13:03:00Z</dcterms:modified>
</cp:coreProperties>
</file>