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9242C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9242CF">
        <w:rPr>
          <w:b/>
          <w:spacing w:val="40"/>
          <w:sz w:val="16"/>
          <w:szCs w:val="16"/>
          <w:lang w:val="uk-UA"/>
        </w:rPr>
        <w:t>ПЕРЕЛІК</w:t>
      </w:r>
    </w:p>
    <w:p w:rsidR="009242CF" w:rsidRPr="009242CF" w:rsidRDefault="009242CF" w:rsidP="0024139B">
      <w:pPr>
        <w:jc w:val="center"/>
        <w:rPr>
          <w:b/>
          <w:sz w:val="16"/>
          <w:szCs w:val="16"/>
          <w:lang w:val="uk-UA"/>
        </w:rPr>
      </w:pPr>
      <w:r w:rsidRPr="009242CF">
        <w:rPr>
          <w:b/>
          <w:sz w:val="16"/>
          <w:szCs w:val="16"/>
          <w:lang w:val="en-US"/>
        </w:rPr>
        <w:t>рішень виконкому міської ради,</w:t>
      </w:r>
      <w:r>
        <w:rPr>
          <w:b/>
          <w:sz w:val="16"/>
          <w:szCs w:val="16"/>
          <w:lang w:val="uk-UA"/>
        </w:rPr>
        <w:t xml:space="preserve"> прийнятих</w:t>
      </w:r>
    </w:p>
    <w:p w:rsidR="00927FC1" w:rsidRPr="009242CF" w:rsidRDefault="009242CF" w:rsidP="0024139B">
      <w:pPr>
        <w:jc w:val="center"/>
        <w:rPr>
          <w:b/>
          <w:sz w:val="16"/>
          <w:szCs w:val="16"/>
          <w:lang w:val="en-US"/>
        </w:rPr>
      </w:pPr>
      <w:bookmarkStart w:id="0" w:name="_GoBack"/>
      <w:bookmarkEnd w:id="0"/>
      <w:r w:rsidRPr="009242CF">
        <w:rPr>
          <w:b/>
          <w:sz w:val="16"/>
          <w:szCs w:val="16"/>
          <w:lang w:val="en-US"/>
        </w:rPr>
        <w:t xml:space="preserve"> 04 </w:t>
      </w:r>
      <w:r>
        <w:rPr>
          <w:b/>
          <w:sz w:val="16"/>
          <w:szCs w:val="16"/>
          <w:lang w:val="uk-UA"/>
        </w:rPr>
        <w:t>травня</w:t>
      </w:r>
      <w:r w:rsidRPr="009242CF">
        <w:rPr>
          <w:b/>
          <w:sz w:val="16"/>
          <w:szCs w:val="16"/>
          <w:lang w:val="en-US"/>
        </w:rPr>
        <w:t xml:space="preserve"> 2022 року</w:t>
      </w:r>
    </w:p>
    <w:p w:rsidR="0024139B" w:rsidRPr="009242C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441"/>
        <w:gridCol w:w="1697"/>
        <w:gridCol w:w="1399"/>
        <w:gridCol w:w="1298"/>
        <w:gridCol w:w="1276"/>
        <w:gridCol w:w="1499"/>
        <w:gridCol w:w="1275"/>
      </w:tblGrid>
      <w:tr w:rsidR="009F37F4" w:rsidRPr="009242CF" w:rsidTr="009242CF">
        <w:trPr>
          <w:tblHeader/>
        </w:trPr>
        <w:tc>
          <w:tcPr>
            <w:tcW w:w="675" w:type="dxa"/>
            <w:shd w:val="clear" w:color="auto" w:fill="auto"/>
          </w:tcPr>
          <w:p w:rsidR="009F37F4" w:rsidRPr="009242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9242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242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9242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9242C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Га</w:t>
            </w:r>
            <w:r w:rsidR="00672F48" w:rsidRPr="009242C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697" w:type="dxa"/>
            <w:shd w:val="clear" w:color="auto" w:fill="auto"/>
          </w:tcPr>
          <w:p w:rsidR="009F37F4" w:rsidRPr="009242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9242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242C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242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9242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9242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9242CF" w:rsidTr="009242CF">
        <w:tc>
          <w:tcPr>
            <w:tcW w:w="675" w:type="dxa"/>
            <w:shd w:val="clear" w:color="auto" w:fill="auto"/>
          </w:tcPr>
          <w:p w:rsidR="009F37F4" w:rsidRPr="009242CF" w:rsidRDefault="009242CF" w:rsidP="0024139B">
            <w:pPr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9242CF" w:rsidRDefault="009242C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"Про бюджет  Криворізької міської територіальної громади на 2022 рік"</w:t>
            </w:r>
          </w:p>
        </w:tc>
        <w:tc>
          <w:tcPr>
            <w:tcW w:w="1253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№ 269 від 04.05.2022</w:t>
            </w:r>
          </w:p>
        </w:tc>
        <w:tc>
          <w:tcPr>
            <w:tcW w:w="1275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41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697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242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242CF" w:rsidTr="009242CF">
        <w:tc>
          <w:tcPr>
            <w:tcW w:w="675" w:type="dxa"/>
            <w:shd w:val="clear" w:color="auto" w:fill="auto"/>
          </w:tcPr>
          <w:p w:rsidR="009F37F4" w:rsidRPr="009242CF" w:rsidRDefault="009242CF" w:rsidP="0024139B">
            <w:pPr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9242CF" w:rsidRDefault="009242C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Про внесення змін до  Програми соціального захисту окремих категорій мешканців  м.  Кривого Рогу на  2017-2022 роки</w:t>
            </w:r>
          </w:p>
        </w:tc>
        <w:tc>
          <w:tcPr>
            <w:tcW w:w="1253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№ 270 від 04.05.2022</w:t>
            </w:r>
          </w:p>
        </w:tc>
        <w:tc>
          <w:tcPr>
            <w:tcW w:w="1275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697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Внесення змін, Програма соціальної підтримки населення у 2017-2022 роках</w:t>
            </w:r>
          </w:p>
        </w:tc>
        <w:tc>
          <w:tcPr>
            <w:tcW w:w="1399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242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242CF" w:rsidTr="009242CF">
        <w:tc>
          <w:tcPr>
            <w:tcW w:w="675" w:type="dxa"/>
            <w:shd w:val="clear" w:color="auto" w:fill="auto"/>
          </w:tcPr>
          <w:p w:rsidR="009F37F4" w:rsidRPr="009242CF" w:rsidRDefault="009242CF" w:rsidP="0024139B">
            <w:pPr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F37F4" w:rsidRPr="009242CF" w:rsidRDefault="009242C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Про внесення змін до Програми громадського порядку та громадської безпеки в м. Кривому Розі на період до 2025 року</w:t>
            </w:r>
          </w:p>
        </w:tc>
        <w:tc>
          <w:tcPr>
            <w:tcW w:w="1253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№ 271 від 04.05.2022</w:t>
            </w:r>
          </w:p>
        </w:tc>
        <w:tc>
          <w:tcPr>
            <w:tcW w:w="1275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41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697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Про внесення змін до Програми громадського порядку та громадської безпеки</w:t>
            </w:r>
          </w:p>
        </w:tc>
        <w:tc>
          <w:tcPr>
            <w:tcW w:w="1399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242CF" w:rsidRDefault="009242C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2C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242C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9242C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9242C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42CF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2022-05-11T07:17:00Z</dcterms:created>
  <dcterms:modified xsi:type="dcterms:W3CDTF">2022-05-11T07:18:00Z</dcterms:modified>
</cp:coreProperties>
</file>