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94BDA" w:rsidRDefault="0024139B" w:rsidP="0024139B">
      <w:pPr>
        <w:jc w:val="center"/>
        <w:rPr>
          <w:b/>
          <w:spacing w:val="40"/>
          <w:sz w:val="22"/>
          <w:szCs w:val="22"/>
          <w:lang w:val="uk-UA"/>
        </w:rPr>
      </w:pPr>
      <w:r w:rsidRPr="00094BDA">
        <w:rPr>
          <w:b/>
          <w:spacing w:val="40"/>
          <w:sz w:val="22"/>
          <w:szCs w:val="22"/>
          <w:lang w:val="uk-UA"/>
        </w:rPr>
        <w:t>ПЕРЕЛІК</w:t>
      </w:r>
    </w:p>
    <w:p w:rsidR="00094BDA" w:rsidRPr="00094BDA" w:rsidRDefault="00094BDA" w:rsidP="0024139B">
      <w:pPr>
        <w:jc w:val="center"/>
        <w:rPr>
          <w:b/>
          <w:sz w:val="22"/>
          <w:szCs w:val="22"/>
          <w:lang w:val="uk-UA"/>
        </w:rPr>
      </w:pPr>
      <w:proofErr w:type="spellStart"/>
      <w:proofErr w:type="gramStart"/>
      <w:r w:rsidRPr="00094BDA">
        <w:rPr>
          <w:b/>
          <w:sz w:val="22"/>
          <w:szCs w:val="22"/>
          <w:lang w:val="en-US"/>
        </w:rPr>
        <w:t>розпоряджень</w:t>
      </w:r>
      <w:proofErr w:type="spellEnd"/>
      <w:proofErr w:type="gramEnd"/>
      <w:r w:rsidRPr="00094BDA">
        <w:rPr>
          <w:b/>
          <w:sz w:val="22"/>
          <w:szCs w:val="22"/>
          <w:lang w:val="en-US"/>
        </w:rPr>
        <w:t xml:space="preserve"> </w:t>
      </w:r>
      <w:proofErr w:type="spellStart"/>
      <w:r w:rsidRPr="00094BDA">
        <w:rPr>
          <w:b/>
          <w:sz w:val="22"/>
          <w:szCs w:val="22"/>
          <w:lang w:val="en-US"/>
        </w:rPr>
        <w:t>міського</w:t>
      </w:r>
      <w:proofErr w:type="spellEnd"/>
      <w:r w:rsidRPr="00094BDA">
        <w:rPr>
          <w:b/>
          <w:sz w:val="22"/>
          <w:szCs w:val="22"/>
          <w:lang w:val="en-US"/>
        </w:rPr>
        <w:t xml:space="preserve"> </w:t>
      </w:r>
      <w:proofErr w:type="spellStart"/>
      <w:r w:rsidRPr="00094BDA">
        <w:rPr>
          <w:b/>
          <w:sz w:val="22"/>
          <w:szCs w:val="22"/>
          <w:lang w:val="en-US"/>
        </w:rPr>
        <w:t>голови</w:t>
      </w:r>
      <w:proofErr w:type="spellEnd"/>
      <w:r w:rsidRPr="00094BDA">
        <w:rPr>
          <w:b/>
          <w:sz w:val="22"/>
          <w:szCs w:val="22"/>
          <w:lang w:val="en-US"/>
        </w:rPr>
        <w:t>,</w:t>
      </w:r>
      <w:r>
        <w:rPr>
          <w:b/>
          <w:sz w:val="22"/>
          <w:szCs w:val="22"/>
          <w:lang w:val="uk-UA"/>
        </w:rPr>
        <w:t xml:space="preserve"> виданих</w:t>
      </w:r>
    </w:p>
    <w:p w:rsidR="00927FC1" w:rsidRPr="00094BDA" w:rsidRDefault="00094BDA" w:rsidP="0024139B">
      <w:pPr>
        <w:jc w:val="center"/>
        <w:rPr>
          <w:b/>
          <w:sz w:val="22"/>
          <w:szCs w:val="22"/>
          <w:lang w:val="en-US"/>
        </w:rPr>
      </w:pPr>
      <w:proofErr w:type="gramStart"/>
      <w:r w:rsidRPr="00094BDA">
        <w:rPr>
          <w:b/>
          <w:sz w:val="22"/>
          <w:szCs w:val="22"/>
          <w:lang w:val="en-US"/>
        </w:rPr>
        <w:t>в</w:t>
      </w:r>
      <w:proofErr w:type="gramEnd"/>
      <w:r w:rsidRPr="00094BDA">
        <w:rPr>
          <w:b/>
          <w:sz w:val="22"/>
          <w:szCs w:val="22"/>
          <w:lang w:val="en-US"/>
        </w:rPr>
        <w:t xml:space="preserve"> </w:t>
      </w:r>
      <w:proofErr w:type="spellStart"/>
      <w:r w:rsidRPr="00094BDA">
        <w:rPr>
          <w:b/>
          <w:sz w:val="22"/>
          <w:szCs w:val="22"/>
          <w:lang w:val="en-US"/>
        </w:rPr>
        <w:t>період</w:t>
      </w:r>
      <w:proofErr w:type="spellEnd"/>
      <w:r w:rsidRPr="00094BDA">
        <w:rPr>
          <w:b/>
          <w:sz w:val="22"/>
          <w:szCs w:val="22"/>
          <w:lang w:val="en-US"/>
        </w:rPr>
        <w:t xml:space="preserve"> з 15.02.2021 </w:t>
      </w:r>
      <w:proofErr w:type="spellStart"/>
      <w:r w:rsidRPr="00094BDA">
        <w:rPr>
          <w:b/>
          <w:sz w:val="22"/>
          <w:szCs w:val="22"/>
          <w:lang w:val="en-US"/>
        </w:rPr>
        <w:t>по</w:t>
      </w:r>
      <w:proofErr w:type="spellEnd"/>
      <w:r w:rsidRPr="00094BDA">
        <w:rPr>
          <w:b/>
          <w:sz w:val="22"/>
          <w:szCs w:val="22"/>
          <w:lang w:val="en-US"/>
        </w:rPr>
        <w:t xml:space="preserve"> 19.02.2021</w:t>
      </w:r>
    </w:p>
    <w:p w:rsidR="0024139B" w:rsidRPr="00094BD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992"/>
        <w:gridCol w:w="1559"/>
        <w:gridCol w:w="1560"/>
        <w:gridCol w:w="1559"/>
        <w:gridCol w:w="1417"/>
        <w:gridCol w:w="1418"/>
        <w:gridCol w:w="1276"/>
        <w:gridCol w:w="1275"/>
        <w:gridCol w:w="932"/>
      </w:tblGrid>
      <w:tr w:rsidR="009F37F4" w:rsidRPr="00094BDA" w:rsidTr="00094BDA">
        <w:trPr>
          <w:tblHeader/>
        </w:trPr>
        <w:tc>
          <w:tcPr>
            <w:tcW w:w="675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92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559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560" w:type="dxa"/>
            <w:shd w:val="clear" w:color="auto" w:fill="auto"/>
          </w:tcPr>
          <w:p w:rsidR="009F37F4" w:rsidRPr="00094BD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Га</w:t>
            </w:r>
            <w:r w:rsidR="00672F48" w:rsidRPr="00094BD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559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417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418" w:type="dxa"/>
          </w:tcPr>
          <w:p w:rsidR="009F37F4" w:rsidRPr="00094BD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275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932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94BDA" w:rsidTr="00094BDA">
        <w:tc>
          <w:tcPr>
            <w:tcW w:w="675" w:type="dxa"/>
            <w:shd w:val="clear" w:color="auto" w:fill="auto"/>
          </w:tcPr>
          <w:p w:rsidR="009F37F4" w:rsidRPr="00094BDA" w:rsidRDefault="00094BDA" w:rsidP="0024139B">
            <w:pPr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094BDA" w:rsidRDefault="00094BD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Про нагородження відзнакою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94BDA">
              <w:rPr>
                <w:sz w:val="16"/>
                <w:szCs w:val="16"/>
                <w:lang w:val="uk-UA"/>
              </w:rPr>
              <w:t>Криворізького міського голови</w:t>
            </w:r>
          </w:p>
        </w:tc>
        <w:tc>
          <w:tcPr>
            <w:tcW w:w="992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№ 36-р від 15.02.2021</w:t>
            </w:r>
          </w:p>
        </w:tc>
        <w:tc>
          <w:tcPr>
            <w:tcW w:w="1559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560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 xml:space="preserve">Протокольно-масові </w:t>
            </w:r>
            <w:bookmarkStart w:id="0" w:name="_GoBack"/>
            <w:bookmarkEnd w:id="0"/>
            <w:r w:rsidRPr="00094BDA">
              <w:rPr>
                <w:sz w:val="16"/>
                <w:szCs w:val="16"/>
                <w:lang w:val="uk-UA"/>
              </w:rPr>
              <w:t>заходи</w:t>
            </w:r>
          </w:p>
        </w:tc>
        <w:tc>
          <w:tcPr>
            <w:tcW w:w="1559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417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418" w:type="dxa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5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32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94BDA" w:rsidTr="00094BDA">
        <w:tc>
          <w:tcPr>
            <w:tcW w:w="675" w:type="dxa"/>
            <w:shd w:val="clear" w:color="auto" w:fill="auto"/>
          </w:tcPr>
          <w:p w:rsidR="009F37F4" w:rsidRPr="00094BDA" w:rsidRDefault="00094BDA" w:rsidP="0024139B">
            <w:pPr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F37F4" w:rsidRPr="00094BDA" w:rsidRDefault="00094BD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Про створення тимчасової робочої групи з питань формування в м. Кривому Розі ставок податку на нерухоме майно, відмінне від земельної ділянки, та єдиного податку й затвердження її складу</w:t>
            </w:r>
          </w:p>
        </w:tc>
        <w:tc>
          <w:tcPr>
            <w:tcW w:w="992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№ 37-р від 16.02.2021</w:t>
            </w:r>
          </w:p>
        </w:tc>
        <w:tc>
          <w:tcPr>
            <w:tcW w:w="1559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560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559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417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418" w:type="dxa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5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32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94BDA" w:rsidTr="00094BDA">
        <w:tc>
          <w:tcPr>
            <w:tcW w:w="675" w:type="dxa"/>
            <w:shd w:val="clear" w:color="auto" w:fill="auto"/>
          </w:tcPr>
          <w:p w:rsidR="009F37F4" w:rsidRPr="00094BDA" w:rsidRDefault="00094BDA" w:rsidP="0024139B">
            <w:pPr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F37F4" w:rsidRPr="00094BDA" w:rsidRDefault="00094BD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Про внесення змін до складу тимчасової міської комісії з питання узагальнення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992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№ 38-р від 17.02.2021</w:t>
            </w:r>
          </w:p>
        </w:tc>
        <w:tc>
          <w:tcPr>
            <w:tcW w:w="1559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560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559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 xml:space="preserve">Зміни у складі тимчасової міської комісії </w:t>
            </w:r>
          </w:p>
        </w:tc>
        <w:tc>
          <w:tcPr>
            <w:tcW w:w="1417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418" w:type="dxa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5" w:type="dxa"/>
            <w:shd w:val="clear" w:color="auto" w:fill="auto"/>
          </w:tcPr>
          <w:p w:rsidR="009F37F4" w:rsidRPr="00094BDA" w:rsidRDefault="00094BD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94BD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32" w:type="dxa"/>
            <w:shd w:val="clear" w:color="auto" w:fill="auto"/>
          </w:tcPr>
          <w:p w:rsidR="009F37F4" w:rsidRPr="00094BD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94BD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94BD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94BDA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2021-02-19T14:01:00Z</dcterms:created>
  <dcterms:modified xsi:type="dcterms:W3CDTF">2021-02-19T14:03:00Z</dcterms:modified>
</cp:coreProperties>
</file>