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proofErr w:type="spellStart"/>
      <w:r w:rsidRPr="00582A40">
        <w:rPr>
          <w:b w:val="0"/>
          <w:i/>
          <w:lang w:eastAsia="uk-UA" w:bidi="uk-UA"/>
        </w:rPr>
        <w:t>Проєкт</w:t>
      </w:r>
      <w:proofErr w:type="spellEnd"/>
    </w:p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Pr="00D74282" w:rsidRDefault="00CD29CF" w:rsidP="00D74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82A40" w:rsidRPr="00D74282">
        <w:rPr>
          <w:rFonts w:ascii="Times New Roman" w:hAnsi="Times New Roman" w:cs="Times New Roman"/>
          <w:b/>
          <w:sz w:val="28"/>
          <w:szCs w:val="28"/>
        </w:rPr>
        <w:t>засідання постійн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>ої</w:t>
      </w:r>
      <w:r w:rsidR="00E35994" w:rsidRPr="00D74282">
        <w:rPr>
          <w:rFonts w:ascii="Times New Roman" w:hAnsi="Times New Roman" w:cs="Times New Roman"/>
          <w:b/>
          <w:sz w:val="28"/>
          <w:szCs w:val="28"/>
        </w:rPr>
        <w:t xml:space="preserve"> комісі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 xml:space="preserve">ї </w:t>
      </w:r>
      <w:r w:rsidR="00E35994" w:rsidRPr="00D74282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з питань </w:t>
      </w:r>
      <w:r w:rsidR="006E434E" w:rsidRPr="00D74282">
        <w:rPr>
          <w:rFonts w:ascii="Times New Roman" w:hAnsi="Times New Roman" w:cs="Times New Roman"/>
          <w:b/>
          <w:sz w:val="28"/>
          <w:szCs w:val="28"/>
        </w:rPr>
        <w:t>підприємництва</w:t>
      </w:r>
    </w:p>
    <w:p w:rsidR="00582A40" w:rsidRDefault="00582A40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5213" w:rsidRDefault="00845213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2" w:name="_GoBack"/>
      <w:bookmarkEnd w:id="2"/>
    </w:p>
    <w:p w:rsidR="00D11558" w:rsidRDefault="00D11558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C45B15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D74282">
        <w:rPr>
          <w:rFonts w:ascii="Times New Roman" w:hAnsi="Times New Roman"/>
          <w:b/>
          <w:sz w:val="28"/>
          <w:szCs w:val="28"/>
        </w:rPr>
        <w:t>2</w:t>
      </w:r>
      <w:r w:rsidR="00845213">
        <w:rPr>
          <w:rFonts w:ascii="Times New Roman" w:hAnsi="Times New Roman"/>
          <w:b/>
          <w:sz w:val="28"/>
          <w:szCs w:val="28"/>
        </w:rPr>
        <w:t>6</w:t>
      </w:r>
      <w:r w:rsidR="00582A40">
        <w:rPr>
          <w:rFonts w:ascii="Times New Roman" w:hAnsi="Times New Roman"/>
          <w:b/>
          <w:sz w:val="28"/>
          <w:szCs w:val="28"/>
        </w:rPr>
        <w:t>.0</w:t>
      </w:r>
      <w:r w:rsidR="00845213">
        <w:rPr>
          <w:rFonts w:ascii="Times New Roman" w:hAnsi="Times New Roman"/>
          <w:b/>
          <w:sz w:val="28"/>
          <w:szCs w:val="28"/>
        </w:rPr>
        <w:t>2</w:t>
      </w:r>
      <w:r w:rsidR="00582A40">
        <w:rPr>
          <w:rFonts w:ascii="Times New Roman" w:hAnsi="Times New Roman"/>
          <w:b/>
          <w:sz w:val="28"/>
          <w:szCs w:val="28"/>
        </w:rPr>
        <w:t>.202</w:t>
      </w:r>
      <w:r w:rsidR="00AD2DF3">
        <w:rPr>
          <w:rFonts w:ascii="Times New Roman" w:hAnsi="Times New Roman"/>
          <w:b/>
          <w:sz w:val="28"/>
          <w:szCs w:val="28"/>
        </w:rPr>
        <w:t>5</w:t>
      </w:r>
    </w:p>
    <w:p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:rsidR="00845213" w:rsidRPr="00463034" w:rsidRDefault="00845213" w:rsidP="00845213">
      <w:pPr>
        <w:pStyle w:val="af2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3034">
        <w:rPr>
          <w:rFonts w:ascii="Times New Roman" w:hAnsi="Times New Roman"/>
          <w:sz w:val="28"/>
          <w:szCs w:val="28"/>
        </w:rPr>
        <w:t xml:space="preserve">Розгляд звіту про </w:t>
      </w:r>
      <w:r>
        <w:rPr>
          <w:rFonts w:ascii="Times New Roman" w:hAnsi="Times New Roman"/>
          <w:sz w:val="28"/>
          <w:szCs w:val="28"/>
        </w:rPr>
        <w:t xml:space="preserve">повторне відстеження результативності </w:t>
      </w:r>
      <w:r w:rsidRPr="00463034">
        <w:rPr>
          <w:rFonts w:ascii="Times New Roman" w:hAnsi="Times New Roman"/>
          <w:sz w:val="28"/>
          <w:szCs w:val="28"/>
        </w:rPr>
        <w:t xml:space="preserve">регуляторного </w:t>
      </w:r>
      <w:proofErr w:type="spellStart"/>
      <w:r w:rsidRPr="00463034">
        <w:rPr>
          <w:rFonts w:ascii="Times New Roman" w:hAnsi="Times New Roman"/>
          <w:sz w:val="28"/>
          <w:szCs w:val="28"/>
        </w:rPr>
        <w:t>акта</w:t>
      </w:r>
      <w:proofErr w:type="spellEnd"/>
      <w:r w:rsidRPr="00463034">
        <w:rPr>
          <w:rFonts w:ascii="Times New Roman" w:hAnsi="Times New Roman"/>
          <w:sz w:val="28"/>
          <w:szCs w:val="28"/>
        </w:rPr>
        <w:t xml:space="preserve"> – рішення міської ради </w:t>
      </w:r>
      <w:r w:rsidRPr="00C651F2">
        <w:rPr>
          <w:rFonts w:ascii="Times New Roman" w:hAnsi="Times New Roman"/>
          <w:sz w:val="28"/>
          <w:szCs w:val="28"/>
        </w:rPr>
        <w:t xml:space="preserve">від 27.06.2023 №2015 «Про внесення змін до рішення міської ради від 26.05.2021 №506 </w:t>
      </w:r>
      <w:r>
        <w:rPr>
          <w:rFonts w:ascii="Times New Roman" w:hAnsi="Times New Roman"/>
          <w:bCs/>
          <w:sz w:val="28"/>
        </w:rPr>
        <w:t>«</w:t>
      </w:r>
      <w:r w:rsidRPr="00C651F2">
        <w:rPr>
          <w:rFonts w:ascii="Times New Roman" w:hAnsi="Times New Roman"/>
          <w:bCs/>
          <w:sz w:val="28"/>
        </w:rPr>
        <w:t>Про встановлення ставок плати за землю та пільг із земельного подат</w:t>
      </w:r>
      <w:r>
        <w:rPr>
          <w:rFonts w:ascii="Times New Roman" w:hAnsi="Times New Roman"/>
          <w:bCs/>
          <w:sz w:val="28"/>
        </w:rPr>
        <w:t>ку на території м. Кривого Рогу</w:t>
      </w:r>
      <w:r w:rsidRPr="00C651F2">
        <w:rPr>
          <w:rFonts w:ascii="Times New Roman" w:hAnsi="Times New Roman"/>
          <w:bCs/>
          <w:sz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D74282" w:rsidRPr="00D74282" w:rsidRDefault="00845213" w:rsidP="00845213">
      <w:pPr>
        <w:numPr>
          <w:ilvl w:val="0"/>
          <w:numId w:val="21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213">
        <w:rPr>
          <w:rFonts w:ascii="Times New Roman" w:hAnsi="Times New Roman" w:cs="Times New Roman"/>
          <w:color w:val="000000"/>
          <w:sz w:val="28"/>
          <w:szCs w:val="28"/>
        </w:rPr>
        <w:t xml:space="preserve">Розгляд </w:t>
      </w:r>
      <w:proofErr w:type="spellStart"/>
      <w:r w:rsidRPr="00845213"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845213">
        <w:rPr>
          <w:rFonts w:ascii="Times New Roman" w:hAnsi="Times New Roman" w:cs="Times New Roman"/>
          <w:color w:val="000000"/>
          <w:sz w:val="28"/>
          <w:szCs w:val="28"/>
        </w:rPr>
        <w:t xml:space="preserve">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Рогу».</w:t>
      </w:r>
    </w:p>
    <w:p w:rsidR="00582A4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74282" w:rsidRPr="000D5160" w:rsidRDefault="00D74282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7F58" w:rsidRDefault="00467F58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6E434E" w:rsidRDefault="006E434E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>
        <w:rPr>
          <w:rStyle w:val="23"/>
        </w:rPr>
        <w:t xml:space="preserve">Голова постійної комісії </w:t>
      </w:r>
    </w:p>
    <w:p w:rsidR="006E434E" w:rsidRDefault="006E434E" w:rsidP="006E434E">
      <w:pPr>
        <w:pStyle w:val="20"/>
        <w:shd w:val="clear" w:color="auto" w:fill="auto"/>
        <w:tabs>
          <w:tab w:val="left" w:pos="6379"/>
        </w:tabs>
        <w:spacing w:before="0" w:after="0" w:line="240" w:lineRule="auto"/>
        <w:jc w:val="both"/>
        <w:rPr>
          <w:rStyle w:val="23"/>
        </w:rPr>
      </w:pPr>
      <w:r>
        <w:rPr>
          <w:rStyle w:val="23"/>
        </w:rPr>
        <w:t>з питань підприємництва</w:t>
      </w:r>
      <w:r>
        <w:rPr>
          <w:rStyle w:val="23"/>
        </w:rPr>
        <w:tab/>
        <w:t>Андрій ЮРІС</w:t>
      </w: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sectPr w:rsidR="005D6DAC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FE2" w:rsidRDefault="00EC4FE2" w:rsidP="00780208">
      <w:pPr>
        <w:spacing w:after="0" w:line="240" w:lineRule="auto"/>
      </w:pPr>
      <w:r>
        <w:separator/>
      </w:r>
    </w:p>
  </w:endnote>
  <w:endnote w:type="continuationSeparator" w:id="0">
    <w:p w:rsidR="00EC4FE2" w:rsidRDefault="00EC4FE2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FE2" w:rsidRDefault="00EC4FE2" w:rsidP="00780208">
      <w:pPr>
        <w:spacing w:after="0" w:line="240" w:lineRule="auto"/>
      </w:pPr>
      <w:r>
        <w:separator/>
      </w:r>
    </w:p>
  </w:footnote>
  <w:footnote w:type="continuationSeparator" w:id="0">
    <w:p w:rsidR="00EC4FE2" w:rsidRDefault="00EC4FE2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BC3735F"/>
    <w:multiLevelType w:val="hybridMultilevel"/>
    <w:tmpl w:val="BE5C4CA8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9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1943634"/>
    <w:multiLevelType w:val="hybridMultilevel"/>
    <w:tmpl w:val="DE0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3"/>
  </w:num>
  <w:num w:numId="5">
    <w:abstractNumId w:val="4"/>
  </w:num>
  <w:num w:numId="6">
    <w:abstractNumId w:val="8"/>
  </w:num>
  <w:num w:numId="7">
    <w:abstractNumId w:val="3"/>
  </w:num>
  <w:num w:numId="8">
    <w:abstractNumId w:val="14"/>
  </w:num>
  <w:num w:numId="9">
    <w:abstractNumId w:val="1"/>
  </w:num>
  <w:num w:numId="10">
    <w:abstractNumId w:val="9"/>
  </w:num>
  <w:num w:numId="11">
    <w:abstractNumId w:val="19"/>
  </w:num>
  <w:num w:numId="12">
    <w:abstractNumId w:val="0"/>
  </w:num>
  <w:num w:numId="13">
    <w:abstractNumId w:val="20"/>
  </w:num>
  <w:num w:numId="14">
    <w:abstractNumId w:val="6"/>
  </w:num>
  <w:num w:numId="15">
    <w:abstractNumId w:val="10"/>
  </w:num>
  <w:num w:numId="16">
    <w:abstractNumId w:val="18"/>
  </w:num>
  <w:num w:numId="17">
    <w:abstractNumId w:val="12"/>
  </w:num>
  <w:num w:numId="18">
    <w:abstractNumId w:val="17"/>
  </w:num>
  <w:num w:numId="19">
    <w:abstractNumId w:val="11"/>
  </w:num>
  <w:num w:numId="20">
    <w:abstractNumId w:val="15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33DD"/>
    <w:rsid w:val="00166F32"/>
    <w:rsid w:val="001B00B8"/>
    <w:rsid w:val="001B6745"/>
    <w:rsid w:val="001E7EBD"/>
    <w:rsid w:val="00214017"/>
    <w:rsid w:val="00226022"/>
    <w:rsid w:val="00256ECB"/>
    <w:rsid w:val="002622D1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67F58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6E0F"/>
    <w:rsid w:val="00577474"/>
    <w:rsid w:val="00582A40"/>
    <w:rsid w:val="00582CB6"/>
    <w:rsid w:val="00586BD8"/>
    <w:rsid w:val="00596DA5"/>
    <w:rsid w:val="005A1442"/>
    <w:rsid w:val="005C328D"/>
    <w:rsid w:val="005D2374"/>
    <w:rsid w:val="005D6DAC"/>
    <w:rsid w:val="005E6C15"/>
    <w:rsid w:val="005F01E5"/>
    <w:rsid w:val="006133B9"/>
    <w:rsid w:val="00620F88"/>
    <w:rsid w:val="006232D7"/>
    <w:rsid w:val="00626D7B"/>
    <w:rsid w:val="00637170"/>
    <w:rsid w:val="00656A75"/>
    <w:rsid w:val="006757F2"/>
    <w:rsid w:val="00694B52"/>
    <w:rsid w:val="006A2D16"/>
    <w:rsid w:val="006B1E98"/>
    <w:rsid w:val="006B1F16"/>
    <w:rsid w:val="006E434E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6A1D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45213"/>
    <w:rsid w:val="00857D48"/>
    <w:rsid w:val="00862454"/>
    <w:rsid w:val="00863C21"/>
    <w:rsid w:val="00865A19"/>
    <w:rsid w:val="00866E64"/>
    <w:rsid w:val="00870C81"/>
    <w:rsid w:val="00887F4B"/>
    <w:rsid w:val="00890B2C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37CE"/>
    <w:rsid w:val="009C4FCB"/>
    <w:rsid w:val="009C6689"/>
    <w:rsid w:val="009D54A5"/>
    <w:rsid w:val="00A132F9"/>
    <w:rsid w:val="00A41F48"/>
    <w:rsid w:val="00A42522"/>
    <w:rsid w:val="00A472B3"/>
    <w:rsid w:val="00A52F66"/>
    <w:rsid w:val="00A706A6"/>
    <w:rsid w:val="00A76C5E"/>
    <w:rsid w:val="00A825DD"/>
    <w:rsid w:val="00A97905"/>
    <w:rsid w:val="00AA43B8"/>
    <w:rsid w:val="00AA74AD"/>
    <w:rsid w:val="00AB7586"/>
    <w:rsid w:val="00AD2DF3"/>
    <w:rsid w:val="00AF1851"/>
    <w:rsid w:val="00AF38D2"/>
    <w:rsid w:val="00B03741"/>
    <w:rsid w:val="00B06A5E"/>
    <w:rsid w:val="00B123A0"/>
    <w:rsid w:val="00B12E6E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4452A"/>
    <w:rsid w:val="00C45B15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29CF"/>
    <w:rsid w:val="00CD5A91"/>
    <w:rsid w:val="00CD7968"/>
    <w:rsid w:val="00CE7506"/>
    <w:rsid w:val="00D01C4A"/>
    <w:rsid w:val="00D033EB"/>
    <w:rsid w:val="00D11558"/>
    <w:rsid w:val="00D1283E"/>
    <w:rsid w:val="00D25694"/>
    <w:rsid w:val="00D3212E"/>
    <w:rsid w:val="00D54E36"/>
    <w:rsid w:val="00D638FC"/>
    <w:rsid w:val="00D74282"/>
    <w:rsid w:val="00D77A4B"/>
    <w:rsid w:val="00D77FB7"/>
    <w:rsid w:val="00D84D59"/>
    <w:rsid w:val="00D94207"/>
    <w:rsid w:val="00DA2206"/>
    <w:rsid w:val="00DB24CA"/>
    <w:rsid w:val="00DE5EE4"/>
    <w:rsid w:val="00DF20E5"/>
    <w:rsid w:val="00E06E2D"/>
    <w:rsid w:val="00E0736F"/>
    <w:rsid w:val="00E13887"/>
    <w:rsid w:val="00E16B7F"/>
    <w:rsid w:val="00E1770D"/>
    <w:rsid w:val="00E266FC"/>
    <w:rsid w:val="00E30AFE"/>
    <w:rsid w:val="00E328EE"/>
    <w:rsid w:val="00E35994"/>
    <w:rsid w:val="00E57372"/>
    <w:rsid w:val="00E700FD"/>
    <w:rsid w:val="00E85E7E"/>
    <w:rsid w:val="00E974CD"/>
    <w:rsid w:val="00EB20AE"/>
    <w:rsid w:val="00EB4E92"/>
    <w:rsid w:val="00EC4FE2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7AED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f2">
    <w:name w:val="No Spacing"/>
    <w:link w:val="af3"/>
    <w:uiPriority w:val="1"/>
    <w:qFormat/>
    <w:rsid w:val="008452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locked/>
    <w:rsid w:val="008452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F4E4E-13C3-4B96-9BF6-819BAFF44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2455</TotalTime>
  <Pages>1</Pages>
  <Words>498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132</cp:revision>
  <cp:lastPrinted>2025-01-27T13:03:00Z</cp:lastPrinted>
  <dcterms:created xsi:type="dcterms:W3CDTF">2022-08-30T09:13:00Z</dcterms:created>
  <dcterms:modified xsi:type="dcterms:W3CDTF">2025-02-24T10:12:00Z</dcterms:modified>
</cp:coreProperties>
</file>