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A9" w:rsidRDefault="00F00BA9" w:rsidP="00F60AD6">
      <w:pPr>
        <w:autoSpaceDE w:val="0"/>
        <w:autoSpaceDN w:val="0"/>
        <w:adjustRightInd w:val="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Виступ Людмили Бурман – </w:t>
      </w:r>
    </w:p>
    <w:p w:rsidR="00F00BA9" w:rsidRDefault="00F00BA9" w:rsidP="00F60AD6">
      <w:pPr>
        <w:autoSpaceDE w:val="0"/>
        <w:autoSpaceDN w:val="0"/>
        <w:adjustRightInd w:val="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депутата Криворізької міської ради VII скликання, </w:t>
      </w:r>
    </w:p>
    <w:p w:rsidR="00F00BA9" w:rsidRDefault="00F00BA9" w:rsidP="00F60AD6">
      <w:pPr>
        <w:autoSpaceDE w:val="0"/>
        <w:autoSpaceDN w:val="0"/>
        <w:adjustRightInd w:val="0"/>
        <w:jc w:val="right"/>
        <w:rPr>
          <w:b/>
          <w:bCs/>
          <w:i/>
          <w:iCs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</w:t>
      </w:r>
      <w:r>
        <w:rPr>
          <w:b/>
          <w:i/>
          <w:spacing w:val="-8"/>
          <w:sz w:val="28"/>
          <w:szCs w:val="28"/>
          <w:lang w:val="uk-UA"/>
        </w:rPr>
        <w:t>з питання № 3 «</w:t>
      </w:r>
      <w:r>
        <w:rPr>
          <w:b/>
          <w:bCs/>
          <w:i/>
          <w:iCs/>
          <w:sz w:val="28"/>
          <w:szCs w:val="28"/>
          <w:lang w:val="uk-UA"/>
        </w:rPr>
        <w:t xml:space="preserve">Про внесення змін до складу </w:t>
      </w:r>
    </w:p>
    <w:p w:rsidR="00F00BA9" w:rsidRPr="00F60AD6" w:rsidRDefault="00F00BA9" w:rsidP="00F60AD6">
      <w:pPr>
        <w:autoSpaceDE w:val="0"/>
        <w:autoSpaceDN w:val="0"/>
        <w:adjustRightInd w:val="0"/>
        <w:jc w:val="right"/>
        <w:rPr>
          <w:b/>
          <w:i/>
          <w:spacing w:val="-8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виконавчого комітету Криворізької  міської ради</w:t>
      </w:r>
      <w:r>
        <w:rPr>
          <w:b/>
          <w:i/>
          <w:spacing w:val="-8"/>
          <w:sz w:val="28"/>
          <w:szCs w:val="28"/>
          <w:lang w:val="uk-UA"/>
        </w:rPr>
        <w:t>»</w:t>
      </w:r>
      <w:r>
        <w:rPr>
          <w:b/>
          <w:i/>
          <w:sz w:val="28"/>
          <w:szCs w:val="28"/>
          <w:lang w:val="uk-UA"/>
        </w:rPr>
        <w:t xml:space="preserve"> </w:t>
      </w:r>
    </w:p>
    <w:p w:rsidR="00F00BA9" w:rsidRDefault="00F00BA9" w:rsidP="00F60AD6">
      <w:pPr>
        <w:autoSpaceDE w:val="0"/>
        <w:autoSpaceDN w:val="0"/>
        <w:adjustRightInd w:val="0"/>
        <w:jc w:val="right"/>
        <w:rPr>
          <w:b/>
          <w:bCs/>
          <w:i/>
          <w:iCs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засіданні постійної комісії з питань освіти, </w:t>
      </w:r>
    </w:p>
    <w:p w:rsidR="00F00BA9" w:rsidRDefault="00F00BA9" w:rsidP="00F60AD6">
      <w:pPr>
        <w:autoSpaceDE w:val="0"/>
        <w:autoSpaceDN w:val="0"/>
        <w:adjustRightInd w:val="0"/>
        <w:jc w:val="right"/>
        <w:rPr>
          <w:b/>
          <w:i/>
          <w:spacing w:val="-8"/>
          <w:sz w:val="28"/>
          <w:szCs w:val="28"/>
          <w:lang w:val="uk-UA"/>
        </w:rPr>
      </w:pPr>
      <w:r>
        <w:rPr>
          <w:b/>
          <w:i/>
          <w:spacing w:val="-8"/>
          <w:sz w:val="28"/>
          <w:szCs w:val="28"/>
          <w:lang w:val="uk-UA"/>
        </w:rPr>
        <w:t xml:space="preserve">науки, сім’ї і дітей, молоді, культури та спорту </w:t>
      </w:r>
    </w:p>
    <w:p w:rsidR="00F00BA9" w:rsidRDefault="00F00BA9" w:rsidP="00F60AD6">
      <w:pPr>
        <w:autoSpaceDE w:val="0"/>
        <w:autoSpaceDN w:val="0"/>
        <w:adjustRightInd w:val="0"/>
        <w:jc w:val="right"/>
        <w:rPr>
          <w:b/>
          <w:bCs/>
          <w:i/>
          <w:iCs/>
          <w:sz w:val="28"/>
          <w:szCs w:val="28"/>
          <w:lang w:val="uk-UA"/>
        </w:rPr>
      </w:pPr>
      <w:r>
        <w:rPr>
          <w:b/>
          <w:i/>
          <w:spacing w:val="-8"/>
          <w:sz w:val="28"/>
          <w:szCs w:val="28"/>
          <w:lang w:val="uk-UA"/>
        </w:rPr>
        <w:t>від 17 червня 2016 року</w:t>
      </w:r>
    </w:p>
    <w:p w:rsidR="00F00BA9" w:rsidRDefault="00F00BA9" w:rsidP="00F60AD6">
      <w:pPr>
        <w:ind w:firstLine="709"/>
        <w:jc w:val="both"/>
        <w:rPr>
          <w:spacing w:val="-8"/>
          <w:sz w:val="28"/>
          <w:szCs w:val="28"/>
          <w:lang w:val="uk-UA"/>
        </w:rPr>
      </w:pPr>
    </w:p>
    <w:p w:rsidR="00F00BA9" w:rsidRDefault="00F00BA9" w:rsidP="00382E0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 п. 1 проекту рішення вказано, що розпорядження міського голови від 25.05.2016 № 265-к «Про звільнення Фіщенка О.В.» додається. Насправді ні в наданих депутатам документах, ні на офіційному сайті виконкому Криворізької міської ради це розпорядження не оприлюднене.  </w:t>
      </w:r>
    </w:p>
    <w:p w:rsidR="00F00BA9" w:rsidRDefault="00F00BA9" w:rsidP="00BF15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надати мені посвідчену копію розпорядження міського голови від 25.05.2016 № 265</w:t>
      </w:r>
      <w:r>
        <w:rPr>
          <w:sz w:val="28"/>
          <w:szCs w:val="28"/>
          <w:lang w:val="uk-UA"/>
        </w:rPr>
        <w:noBreakHyphen/>
        <w:t xml:space="preserve">к «Про звільнення Фіщенка О.В.». </w:t>
      </w:r>
    </w:p>
    <w:p w:rsidR="00F00BA9" w:rsidRDefault="00F00BA9" w:rsidP="00BF1551">
      <w:pPr>
        <w:ind w:firstLine="709"/>
        <w:jc w:val="both"/>
        <w:rPr>
          <w:sz w:val="28"/>
          <w:szCs w:val="28"/>
          <w:lang w:val="uk-UA"/>
        </w:rPr>
      </w:pPr>
    </w:p>
    <w:p w:rsidR="00F00BA9" w:rsidRDefault="00F00BA9" w:rsidP="008B453B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 Інформую членів комісії про те, що в Дзержинському районному суді </w:t>
      </w:r>
      <w:r w:rsidRPr="00BF1551">
        <w:rPr>
          <w:sz w:val="28"/>
          <w:szCs w:val="28"/>
          <w:lang w:val="uk-UA"/>
        </w:rPr>
        <w:t>міста Кривого Рогу</w:t>
      </w:r>
      <w:r>
        <w:rPr>
          <w:sz w:val="28"/>
          <w:szCs w:val="28"/>
          <w:lang w:val="uk-UA"/>
        </w:rPr>
        <w:t xml:space="preserve"> </w:t>
      </w:r>
      <w:r w:rsidRPr="00BF1551">
        <w:rPr>
          <w:sz w:val="28"/>
          <w:szCs w:val="28"/>
          <w:lang w:val="uk-UA"/>
        </w:rPr>
        <w:t>Дніпропетровської області</w:t>
      </w:r>
      <w:r>
        <w:rPr>
          <w:sz w:val="28"/>
          <w:szCs w:val="28"/>
          <w:lang w:val="uk-UA"/>
        </w:rPr>
        <w:t xml:space="preserve"> триває провадження в адміністративній справі № 210/1434/16а (г</w:t>
      </w:r>
      <w:r w:rsidRPr="00BF1551">
        <w:rPr>
          <w:sz w:val="28"/>
          <w:szCs w:val="28"/>
          <w:lang w:val="uk-UA"/>
        </w:rPr>
        <w:t>оловуюча суддя Чайкіна О. В.</w:t>
      </w:r>
      <w:r>
        <w:rPr>
          <w:sz w:val="28"/>
          <w:szCs w:val="28"/>
          <w:lang w:val="uk-UA"/>
        </w:rPr>
        <w:t xml:space="preserve">) за позовом </w:t>
      </w:r>
      <w:r w:rsidRPr="009356CE">
        <w:rPr>
          <w:sz w:val="28"/>
          <w:szCs w:val="28"/>
          <w:shd w:val="clear" w:color="auto" w:fill="FFFFFF"/>
          <w:lang w:val="uk-UA"/>
        </w:rPr>
        <w:t>депутатів міськради від</w:t>
      </w:r>
      <w:r>
        <w:rPr>
          <w:sz w:val="28"/>
          <w:szCs w:val="28"/>
          <w:shd w:val="clear" w:color="auto" w:fill="FFFFFF"/>
          <w:lang w:val="uk-UA"/>
        </w:rPr>
        <w:t xml:space="preserve"> ПП «Об’єднання «Самопоміч» Юрія Ми</w:t>
      </w:r>
      <w:r w:rsidRPr="009356CE">
        <w:rPr>
          <w:sz w:val="28"/>
          <w:szCs w:val="28"/>
          <w:shd w:val="clear" w:color="auto" w:fill="FFFFFF"/>
          <w:lang w:val="uk-UA"/>
        </w:rPr>
        <w:t>лобога, Людмили Бурман, Антона Петрухіна, Наталії Шишки та громадянки Василини Нікульніковой до Криворізької міськ</w:t>
      </w:r>
      <w:r>
        <w:rPr>
          <w:sz w:val="28"/>
          <w:szCs w:val="28"/>
          <w:shd w:val="clear" w:color="auto" w:fill="FFFFFF"/>
          <w:lang w:val="uk-UA"/>
        </w:rPr>
        <w:t xml:space="preserve">ої </w:t>
      </w:r>
      <w:r w:rsidRPr="009356CE">
        <w:rPr>
          <w:sz w:val="28"/>
          <w:szCs w:val="28"/>
          <w:shd w:val="clear" w:color="auto" w:fill="FFFFFF"/>
          <w:lang w:val="uk-UA"/>
        </w:rPr>
        <w:t>ради та Криворізького міського голови про визнання протиправним та скасування рішення від 24 грудня 2015 року №19 «Про створення виконавчого комітету Криворізької</w:t>
      </w:r>
      <w:r>
        <w:rPr>
          <w:sz w:val="28"/>
          <w:szCs w:val="28"/>
          <w:shd w:val="clear" w:color="auto" w:fill="FFFFFF"/>
          <w:lang w:val="uk-UA"/>
        </w:rPr>
        <w:t xml:space="preserve"> міської ради та затвердження йо</w:t>
      </w:r>
      <w:r w:rsidRPr="009356CE">
        <w:rPr>
          <w:sz w:val="28"/>
          <w:szCs w:val="28"/>
          <w:shd w:val="clear" w:color="auto" w:fill="FFFFFF"/>
          <w:lang w:val="uk-UA"/>
        </w:rPr>
        <w:t>го складу»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F00BA9" w:rsidRDefault="00F00BA9" w:rsidP="008B453B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Ураховуючи пояснення в цій адміністративній справі, надані представником  позивачів, уважаю внесення змін до рішення міської ради від 24.12.2015 № 19 протиправним з таких мотивів:</w:t>
      </w:r>
    </w:p>
    <w:p w:rsidR="00F00BA9" w:rsidRPr="000D15B5" w:rsidRDefault="00F00BA9" w:rsidP="00F21861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 статті 4 Закону України «Про службу в органах місцевого самоврядування»  визначено, що служба в органах місцевого самоврядування здійснюється, зокрема, на принципі </w:t>
      </w:r>
      <w:r w:rsidRPr="00F04115">
        <w:rPr>
          <w:rFonts w:ascii="Times New Roman" w:hAnsi="Times New Roman"/>
          <w:sz w:val="28"/>
          <w:szCs w:val="28"/>
          <w:u w:val="single"/>
          <w:lang w:val="uk-UA"/>
        </w:rPr>
        <w:t>рівних можливостей доступу громадян до служби</w:t>
      </w:r>
      <w:r w:rsidRPr="000D15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D15B5">
        <w:rPr>
          <w:rFonts w:ascii="Times New Roman" w:hAnsi="Times New Roman"/>
          <w:sz w:val="28"/>
          <w:szCs w:val="28"/>
          <w:lang w:val="uk-UA"/>
        </w:rPr>
        <w:t>в органах місцевого самоврядування з урахуванням їх ділових якостей та професійної підготовки.</w:t>
      </w:r>
    </w:p>
    <w:p w:rsidR="00F00BA9" w:rsidRPr="000D15B5" w:rsidRDefault="00F00BA9" w:rsidP="00F21861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Криворізький міський голова проявляє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 протиправну бездіяльність щодо належног</w:t>
      </w:r>
      <w:r>
        <w:rPr>
          <w:rFonts w:ascii="Times New Roman" w:hAnsi="Times New Roman"/>
          <w:sz w:val="28"/>
          <w:szCs w:val="28"/>
          <w:lang w:val="uk-UA"/>
        </w:rPr>
        <w:t>о відбору кандидатів на вакантну посаду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 першого заступника</w:t>
      </w:r>
      <w:r>
        <w:rPr>
          <w:rFonts w:ascii="Times New Roman" w:hAnsi="Times New Roman"/>
          <w:sz w:val="28"/>
          <w:szCs w:val="28"/>
          <w:lang w:val="uk-UA"/>
        </w:rPr>
        <w:t xml:space="preserve"> так як 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порушує </w:t>
      </w:r>
      <w:r w:rsidRPr="00F04115">
        <w:rPr>
          <w:rFonts w:ascii="Times New Roman" w:hAnsi="Times New Roman"/>
          <w:sz w:val="28"/>
          <w:szCs w:val="28"/>
          <w:u w:val="single"/>
          <w:lang w:val="uk-UA"/>
        </w:rPr>
        <w:t>принцип рівного права доступу членів територіальної громади до служби в органах місцевого самоврядування</w:t>
      </w:r>
      <w:r w:rsidRPr="000D15B5">
        <w:rPr>
          <w:rFonts w:ascii="Times New Roman" w:hAnsi="Times New Roman"/>
          <w:sz w:val="28"/>
          <w:szCs w:val="28"/>
          <w:lang w:val="uk-UA"/>
        </w:rPr>
        <w:t>.</w:t>
      </w:r>
    </w:p>
    <w:p w:rsidR="00F00BA9" w:rsidRPr="00B247D2" w:rsidRDefault="00F00BA9" w:rsidP="00F21861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проекті рішення, пояснювальній записці до нього не зазначається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04115">
        <w:rPr>
          <w:rFonts w:ascii="Times New Roman" w:hAnsi="Times New Roman"/>
          <w:sz w:val="28"/>
          <w:szCs w:val="28"/>
          <w:u w:val="single"/>
          <w:lang w:val="uk-UA"/>
        </w:rPr>
        <w:t>хто і в який спосіб</w:t>
      </w:r>
      <w:r w:rsidRPr="000D15B5">
        <w:rPr>
          <w:rFonts w:ascii="Times New Roman" w:hAnsi="Times New Roman"/>
          <w:sz w:val="28"/>
          <w:szCs w:val="28"/>
          <w:lang w:val="uk-UA"/>
        </w:rPr>
        <w:t xml:space="preserve"> добирав кандидата на посаду заступника міського голови, здійснював перевірку на відповідність кандидата Удода Євгена Григоровича положенням ч.2, ч.3 ст. 5, ст.ст.12, 12-1 Закону України «Про службу в органах 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місцевого самоврядування». </w:t>
      </w:r>
      <w:r>
        <w:rPr>
          <w:rFonts w:ascii="Times New Roman" w:hAnsi="Times New Roman"/>
          <w:sz w:val="28"/>
          <w:szCs w:val="28"/>
          <w:lang w:val="uk-UA"/>
        </w:rPr>
        <w:t xml:space="preserve">Це дає підстави зробити обґрунтоване припущення про відсутність процедури конкурсного відбору. </w:t>
      </w:r>
    </w:p>
    <w:p w:rsidR="00F00BA9" w:rsidRDefault="00F00BA9" w:rsidP="00F21861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ередбачені в п.6 ч.4 ст.42 Закону </w:t>
      </w:r>
      <w:r>
        <w:rPr>
          <w:rFonts w:ascii="Times New Roman" w:hAnsi="Times New Roman"/>
          <w:sz w:val="28"/>
          <w:szCs w:val="28"/>
          <w:lang w:val="uk-UA"/>
        </w:rPr>
        <w:t>України «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місцеве самоврядування в Україні»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овноваження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вносити на розгляд ради пропозиції щодо структури виконавчих органів ради, апарату ради та її виконавчого комітету, їх штатів, </w:t>
      </w:r>
      <w:r>
        <w:rPr>
          <w:rFonts w:ascii="Times New Roman" w:hAnsi="Times New Roman"/>
          <w:sz w:val="28"/>
          <w:szCs w:val="28"/>
          <w:lang w:val="uk-UA"/>
        </w:rPr>
        <w:t xml:space="preserve">не виключають дотримання ним інших законів України. Так, </w:t>
      </w:r>
      <w:r w:rsidRPr="00B247D2">
        <w:rPr>
          <w:rFonts w:ascii="Times New Roman" w:hAnsi="Times New Roman"/>
          <w:sz w:val="28"/>
          <w:szCs w:val="28"/>
          <w:lang w:val="uk-UA"/>
        </w:rPr>
        <w:t>з огляду на положення ч.4 ст.10 Закону України «Про службу в органах місцевого самоврядування»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 міські голови </w:t>
      </w:r>
      <w:r w:rsidRPr="00F04115">
        <w:rPr>
          <w:rFonts w:ascii="Times New Roman" w:hAnsi="Times New Roman"/>
          <w:sz w:val="28"/>
          <w:szCs w:val="28"/>
          <w:u w:val="single"/>
          <w:lang w:val="uk-UA"/>
        </w:rPr>
        <w:t>мають право самостійно (без конкурсу) добирати та приймати на службу своїх помічників, радників (патронатну службу</w:t>
      </w:r>
      <w:r w:rsidRPr="00F04115">
        <w:rPr>
          <w:rFonts w:ascii="Times New Roman" w:hAnsi="Times New Roman"/>
          <w:b/>
          <w:sz w:val="28"/>
          <w:szCs w:val="28"/>
          <w:u w:val="single"/>
          <w:lang w:val="uk-UA"/>
        </w:rPr>
        <w:t>)</w:t>
      </w:r>
      <w:r w:rsidRPr="00B247D2">
        <w:rPr>
          <w:rFonts w:ascii="Times New Roman" w:hAnsi="Times New Roman"/>
          <w:sz w:val="28"/>
          <w:szCs w:val="28"/>
          <w:lang w:val="uk-UA"/>
        </w:rPr>
        <w:t>, у всіх інших випадках добір на службу в орг</w:t>
      </w:r>
      <w:r>
        <w:rPr>
          <w:rFonts w:ascii="Times New Roman" w:hAnsi="Times New Roman"/>
          <w:sz w:val="28"/>
          <w:szCs w:val="28"/>
          <w:lang w:val="uk-UA"/>
        </w:rPr>
        <w:t>анах місцевого самоврядування, у</w:t>
      </w:r>
      <w:r w:rsidRPr="00B247D2">
        <w:rPr>
          <w:rFonts w:ascii="Times New Roman" w:hAnsi="Times New Roman"/>
          <w:sz w:val="28"/>
          <w:szCs w:val="28"/>
          <w:lang w:val="uk-UA"/>
        </w:rPr>
        <w:t xml:space="preserve"> тому числі за процедурою затвердження на пленарному засіданні ради за поданням міського голови, </w:t>
      </w:r>
      <w:r>
        <w:rPr>
          <w:rFonts w:ascii="Times New Roman" w:hAnsi="Times New Roman"/>
          <w:sz w:val="28"/>
          <w:szCs w:val="28"/>
          <w:lang w:val="uk-UA"/>
        </w:rPr>
        <w:t>здійснює</w:t>
      </w:r>
      <w:r w:rsidRPr="00B247D2">
        <w:rPr>
          <w:rFonts w:ascii="Times New Roman" w:hAnsi="Times New Roman"/>
          <w:sz w:val="28"/>
          <w:szCs w:val="28"/>
          <w:lang w:val="uk-UA"/>
        </w:rPr>
        <w:t>ться на конкурсній основі.</w:t>
      </w:r>
    </w:p>
    <w:p w:rsidR="00F00BA9" w:rsidRPr="005063B4" w:rsidRDefault="00F00BA9" w:rsidP="005063B4">
      <w:pPr>
        <w:pStyle w:val="ListParagraph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пояснювальній записці відсутня інформація про професійну </w:t>
      </w:r>
      <w:r w:rsidRPr="00F04115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ідготовку кандидата на вакантну посаду</w:t>
      </w:r>
      <w:r w:rsidRPr="00F04115">
        <w:rPr>
          <w:rFonts w:ascii="Times New Roman" w:hAnsi="Times New Roman"/>
          <w:sz w:val="28"/>
          <w:szCs w:val="28"/>
          <w:lang w:val="uk-UA"/>
        </w:rPr>
        <w:t>, не доведено до відома депутатів Криворізької міської ради достатніх даних, як</w:t>
      </w:r>
      <w:r>
        <w:rPr>
          <w:rFonts w:ascii="Times New Roman" w:hAnsi="Times New Roman"/>
          <w:sz w:val="28"/>
          <w:szCs w:val="28"/>
          <w:lang w:val="uk-UA"/>
        </w:rPr>
        <w:t>і б вказували на спроможність цього кандидата виконувати службові обов</w:t>
      </w:r>
      <w:r w:rsidRPr="00F04115">
        <w:rPr>
          <w:rFonts w:ascii="Times New Roman" w:hAnsi="Times New Roman"/>
          <w:sz w:val="28"/>
          <w:szCs w:val="28"/>
          <w:lang w:val="uk-UA"/>
        </w:rPr>
        <w:t>’язки відповідно до вимог ст.11 Закону України «Про засади державної мовної політики», не поінформовано депутатів у яки</w:t>
      </w:r>
      <w:r>
        <w:rPr>
          <w:rFonts w:ascii="Times New Roman" w:hAnsi="Times New Roman"/>
          <w:sz w:val="28"/>
          <w:szCs w:val="28"/>
          <w:lang w:val="uk-UA"/>
        </w:rPr>
        <w:t>й спосіб здійснювався відбір цього кандидата</w:t>
      </w:r>
      <w:r w:rsidRPr="00F04115">
        <w:rPr>
          <w:rFonts w:ascii="Times New Roman" w:hAnsi="Times New Roman"/>
          <w:sz w:val="28"/>
          <w:szCs w:val="28"/>
          <w:lang w:val="uk-UA"/>
        </w:rPr>
        <w:t xml:space="preserve"> і якими критеріями керувався Криворізький міський 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подаючи пропозицію</w:t>
      </w:r>
      <w:r w:rsidRPr="00F04115">
        <w:rPr>
          <w:rFonts w:ascii="Times New Roman" w:hAnsi="Times New Roman"/>
          <w:sz w:val="28"/>
          <w:szCs w:val="28"/>
          <w:lang w:val="uk-UA"/>
        </w:rPr>
        <w:t xml:space="preserve"> щодо </w:t>
      </w:r>
      <w:r>
        <w:rPr>
          <w:rFonts w:ascii="Times New Roman" w:hAnsi="Times New Roman"/>
          <w:sz w:val="28"/>
          <w:szCs w:val="28"/>
          <w:lang w:val="uk-UA"/>
        </w:rPr>
        <w:t xml:space="preserve">особи першого заступника. </w:t>
      </w:r>
      <w:bookmarkStart w:id="0" w:name="_GoBack"/>
      <w:bookmarkEnd w:id="0"/>
    </w:p>
    <w:p w:rsidR="00F00BA9" w:rsidRDefault="00F00BA9" w:rsidP="00F04115">
      <w:pPr>
        <w:ind w:firstLine="709"/>
        <w:jc w:val="both"/>
        <w:rPr>
          <w:sz w:val="28"/>
          <w:szCs w:val="28"/>
          <w:lang w:val="uk-UA"/>
        </w:rPr>
      </w:pPr>
    </w:p>
    <w:p w:rsidR="00F00BA9" w:rsidRDefault="00F00BA9" w:rsidP="00F041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Зважаючи на наведені аргументи, проект рішення «</w:t>
      </w:r>
      <w:r w:rsidRPr="002C036D">
        <w:rPr>
          <w:bCs/>
          <w:iCs/>
          <w:sz w:val="28"/>
          <w:szCs w:val="28"/>
          <w:lang w:val="uk-UA"/>
        </w:rPr>
        <w:t>Про внесення змін до складу виконавчого комітету Криворізької  міської ради</w:t>
      </w:r>
      <w:r>
        <w:rPr>
          <w:sz w:val="28"/>
          <w:szCs w:val="28"/>
          <w:lang w:val="uk-UA"/>
        </w:rPr>
        <w:t xml:space="preserve">» </w:t>
      </w:r>
      <w:r w:rsidRPr="002C036D">
        <w:rPr>
          <w:sz w:val="28"/>
          <w:szCs w:val="28"/>
          <w:lang w:val="uk-UA"/>
        </w:rPr>
        <w:t>вважаю таким,</w:t>
      </w:r>
      <w:r>
        <w:rPr>
          <w:sz w:val="28"/>
          <w:szCs w:val="28"/>
          <w:lang w:val="uk-UA"/>
        </w:rPr>
        <w:t xml:space="preserve"> що порушує </w:t>
      </w:r>
      <w:r w:rsidRPr="002C036D">
        <w:rPr>
          <w:sz w:val="28"/>
          <w:szCs w:val="28"/>
          <w:lang w:val="uk-UA"/>
        </w:rPr>
        <w:t>право рівного доступу членів територіальної громади до служби в органах місцевого самоврядування</w:t>
      </w:r>
      <w:r>
        <w:rPr>
          <w:sz w:val="28"/>
          <w:szCs w:val="28"/>
          <w:lang w:val="uk-UA"/>
        </w:rPr>
        <w:t>.</w:t>
      </w:r>
    </w:p>
    <w:p w:rsidR="00F00BA9" w:rsidRDefault="00F00BA9" w:rsidP="00F04115">
      <w:pPr>
        <w:ind w:firstLine="709"/>
        <w:jc w:val="both"/>
        <w:rPr>
          <w:sz w:val="28"/>
          <w:szCs w:val="28"/>
          <w:lang w:val="uk-UA"/>
        </w:rPr>
      </w:pPr>
    </w:p>
    <w:p w:rsidR="00F00BA9" w:rsidRPr="002C036D" w:rsidRDefault="00F00BA9" w:rsidP="00F041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Пропоную проект рішення зняти з розгляду та запропонувати Криворізькому міському голові виконати вимоги </w:t>
      </w:r>
      <w:r w:rsidRPr="00B247D2">
        <w:rPr>
          <w:sz w:val="28"/>
          <w:szCs w:val="28"/>
          <w:lang w:val="uk-UA"/>
        </w:rPr>
        <w:t>ч.4 ст.10 Закону України «Про службу в органах місцевого самоврядування»</w:t>
      </w:r>
      <w:r>
        <w:rPr>
          <w:sz w:val="28"/>
          <w:szCs w:val="28"/>
          <w:lang w:val="uk-UA"/>
        </w:rPr>
        <w:t xml:space="preserve">, організувавши конкурсний відбір кандидатів на посаду першого заступника у встановленому порядку.  </w:t>
      </w:r>
    </w:p>
    <w:p w:rsidR="00F00BA9" w:rsidRDefault="00F00BA9" w:rsidP="00B247D2">
      <w:pPr>
        <w:ind w:firstLine="709"/>
        <w:jc w:val="both"/>
        <w:rPr>
          <w:sz w:val="28"/>
          <w:szCs w:val="28"/>
          <w:lang w:val="uk-UA"/>
        </w:rPr>
      </w:pPr>
    </w:p>
    <w:p w:rsidR="00F00BA9" w:rsidRDefault="00F00BA9" w:rsidP="00B247D2">
      <w:pPr>
        <w:ind w:firstLine="709"/>
        <w:jc w:val="both"/>
        <w:rPr>
          <w:sz w:val="28"/>
          <w:szCs w:val="28"/>
          <w:lang w:val="uk-UA"/>
        </w:rPr>
      </w:pPr>
    </w:p>
    <w:p w:rsidR="00F00BA9" w:rsidRDefault="00F00BA9" w:rsidP="00F60AD6">
      <w:pPr>
        <w:ind w:firstLine="851"/>
        <w:jc w:val="both"/>
        <w:rPr>
          <w:lang w:val="uk-UA"/>
        </w:rPr>
      </w:pPr>
    </w:p>
    <w:p w:rsidR="00F00BA9" w:rsidRDefault="00F00BA9" w:rsidP="00F60AD6">
      <w:pPr>
        <w:ind w:firstLine="851"/>
        <w:jc w:val="both"/>
        <w:rPr>
          <w:lang w:val="uk-UA"/>
        </w:rPr>
      </w:pPr>
    </w:p>
    <w:p w:rsidR="00F00BA9" w:rsidRDefault="00F00BA9" w:rsidP="00F60AD6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 Криворізької міської ради                              Л.Бурман</w:t>
      </w:r>
    </w:p>
    <w:p w:rsidR="00F00BA9" w:rsidRPr="00F60AD6" w:rsidRDefault="00F00BA9">
      <w:pPr>
        <w:rPr>
          <w:lang w:val="uk-UA"/>
        </w:rPr>
      </w:pPr>
    </w:p>
    <w:sectPr w:rsidR="00F00BA9" w:rsidRPr="00F60AD6" w:rsidSect="004B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6359D"/>
    <w:multiLevelType w:val="hybridMultilevel"/>
    <w:tmpl w:val="DFFC878A"/>
    <w:lvl w:ilvl="0" w:tplc="405696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3B1F13"/>
    <w:multiLevelType w:val="hybridMultilevel"/>
    <w:tmpl w:val="F9AE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17402E"/>
    <w:multiLevelType w:val="hybridMultilevel"/>
    <w:tmpl w:val="C51684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7865C4"/>
    <w:multiLevelType w:val="hybridMultilevel"/>
    <w:tmpl w:val="C8BEB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E3F"/>
    <w:rsid w:val="00056D27"/>
    <w:rsid w:val="000A0AC6"/>
    <w:rsid w:val="000D15B5"/>
    <w:rsid w:val="000E6377"/>
    <w:rsid w:val="00190149"/>
    <w:rsid w:val="002262D0"/>
    <w:rsid w:val="002C036D"/>
    <w:rsid w:val="003450CD"/>
    <w:rsid w:val="00382E00"/>
    <w:rsid w:val="003D48D3"/>
    <w:rsid w:val="004B376D"/>
    <w:rsid w:val="004E73C4"/>
    <w:rsid w:val="004F3979"/>
    <w:rsid w:val="005063B4"/>
    <w:rsid w:val="00627371"/>
    <w:rsid w:val="00652B8D"/>
    <w:rsid w:val="006D796C"/>
    <w:rsid w:val="00803B76"/>
    <w:rsid w:val="00821CE8"/>
    <w:rsid w:val="0085130F"/>
    <w:rsid w:val="008B453B"/>
    <w:rsid w:val="00904BA4"/>
    <w:rsid w:val="00917EA5"/>
    <w:rsid w:val="009356CE"/>
    <w:rsid w:val="00980D6C"/>
    <w:rsid w:val="00985EA2"/>
    <w:rsid w:val="00986D05"/>
    <w:rsid w:val="009F38F2"/>
    <w:rsid w:val="00A035EF"/>
    <w:rsid w:val="00A42798"/>
    <w:rsid w:val="00A57B18"/>
    <w:rsid w:val="00AD472C"/>
    <w:rsid w:val="00AE0D70"/>
    <w:rsid w:val="00B17CF8"/>
    <w:rsid w:val="00B247D2"/>
    <w:rsid w:val="00B4764F"/>
    <w:rsid w:val="00BB2C24"/>
    <w:rsid w:val="00BF1551"/>
    <w:rsid w:val="00C00646"/>
    <w:rsid w:val="00C94FE6"/>
    <w:rsid w:val="00D6124F"/>
    <w:rsid w:val="00D771A6"/>
    <w:rsid w:val="00DD20A4"/>
    <w:rsid w:val="00DE6E1A"/>
    <w:rsid w:val="00E3501D"/>
    <w:rsid w:val="00E856F7"/>
    <w:rsid w:val="00F00BA9"/>
    <w:rsid w:val="00F04115"/>
    <w:rsid w:val="00F21861"/>
    <w:rsid w:val="00F44603"/>
    <w:rsid w:val="00F47E3F"/>
    <w:rsid w:val="00F60AD6"/>
    <w:rsid w:val="00FD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3F"/>
    <w:rPr>
      <w:rFonts w:ascii="Times New Roman" w:eastAsia="Times New Roman" w:hAnsi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0A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F60A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2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641</Words>
  <Characters>3658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ProfKom</cp:lastModifiedBy>
  <cp:revision>4</cp:revision>
  <cp:lastPrinted>2016-06-17T05:19:00Z</cp:lastPrinted>
  <dcterms:created xsi:type="dcterms:W3CDTF">2016-06-17T03:50:00Z</dcterms:created>
  <dcterms:modified xsi:type="dcterms:W3CDTF">2016-06-17T05:39:00Z</dcterms:modified>
</cp:coreProperties>
</file>