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93206E" w:rsidP="0042462C">
      <w:pPr>
        <w:rPr>
          <w:b/>
          <w:i/>
          <w:szCs w:val="28"/>
        </w:rPr>
      </w:pPr>
      <w:r w:rsidRPr="0093206E">
        <w:rPr>
          <w:b/>
          <w:i/>
          <w:szCs w:val="28"/>
        </w:rPr>
        <w:t>від 28.01.2020 №23-р</w:t>
      </w:r>
      <w:bookmarkStart w:id="0" w:name="_GoBack"/>
      <w:bookmarkEnd w:id="0"/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Pr="00830160" w:rsidRDefault="0042462C" w:rsidP="0042462C">
      <w:pPr>
        <w:rPr>
          <w:b/>
          <w:i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62C" w:rsidTr="0042462C">
        <w:trPr>
          <w:trHeight w:val="1547"/>
        </w:trPr>
        <w:tc>
          <w:tcPr>
            <w:tcW w:w="9571" w:type="dxa"/>
          </w:tcPr>
          <w:p w:rsidR="0042462C" w:rsidRDefault="0042462C" w:rsidP="0042462C">
            <w:pPr>
              <w:jc w:val="both"/>
            </w:pPr>
            <w:r w:rsidRPr="008C51E6">
              <w:rPr>
                <w:b/>
                <w:bCs/>
                <w:i/>
                <w:szCs w:val="28"/>
              </w:rPr>
              <w:t xml:space="preserve">Про </w:t>
            </w:r>
            <w:r>
              <w:rPr>
                <w:b/>
                <w:bCs/>
                <w:i/>
                <w:szCs w:val="28"/>
              </w:rPr>
              <w:t>внесення змін до розпорядження міського голови від 28.12.2018</w:t>
            </w:r>
            <w:r w:rsidR="003A1CB4">
              <w:rPr>
                <w:b/>
                <w:bCs/>
                <w:i/>
                <w:szCs w:val="28"/>
              </w:rPr>
              <w:t xml:space="preserve">           </w:t>
            </w:r>
            <w:r>
              <w:rPr>
                <w:b/>
                <w:bCs/>
                <w:i/>
                <w:szCs w:val="28"/>
              </w:rPr>
              <w:t xml:space="preserve"> №276-р «</w:t>
            </w:r>
            <w:r w:rsidRPr="00830160">
              <w:rPr>
                <w:b/>
                <w:bCs/>
                <w:i/>
                <w:szCs w:val="28"/>
              </w:rPr>
              <w:t>Про затвердження переліку по</w:t>
            </w:r>
            <w:r>
              <w:rPr>
                <w:b/>
                <w:bCs/>
                <w:i/>
                <w:szCs w:val="28"/>
              </w:rPr>
              <w:t xml:space="preserve">сад </w:t>
            </w:r>
            <w:r w:rsidRPr="00830160">
              <w:rPr>
                <w:b/>
                <w:bCs/>
                <w:i/>
                <w:szCs w:val="28"/>
              </w:rPr>
              <w:t>виконкому</w:t>
            </w:r>
            <w:r w:rsidRPr="00830160">
              <w:rPr>
                <w:b/>
                <w:i/>
                <w:szCs w:val="28"/>
              </w:rPr>
              <w:t xml:space="preserve"> міської  ради,</w:t>
            </w:r>
            <w:r>
              <w:rPr>
                <w:b/>
                <w:i/>
                <w:szCs w:val="28"/>
              </w:rPr>
              <w:t xml:space="preserve"> </w:t>
            </w:r>
            <w:r w:rsidRPr="00830160">
              <w:rPr>
                <w:b/>
                <w:i/>
                <w:szCs w:val="28"/>
              </w:rPr>
              <w:t xml:space="preserve">які допускаються до  роботи </w:t>
            </w:r>
            <w:r>
              <w:rPr>
                <w:b/>
                <w:i/>
                <w:szCs w:val="28"/>
              </w:rPr>
              <w:t>з</w:t>
            </w:r>
            <w:r w:rsidRPr="00830160">
              <w:rPr>
                <w:b/>
                <w:i/>
                <w:szCs w:val="28"/>
              </w:rPr>
              <w:t xml:space="preserve"> документами та іншими матеріальними носіями інформації, що містять службову інформацію</w:t>
            </w:r>
            <w:r>
              <w:rPr>
                <w:b/>
                <w:i/>
                <w:szCs w:val="28"/>
              </w:rPr>
              <w:t>»</w:t>
            </w:r>
          </w:p>
        </w:tc>
      </w:tr>
    </w:tbl>
    <w:p w:rsidR="003A1CB4" w:rsidRDefault="003A1CB4" w:rsidP="0042462C">
      <w:pPr>
        <w:tabs>
          <w:tab w:val="left" w:pos="7088"/>
        </w:tabs>
      </w:pPr>
    </w:p>
    <w:p w:rsidR="0042462C" w:rsidRPr="00AD56B5" w:rsidRDefault="0042462C" w:rsidP="0042462C">
      <w:pPr>
        <w:pStyle w:val="a4"/>
        <w:ind w:left="0"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 зв’язку з кадровими змінами</w:t>
      </w:r>
      <w:r w:rsidRPr="00295390">
        <w:rPr>
          <w:sz w:val="28"/>
          <w:szCs w:val="28"/>
        </w:rPr>
        <w:t>;</w:t>
      </w:r>
      <w:r>
        <w:rPr>
          <w:sz w:val="28"/>
          <w:lang w:val="uk-UA"/>
        </w:rPr>
        <w:t xml:space="preserve"> керуючись</w:t>
      </w:r>
      <w:r w:rsidRPr="00D14A93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D14A93">
        <w:rPr>
          <w:sz w:val="28"/>
          <w:lang w:val="uk-UA"/>
        </w:rPr>
        <w:t>акон</w:t>
      </w:r>
      <w:r>
        <w:rPr>
          <w:sz w:val="28"/>
          <w:lang w:val="uk-UA"/>
        </w:rPr>
        <w:t>ом України «Про місцеве самоврядування в Україні», П</w:t>
      </w:r>
      <w:r w:rsidRPr="00D14A93">
        <w:rPr>
          <w:sz w:val="28"/>
          <w:lang w:val="uk-UA"/>
        </w:rPr>
        <w:t>останов</w:t>
      </w:r>
      <w:r>
        <w:rPr>
          <w:sz w:val="28"/>
          <w:lang w:val="uk-UA"/>
        </w:rPr>
        <w:t>ою</w:t>
      </w:r>
      <w:r w:rsidRPr="00D14A93">
        <w:rPr>
          <w:sz w:val="28"/>
          <w:lang w:val="uk-UA"/>
        </w:rPr>
        <w:t xml:space="preserve"> Кабінету Міністрів України від </w:t>
      </w:r>
      <w:r>
        <w:rPr>
          <w:sz w:val="28"/>
          <w:lang w:val="uk-UA"/>
        </w:rPr>
        <w:t>19 жовтня 2016 року</w:t>
      </w:r>
      <w:r w:rsidRPr="00D14A93">
        <w:rPr>
          <w:sz w:val="28"/>
          <w:lang w:val="uk-UA"/>
        </w:rPr>
        <w:t xml:space="preserve"> </w:t>
      </w:r>
      <w:r>
        <w:rPr>
          <w:sz w:val="28"/>
          <w:lang w:val="uk-UA"/>
        </w:rPr>
        <w:t>№736 «</w:t>
      </w:r>
      <w:r w:rsidRPr="00D14A93">
        <w:rPr>
          <w:sz w:val="28"/>
          <w:lang w:val="uk-UA"/>
        </w:rPr>
        <w:t xml:space="preserve">Про затвердження </w:t>
      </w:r>
      <w:r>
        <w:rPr>
          <w:sz w:val="28"/>
          <w:lang w:val="uk-UA"/>
        </w:rPr>
        <w:t>Типової і</w:t>
      </w:r>
      <w:r w:rsidRPr="00D14A93">
        <w:rPr>
          <w:sz w:val="28"/>
          <w:lang w:val="uk-UA"/>
        </w:rPr>
        <w:t xml:space="preserve">нструкції </w:t>
      </w:r>
      <w:r>
        <w:rPr>
          <w:sz w:val="28"/>
          <w:lang w:val="uk-UA"/>
        </w:rPr>
        <w:t>про порядок ведення обліку, зберігання,</w:t>
      </w:r>
      <w:r w:rsidRPr="00D14A93">
        <w:rPr>
          <w:sz w:val="28"/>
          <w:lang w:val="uk-UA"/>
        </w:rPr>
        <w:t xml:space="preserve"> використання </w:t>
      </w:r>
      <w:r>
        <w:rPr>
          <w:sz w:val="28"/>
          <w:lang w:val="uk-UA"/>
        </w:rPr>
        <w:t xml:space="preserve">і знищення </w:t>
      </w:r>
      <w:r w:rsidRPr="00D14A93">
        <w:rPr>
          <w:sz w:val="28"/>
          <w:lang w:val="uk-UA"/>
        </w:rPr>
        <w:t>докумен</w:t>
      </w:r>
      <w:r>
        <w:rPr>
          <w:sz w:val="28"/>
          <w:lang w:val="uk-UA"/>
        </w:rPr>
        <w:t>тів</w:t>
      </w:r>
      <w:r w:rsidRPr="00D14A93">
        <w:rPr>
          <w:sz w:val="28"/>
          <w:lang w:val="uk-UA"/>
        </w:rPr>
        <w:t xml:space="preserve"> та інших матеріальних носіїв інформації, </w:t>
      </w:r>
      <w:r>
        <w:rPr>
          <w:sz w:val="28"/>
          <w:lang w:val="uk-UA"/>
        </w:rPr>
        <w:t xml:space="preserve">що </w:t>
      </w:r>
      <w:r w:rsidRPr="00D14A93">
        <w:rPr>
          <w:sz w:val="28"/>
          <w:lang w:val="uk-UA"/>
        </w:rPr>
        <w:t xml:space="preserve">містять </w:t>
      </w:r>
      <w:r>
        <w:rPr>
          <w:sz w:val="28"/>
          <w:lang w:val="uk-UA"/>
        </w:rPr>
        <w:t>службову інформацію»:</w:t>
      </w:r>
    </w:p>
    <w:p w:rsidR="008F153E" w:rsidRPr="003A1CB4" w:rsidRDefault="0042462C" w:rsidP="003A1CB4">
      <w:pPr>
        <w:ind w:firstLine="850"/>
        <w:jc w:val="both"/>
        <w:rPr>
          <w:szCs w:val="28"/>
        </w:rPr>
      </w:pPr>
      <w:r>
        <w:rPr>
          <w:szCs w:val="28"/>
        </w:rPr>
        <w:t xml:space="preserve">1. Унести до розпорядження </w:t>
      </w:r>
      <w:r w:rsidRPr="00040DCA">
        <w:rPr>
          <w:bCs/>
          <w:szCs w:val="28"/>
        </w:rPr>
        <w:t>міського голови від 2</w:t>
      </w:r>
      <w:r>
        <w:rPr>
          <w:bCs/>
          <w:szCs w:val="28"/>
        </w:rPr>
        <w:t>8</w:t>
      </w:r>
      <w:r w:rsidRPr="00040DCA">
        <w:rPr>
          <w:bCs/>
          <w:szCs w:val="28"/>
        </w:rPr>
        <w:t>.12.201</w:t>
      </w:r>
      <w:r>
        <w:rPr>
          <w:bCs/>
          <w:szCs w:val="28"/>
        </w:rPr>
        <w:t>8</w:t>
      </w:r>
      <w:r w:rsidRPr="00040DCA">
        <w:rPr>
          <w:bCs/>
          <w:szCs w:val="28"/>
        </w:rPr>
        <w:t xml:space="preserve"> №2</w:t>
      </w:r>
      <w:r>
        <w:rPr>
          <w:bCs/>
          <w:szCs w:val="28"/>
        </w:rPr>
        <w:t>76</w:t>
      </w:r>
      <w:r w:rsidRPr="00040DCA">
        <w:rPr>
          <w:bCs/>
          <w:szCs w:val="28"/>
        </w:rPr>
        <w:t xml:space="preserve">-р </w:t>
      </w:r>
      <w:r>
        <w:rPr>
          <w:bCs/>
          <w:szCs w:val="28"/>
        </w:rPr>
        <w:t xml:space="preserve"> </w:t>
      </w:r>
      <w:r w:rsidRPr="00040DCA">
        <w:rPr>
          <w:bCs/>
          <w:szCs w:val="28"/>
        </w:rPr>
        <w:t>«</w:t>
      </w:r>
      <w:r w:rsidRPr="009104E2">
        <w:rPr>
          <w:bCs/>
          <w:szCs w:val="28"/>
        </w:rPr>
        <w:t>Про затвердження переліку посад   виконкому</w:t>
      </w:r>
      <w:r w:rsidRPr="009104E2">
        <w:rPr>
          <w:szCs w:val="28"/>
        </w:rPr>
        <w:t xml:space="preserve"> міської  ради, які допускаються до  роботи з документами та іншими матеріальними носіями інформації, що містять службову інформацію</w:t>
      </w:r>
      <w:r>
        <w:rPr>
          <w:szCs w:val="28"/>
        </w:rPr>
        <w:t>»</w:t>
      </w:r>
      <w:r w:rsidRPr="00BB0165">
        <w:rPr>
          <w:szCs w:val="28"/>
        </w:rPr>
        <w:t xml:space="preserve"> </w:t>
      </w:r>
      <w:r>
        <w:rPr>
          <w:szCs w:val="28"/>
        </w:rPr>
        <w:t>такі зміни:</w:t>
      </w:r>
      <w:r w:rsidRPr="00B3412D">
        <w:rPr>
          <w:szCs w:val="28"/>
        </w:rPr>
        <w:t xml:space="preserve"> </w:t>
      </w:r>
    </w:p>
    <w:p w:rsidR="0042462C" w:rsidRPr="00830160" w:rsidRDefault="0042462C" w:rsidP="0042462C">
      <w:pPr>
        <w:ind w:firstLine="708"/>
        <w:jc w:val="both"/>
        <w:rPr>
          <w:szCs w:val="28"/>
        </w:rPr>
      </w:pPr>
      <w:r>
        <w:rPr>
          <w:szCs w:val="28"/>
        </w:rPr>
        <w:t>1.1 викласти в новій редакції підрозділи</w:t>
      </w:r>
      <w:r w:rsidR="003A1CB4">
        <w:rPr>
          <w:szCs w:val="28"/>
        </w:rPr>
        <w:t xml:space="preserve"> 2.4, 2.17</w:t>
      </w:r>
      <w:r>
        <w:rPr>
          <w:bCs/>
          <w:szCs w:val="28"/>
        </w:rPr>
        <w:t>:</w:t>
      </w:r>
    </w:p>
    <w:p w:rsidR="0042462C" w:rsidRDefault="0042462C" w:rsidP="0042462C">
      <w:pPr>
        <w:tabs>
          <w:tab w:val="left" w:pos="709"/>
          <w:tab w:val="left" w:pos="993"/>
        </w:tabs>
        <w:jc w:val="both"/>
        <w:rPr>
          <w:b/>
          <w:i/>
          <w:szCs w:val="28"/>
        </w:rPr>
      </w:pPr>
      <w:r>
        <w:rPr>
          <w:szCs w:val="28"/>
        </w:rPr>
        <w:t xml:space="preserve"> « </w:t>
      </w:r>
      <w:r w:rsidRPr="00856DF1">
        <w:rPr>
          <w:b/>
          <w:i/>
          <w:szCs w:val="28"/>
        </w:rPr>
        <w:t>2.</w:t>
      </w:r>
      <w:r>
        <w:rPr>
          <w:b/>
          <w:i/>
          <w:szCs w:val="28"/>
        </w:rPr>
        <w:t>4</w:t>
      </w:r>
      <w:r w:rsidRPr="00856DF1">
        <w:rPr>
          <w:b/>
          <w:i/>
          <w:szCs w:val="28"/>
        </w:rPr>
        <w:t xml:space="preserve">. </w:t>
      </w:r>
      <w:r>
        <w:rPr>
          <w:b/>
          <w:i/>
          <w:szCs w:val="28"/>
        </w:rPr>
        <w:t>Департамент адміністративних послуг</w:t>
      </w:r>
      <w:r w:rsidRPr="00856DF1">
        <w:rPr>
          <w:b/>
          <w:i/>
          <w:szCs w:val="28"/>
        </w:rPr>
        <w:t xml:space="preserve"> 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Директор департаменту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Заступник директора департаменту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Начальник управління електронного врядування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Начальник відділу електронних сервісів управління електронного врядування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Начальник управління оформлення паспортів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Начальник відділу оформлення паспортів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Начальник відділу територіальних паспортних офісів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Адміністратор відділу адміністраторів Центру «Віза» управління адміністративних послуг – 3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Адміністратор відділу оформлення паспортів управління оформлення паспортів – 3</w:t>
      </w:r>
    </w:p>
    <w:p w:rsidR="008F153E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>Адміністратор відділу територіальних паспортних офісів управління оформлення паспортів – 7</w:t>
      </w:r>
    </w:p>
    <w:p w:rsidR="0042462C" w:rsidRDefault="008F153E" w:rsidP="008F153E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910293">
        <w:t xml:space="preserve"> Спеціаліст 1 категорії </w:t>
      </w:r>
    </w:p>
    <w:p w:rsidR="0042462C" w:rsidRPr="008F153E" w:rsidRDefault="0042462C" w:rsidP="0042462C">
      <w:pPr>
        <w:tabs>
          <w:tab w:val="left" w:pos="709"/>
          <w:tab w:val="left" w:pos="993"/>
        </w:tabs>
        <w:jc w:val="both"/>
        <w:rPr>
          <w:b/>
          <w:i/>
          <w:szCs w:val="28"/>
        </w:rPr>
      </w:pPr>
      <w:r w:rsidRPr="008F153E">
        <w:rPr>
          <w:b/>
          <w:i/>
          <w:szCs w:val="28"/>
        </w:rPr>
        <w:t>2.17. Управління з питань реєстрації</w:t>
      </w:r>
    </w:p>
    <w:p w:rsidR="0042462C" w:rsidRPr="008F153E" w:rsidRDefault="0042462C" w:rsidP="0042462C">
      <w:pPr>
        <w:tabs>
          <w:tab w:val="left" w:pos="709"/>
          <w:tab w:val="left" w:pos="993"/>
        </w:tabs>
        <w:jc w:val="both"/>
        <w:rPr>
          <w:szCs w:val="28"/>
        </w:rPr>
      </w:pPr>
      <w:r w:rsidRPr="008F153E">
        <w:rPr>
          <w:szCs w:val="28"/>
        </w:rPr>
        <w:t>1. Начальник управління</w:t>
      </w:r>
    </w:p>
    <w:p w:rsidR="00EE3B0D" w:rsidRPr="00F2675A" w:rsidRDefault="0042462C" w:rsidP="0042462C">
      <w:pPr>
        <w:tabs>
          <w:tab w:val="left" w:pos="709"/>
          <w:tab w:val="left" w:pos="993"/>
        </w:tabs>
        <w:jc w:val="both"/>
        <w:rPr>
          <w:szCs w:val="28"/>
        </w:rPr>
      </w:pPr>
      <w:r w:rsidRPr="008F153E">
        <w:rPr>
          <w:szCs w:val="28"/>
        </w:rPr>
        <w:t>2. З</w:t>
      </w:r>
      <w:r w:rsidR="00F2675A">
        <w:rPr>
          <w:szCs w:val="28"/>
        </w:rPr>
        <w:t>аступник начальника управління»;</w:t>
      </w:r>
    </w:p>
    <w:p w:rsidR="003A1CB4" w:rsidRDefault="00416822" w:rsidP="00EE3B0D">
      <w:pPr>
        <w:ind w:right="-2" w:firstLine="708"/>
        <w:jc w:val="both"/>
        <w:rPr>
          <w:szCs w:val="28"/>
        </w:rPr>
      </w:pPr>
      <w:r>
        <w:lastRenderedPageBreak/>
        <w:t>1.2</w:t>
      </w:r>
      <w:r w:rsidR="00EE3B0D">
        <w:rPr>
          <w:b/>
          <w:i/>
        </w:rPr>
        <w:t xml:space="preserve"> </w:t>
      </w:r>
      <w:r w:rsidR="00F2675A">
        <w:t>в</w:t>
      </w:r>
      <w:r w:rsidR="00EE3B0D">
        <w:t>и</w:t>
      </w:r>
      <w:r w:rsidR="003A1CB4">
        <w:t>клю</w:t>
      </w:r>
      <w:r w:rsidR="00EE3B0D">
        <w:t xml:space="preserve">чити з </w:t>
      </w:r>
      <w:r w:rsidR="00EE3B0D">
        <w:rPr>
          <w:szCs w:val="28"/>
        </w:rPr>
        <w:t>підрозділу</w:t>
      </w:r>
      <w:r w:rsidR="003A1CB4">
        <w:rPr>
          <w:szCs w:val="28"/>
        </w:rPr>
        <w:t>:</w:t>
      </w:r>
    </w:p>
    <w:p w:rsidR="003A1CB4" w:rsidRDefault="003A1CB4" w:rsidP="00EE3B0D">
      <w:pPr>
        <w:ind w:right="-2" w:firstLine="708"/>
        <w:jc w:val="both"/>
        <w:rPr>
          <w:b/>
          <w:i/>
        </w:rPr>
      </w:pPr>
      <w:r>
        <w:rPr>
          <w:szCs w:val="28"/>
        </w:rPr>
        <w:t>1.2.1 «</w:t>
      </w:r>
      <w:r w:rsidRPr="008F153E">
        <w:t>2.10. Управління економіки</w:t>
      </w:r>
      <w:r>
        <w:t xml:space="preserve">» </w:t>
      </w:r>
      <w:r>
        <w:rPr>
          <w:szCs w:val="28"/>
        </w:rPr>
        <w:t>пункт 4;</w:t>
      </w:r>
      <w:r w:rsidR="00EE3B0D">
        <w:rPr>
          <w:szCs w:val="28"/>
        </w:rPr>
        <w:t xml:space="preserve"> </w:t>
      </w:r>
      <w:r w:rsidR="00EE3B0D">
        <w:rPr>
          <w:b/>
          <w:i/>
        </w:rPr>
        <w:t xml:space="preserve"> </w:t>
      </w:r>
    </w:p>
    <w:p w:rsidR="0042462C" w:rsidRPr="00F2675A" w:rsidRDefault="003A1CB4" w:rsidP="00F2675A">
      <w:pPr>
        <w:ind w:right="-2" w:firstLine="708"/>
        <w:jc w:val="both"/>
      </w:pPr>
      <w:r>
        <w:t xml:space="preserve">1.2.2 </w:t>
      </w:r>
      <w:r>
        <w:rPr>
          <w:szCs w:val="28"/>
        </w:rPr>
        <w:t>«</w:t>
      </w:r>
      <w:r w:rsidRPr="008F153E">
        <w:t>2.12. Управління розвитку підприємництва</w:t>
      </w:r>
      <w:r>
        <w:t xml:space="preserve">» </w:t>
      </w:r>
      <w:r w:rsidR="00F2675A">
        <w:rPr>
          <w:szCs w:val="28"/>
        </w:rPr>
        <w:t>пункт 6;</w:t>
      </w:r>
    </w:p>
    <w:p w:rsidR="00F2675A" w:rsidRDefault="0042462C" w:rsidP="003A1CB4">
      <w:pPr>
        <w:ind w:right="-2" w:firstLine="708"/>
        <w:jc w:val="both"/>
        <w:rPr>
          <w:szCs w:val="28"/>
        </w:rPr>
      </w:pPr>
      <w:r>
        <w:t>1.</w:t>
      </w:r>
      <w:r w:rsidR="00EE3B0D">
        <w:t>3</w:t>
      </w:r>
      <w:r>
        <w:t xml:space="preserve"> </w:t>
      </w:r>
      <w:r w:rsidR="00F2675A">
        <w:t>у</w:t>
      </w:r>
      <w:r w:rsidR="003A1CB4">
        <w:t xml:space="preserve">вести в підрозділ </w:t>
      </w:r>
      <w:r w:rsidR="003A1CB4">
        <w:rPr>
          <w:szCs w:val="28"/>
        </w:rPr>
        <w:t>«</w:t>
      </w:r>
      <w:r w:rsidR="003A1CB4" w:rsidRPr="008F153E">
        <w:t>2.10. Управління економіки</w:t>
      </w:r>
      <w:r w:rsidR="003A1CB4">
        <w:t xml:space="preserve">» </w:t>
      </w:r>
      <w:r w:rsidR="003A1CB4">
        <w:rPr>
          <w:szCs w:val="28"/>
        </w:rPr>
        <w:t>пункт</w:t>
      </w:r>
      <w:r w:rsidR="00416822">
        <w:rPr>
          <w:szCs w:val="28"/>
        </w:rPr>
        <w:t xml:space="preserve"> 4</w:t>
      </w:r>
      <w:r w:rsidR="00F2675A">
        <w:rPr>
          <w:szCs w:val="28"/>
        </w:rPr>
        <w:t>:</w:t>
      </w:r>
      <w:r w:rsidR="003A1CB4">
        <w:rPr>
          <w:szCs w:val="28"/>
        </w:rPr>
        <w:t xml:space="preserve"> </w:t>
      </w:r>
    </w:p>
    <w:p w:rsidR="003A1CB4" w:rsidRPr="00EE3B0D" w:rsidRDefault="00F2675A" w:rsidP="003A1CB4">
      <w:pPr>
        <w:ind w:right="-2" w:firstLine="708"/>
        <w:jc w:val="both"/>
        <w:rPr>
          <w:color w:val="0070C0"/>
          <w:sz w:val="12"/>
          <w:szCs w:val="12"/>
        </w:rPr>
      </w:pPr>
      <w:r>
        <w:rPr>
          <w:szCs w:val="28"/>
        </w:rPr>
        <w:t>«</w:t>
      </w:r>
      <w:r w:rsidR="003A1CB4">
        <w:rPr>
          <w:szCs w:val="28"/>
        </w:rPr>
        <w:t>4</w:t>
      </w:r>
      <w:r>
        <w:rPr>
          <w:szCs w:val="28"/>
        </w:rPr>
        <w:t>.</w:t>
      </w:r>
      <w:r w:rsidR="003A1CB4">
        <w:rPr>
          <w:szCs w:val="28"/>
        </w:rPr>
        <w:t xml:space="preserve"> </w:t>
      </w:r>
      <w:r>
        <w:t>Начальник</w:t>
      </w:r>
      <w:r w:rsidR="003A1CB4">
        <w:t xml:space="preserve"> відділу з питань зовнішньоекономічної діяльності та інвестицій</w:t>
      </w:r>
      <w:r>
        <w:t>»</w:t>
      </w:r>
      <w:r w:rsidR="003A1CB4">
        <w:t>.</w:t>
      </w:r>
    </w:p>
    <w:p w:rsidR="0042462C" w:rsidRPr="0003520C" w:rsidRDefault="0042462C" w:rsidP="00EE3B0D">
      <w:pPr>
        <w:ind w:firstLine="708"/>
        <w:rPr>
          <w:b/>
          <w:i/>
        </w:rPr>
      </w:pPr>
    </w:p>
    <w:p w:rsidR="0042462C" w:rsidRPr="0003520C" w:rsidRDefault="0042462C" w:rsidP="0042462C">
      <w:pPr>
        <w:ind w:right="-2"/>
        <w:jc w:val="both"/>
        <w:rPr>
          <w:b/>
          <w:i/>
          <w:sz w:val="12"/>
          <w:szCs w:val="12"/>
        </w:rPr>
      </w:pPr>
    </w:p>
    <w:p w:rsidR="0042462C" w:rsidRDefault="0042462C" w:rsidP="0042462C">
      <w:pPr>
        <w:tabs>
          <w:tab w:val="left" w:pos="7088"/>
        </w:tabs>
        <w:ind w:right="-2"/>
        <w:jc w:val="both"/>
      </w:pPr>
    </w:p>
    <w:p w:rsidR="008F153E" w:rsidRDefault="008F153E" w:rsidP="0042462C">
      <w:pPr>
        <w:tabs>
          <w:tab w:val="left" w:pos="7088"/>
        </w:tabs>
        <w:ind w:right="-2"/>
        <w:jc w:val="both"/>
      </w:pPr>
    </w:p>
    <w:p w:rsidR="0042462C" w:rsidRPr="00927488" w:rsidRDefault="0042462C" w:rsidP="0042462C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:rsidR="0042462C" w:rsidRDefault="0042462C" w:rsidP="0042462C">
      <w:pPr>
        <w:ind w:right="-2"/>
        <w:jc w:val="both"/>
        <w:rPr>
          <w:b/>
          <w:i/>
        </w:rPr>
      </w:pPr>
      <w:r>
        <w:rPr>
          <w:b/>
          <w:i/>
        </w:rPr>
        <w:t>Міський голова                                                                     Юрій Вілкул</w:t>
      </w:r>
    </w:p>
    <w:p w:rsidR="0042462C" w:rsidRDefault="0042462C" w:rsidP="0042462C">
      <w:pPr>
        <w:ind w:right="-2"/>
        <w:jc w:val="both"/>
        <w:rPr>
          <w:szCs w:val="28"/>
        </w:rPr>
      </w:pPr>
      <w:r>
        <w:rPr>
          <w:b/>
          <w:i/>
        </w:rPr>
        <w:t xml:space="preserve">                                  </w:t>
      </w:r>
    </w:p>
    <w:p w:rsidR="0042462C" w:rsidRPr="0042462C" w:rsidRDefault="0042462C"/>
    <w:sectPr w:rsidR="0042462C" w:rsidRPr="0042462C" w:rsidSect="008F153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20" w:rsidRDefault="00B51A20" w:rsidP="008F153E">
      <w:r>
        <w:separator/>
      </w:r>
    </w:p>
  </w:endnote>
  <w:endnote w:type="continuationSeparator" w:id="0">
    <w:p w:rsidR="00B51A20" w:rsidRDefault="00B51A20" w:rsidP="008F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20" w:rsidRDefault="00B51A20" w:rsidP="008F153E">
      <w:r>
        <w:separator/>
      </w:r>
    </w:p>
  </w:footnote>
  <w:footnote w:type="continuationSeparator" w:id="0">
    <w:p w:rsidR="00B51A20" w:rsidRDefault="00B51A20" w:rsidP="008F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74699"/>
      <w:docPartObj>
        <w:docPartGallery w:val="Page Numbers (Top of Page)"/>
        <w:docPartUnique/>
      </w:docPartObj>
    </w:sdtPr>
    <w:sdtEndPr/>
    <w:sdtContent>
      <w:p w:rsidR="008F153E" w:rsidRDefault="008F1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06E" w:rsidRPr="0093206E">
          <w:rPr>
            <w:noProof/>
            <w:lang w:val="ru-RU"/>
          </w:rPr>
          <w:t>2</w:t>
        </w:r>
        <w:r>
          <w:fldChar w:fldCharType="end"/>
        </w:r>
      </w:p>
    </w:sdtContent>
  </w:sdt>
  <w:p w:rsidR="008F153E" w:rsidRDefault="008F1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45B0"/>
    <w:multiLevelType w:val="hybridMultilevel"/>
    <w:tmpl w:val="D67250A8"/>
    <w:lvl w:ilvl="0" w:tplc="5E64B8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B7"/>
    <w:rsid w:val="0003520C"/>
    <w:rsid w:val="001E6591"/>
    <w:rsid w:val="00233D43"/>
    <w:rsid w:val="00364481"/>
    <w:rsid w:val="003A1CB4"/>
    <w:rsid w:val="003F17A9"/>
    <w:rsid w:val="00416822"/>
    <w:rsid w:val="0042462C"/>
    <w:rsid w:val="0063081F"/>
    <w:rsid w:val="00827741"/>
    <w:rsid w:val="008F153E"/>
    <w:rsid w:val="0093206E"/>
    <w:rsid w:val="00B51A20"/>
    <w:rsid w:val="00C27EAD"/>
    <w:rsid w:val="00D424B7"/>
    <w:rsid w:val="00EE3B0D"/>
    <w:rsid w:val="00F0389D"/>
    <w:rsid w:val="00F2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uopr122a</cp:lastModifiedBy>
  <cp:revision>16</cp:revision>
  <cp:lastPrinted>2020-01-27T10:00:00Z</cp:lastPrinted>
  <dcterms:created xsi:type="dcterms:W3CDTF">2020-01-23T08:43:00Z</dcterms:created>
  <dcterms:modified xsi:type="dcterms:W3CDTF">2020-11-10T12:44:00Z</dcterms:modified>
</cp:coreProperties>
</file>