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Pr="00866E64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866E64">
        <w:rPr>
          <w:lang w:eastAsia="uk-UA" w:bidi="uk-UA"/>
        </w:rPr>
        <w:t>КРИВОРІЗЬКА МІСЬКА РАДА</w:t>
      </w:r>
    </w:p>
    <w:p w:rsidR="004958DA" w:rsidRPr="00866E64" w:rsidRDefault="004958DA" w:rsidP="004958DA">
      <w:pPr>
        <w:pStyle w:val="10"/>
        <w:shd w:val="clear" w:color="auto" w:fill="auto"/>
        <w:spacing w:after="172"/>
      </w:pPr>
      <w:r w:rsidRPr="00866E64">
        <w:rPr>
          <w:lang w:eastAsia="uk-UA" w:bidi="uk-UA"/>
        </w:rPr>
        <w:t>VIII СКЛИКАННЯ</w:t>
      </w:r>
    </w:p>
    <w:p w:rsidR="004958DA" w:rsidRPr="00866E64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866E64">
        <w:rPr>
          <w:lang w:eastAsia="uk-UA" w:bidi="uk-UA"/>
        </w:rPr>
        <w:t>ПОСТІЙНА КОМІСІЯ З ПИТАНЬ ПЛАНУВАННЯ БЮДЖЕТУ,</w:t>
      </w:r>
    </w:p>
    <w:p w:rsidR="004958DA" w:rsidRPr="00866E64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866E64">
        <w:rPr>
          <w:lang w:eastAsia="uk-UA" w:bidi="uk-UA"/>
        </w:rPr>
        <w:t>ЕКОНОМІКИ ТА РЕГУЛЯТОРНОЇ ПОЛІТИКИ</w:t>
      </w:r>
    </w:p>
    <w:p w:rsidR="004958DA" w:rsidRPr="00866E64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6E64">
        <w:t>___________________________________________________________________________________</w:t>
      </w:r>
    </w:p>
    <w:p w:rsidR="004958DA" w:rsidRPr="00866E64" w:rsidRDefault="004958DA" w:rsidP="004958DA">
      <w:pPr>
        <w:pStyle w:val="22"/>
        <w:shd w:val="clear" w:color="auto" w:fill="auto"/>
        <w:spacing w:before="0" w:after="49" w:line="280" w:lineRule="exact"/>
        <w:rPr>
          <w:lang w:eastAsia="uk-UA" w:bidi="uk-UA"/>
        </w:rPr>
      </w:pPr>
      <w:bookmarkStart w:id="0" w:name="bookmark1"/>
    </w:p>
    <w:p w:rsidR="004958DA" w:rsidRPr="00866E64" w:rsidRDefault="004958DA" w:rsidP="004958DA">
      <w:pPr>
        <w:pStyle w:val="22"/>
        <w:shd w:val="clear" w:color="auto" w:fill="auto"/>
        <w:spacing w:before="0" w:after="49" w:line="280" w:lineRule="exact"/>
      </w:pPr>
      <w:r w:rsidRPr="00866E64">
        <w:rPr>
          <w:lang w:eastAsia="uk-UA" w:bidi="uk-UA"/>
        </w:rPr>
        <w:t>Протокол №</w:t>
      </w:r>
      <w:bookmarkEnd w:id="0"/>
      <w:r w:rsidR="00F67436" w:rsidRPr="00866E64">
        <w:t>3</w:t>
      </w:r>
      <w:r w:rsidR="00866E64" w:rsidRPr="00866E64">
        <w:t>9</w:t>
      </w:r>
    </w:p>
    <w:p w:rsidR="004958DA" w:rsidRPr="00866E64" w:rsidRDefault="004958DA" w:rsidP="004958DA">
      <w:pPr>
        <w:pStyle w:val="30"/>
        <w:shd w:val="clear" w:color="auto" w:fill="auto"/>
        <w:spacing w:before="0" w:after="0" w:line="280" w:lineRule="exact"/>
      </w:pPr>
      <w:r w:rsidRPr="00866E64">
        <w:rPr>
          <w:lang w:eastAsia="uk-UA" w:bidi="uk-UA"/>
        </w:rPr>
        <w:t xml:space="preserve">засідання постійної комісії від </w:t>
      </w:r>
      <w:r w:rsidR="00F67436" w:rsidRPr="00866E64">
        <w:rPr>
          <w:lang w:eastAsia="uk-UA" w:bidi="uk-UA"/>
        </w:rPr>
        <w:t>2</w:t>
      </w:r>
      <w:r w:rsidR="00866E64" w:rsidRPr="00866E64">
        <w:rPr>
          <w:lang w:eastAsia="uk-UA" w:bidi="uk-UA"/>
        </w:rPr>
        <w:t>3</w:t>
      </w:r>
      <w:r w:rsidR="00A132F9" w:rsidRPr="00866E64">
        <w:rPr>
          <w:lang w:eastAsia="uk-UA" w:bidi="uk-UA"/>
        </w:rPr>
        <w:t xml:space="preserve"> </w:t>
      </w:r>
      <w:r w:rsidR="00866E64" w:rsidRPr="00866E64">
        <w:rPr>
          <w:lang w:eastAsia="uk-UA" w:bidi="uk-UA"/>
        </w:rPr>
        <w:t>травня</w:t>
      </w:r>
      <w:r w:rsidR="00407B1F" w:rsidRPr="00866E64">
        <w:rPr>
          <w:lang w:eastAsia="uk-UA" w:bidi="uk-UA"/>
        </w:rPr>
        <w:t xml:space="preserve"> </w:t>
      </w:r>
      <w:r w:rsidRPr="00866E64">
        <w:rPr>
          <w:lang w:eastAsia="uk-UA" w:bidi="uk-UA"/>
        </w:rPr>
        <w:t>202</w:t>
      </w:r>
      <w:r w:rsidR="00586BD8" w:rsidRPr="00866E64">
        <w:rPr>
          <w:lang w:eastAsia="uk-UA" w:bidi="uk-UA"/>
        </w:rPr>
        <w:t>3</w:t>
      </w:r>
      <w:r w:rsidRPr="00866E64">
        <w:rPr>
          <w:lang w:eastAsia="uk-UA" w:bidi="uk-UA"/>
        </w:rPr>
        <w:t xml:space="preserve"> року</w:t>
      </w:r>
    </w:p>
    <w:p w:rsidR="004958DA" w:rsidRPr="00866E64" w:rsidRDefault="004958DA" w:rsidP="004958DA">
      <w:pPr>
        <w:pStyle w:val="20"/>
        <w:shd w:val="clear" w:color="auto" w:fill="auto"/>
        <w:spacing w:before="0" w:after="0"/>
      </w:pPr>
    </w:p>
    <w:p w:rsidR="001B6745" w:rsidRPr="00866E64" w:rsidRDefault="001B6745" w:rsidP="004958DA">
      <w:pPr>
        <w:pStyle w:val="20"/>
        <w:shd w:val="clear" w:color="auto" w:fill="auto"/>
        <w:spacing w:before="0" w:after="0"/>
        <w:rPr>
          <w:color w:val="FF0000"/>
        </w:rPr>
      </w:pPr>
    </w:p>
    <w:p w:rsidR="004958DA" w:rsidRPr="00866E64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866E64">
        <w:rPr>
          <w:lang w:eastAsia="uk-UA" w:bidi="uk-UA"/>
        </w:rPr>
        <w:t>Присутні:</w:t>
      </w:r>
      <w:bookmarkEnd w:id="1"/>
    </w:p>
    <w:p w:rsidR="004958DA" w:rsidRPr="00866E64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  <w:r w:rsidRPr="00866E64">
        <w:rPr>
          <w:lang w:eastAsia="uk-UA" w:bidi="uk-UA"/>
        </w:rPr>
        <w:t>Заступник голови комісії: Малихіна Т. І.</w:t>
      </w:r>
    </w:p>
    <w:p w:rsidR="00EE6529" w:rsidRPr="00866E64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866E64">
        <w:rPr>
          <w:lang w:eastAsia="uk-UA" w:bidi="uk-UA"/>
        </w:rPr>
        <w:t xml:space="preserve">Члени комісії: </w:t>
      </w:r>
      <w:proofErr w:type="spellStart"/>
      <w:r w:rsidRPr="00866E64">
        <w:rPr>
          <w:lang w:eastAsia="uk-UA" w:bidi="uk-UA"/>
        </w:rPr>
        <w:t>Тюріна</w:t>
      </w:r>
      <w:proofErr w:type="spellEnd"/>
      <w:r w:rsidRPr="00866E64">
        <w:rPr>
          <w:lang w:eastAsia="uk-UA" w:bidi="uk-UA"/>
        </w:rPr>
        <w:t xml:space="preserve"> Т.О</w:t>
      </w:r>
      <w:r w:rsidRPr="00866E64">
        <w:t>.</w:t>
      </w:r>
      <w:r w:rsidRPr="00866E64">
        <w:rPr>
          <w:lang w:eastAsia="uk-UA" w:bidi="uk-UA"/>
        </w:rPr>
        <w:t xml:space="preserve">, </w:t>
      </w:r>
      <w:proofErr w:type="spellStart"/>
      <w:r w:rsidR="00586BD8" w:rsidRPr="00866E64">
        <w:rPr>
          <w:lang w:eastAsia="uk-UA" w:bidi="uk-UA"/>
        </w:rPr>
        <w:t>Жеретовська</w:t>
      </w:r>
      <w:proofErr w:type="spellEnd"/>
      <w:r w:rsidR="00586BD8" w:rsidRPr="00866E64">
        <w:rPr>
          <w:lang w:eastAsia="uk-UA" w:bidi="uk-UA"/>
        </w:rPr>
        <w:t xml:space="preserve"> І. Л., </w:t>
      </w:r>
      <w:proofErr w:type="spellStart"/>
      <w:r w:rsidRPr="00866E64">
        <w:rPr>
          <w:lang w:eastAsia="uk-UA" w:bidi="uk-UA"/>
        </w:rPr>
        <w:t>Фастовець</w:t>
      </w:r>
      <w:proofErr w:type="spellEnd"/>
      <w:r w:rsidRPr="00866E64">
        <w:rPr>
          <w:lang w:eastAsia="uk-UA" w:bidi="uk-UA"/>
        </w:rPr>
        <w:t xml:space="preserve"> О</w:t>
      </w:r>
      <w:r w:rsidRPr="00866E64">
        <w:t>.</w:t>
      </w:r>
      <w:r w:rsidRPr="00866E64">
        <w:rPr>
          <w:lang w:eastAsia="uk-UA" w:bidi="uk-UA"/>
        </w:rPr>
        <w:t>А.</w:t>
      </w:r>
      <w:r w:rsidR="00EE6529" w:rsidRPr="00866E64">
        <w:rPr>
          <w:lang w:eastAsia="uk-UA" w:bidi="uk-UA"/>
        </w:rPr>
        <w:t xml:space="preserve">, </w:t>
      </w:r>
      <w:proofErr w:type="spellStart"/>
      <w:r w:rsidR="00EE6529" w:rsidRPr="00866E64">
        <w:rPr>
          <w:lang w:eastAsia="uk-UA" w:bidi="uk-UA"/>
        </w:rPr>
        <w:t>Чулова</w:t>
      </w:r>
      <w:proofErr w:type="spellEnd"/>
      <w:r w:rsidR="00EE6529" w:rsidRPr="00866E64">
        <w:rPr>
          <w:lang w:eastAsia="uk-UA" w:bidi="uk-UA"/>
        </w:rPr>
        <w:t xml:space="preserve"> Е. В.</w:t>
      </w:r>
    </w:p>
    <w:p w:rsidR="00582CB6" w:rsidRPr="00866E64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586BD8" w:rsidRPr="00866E64" w:rsidRDefault="004958DA" w:rsidP="002B3ACC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  <w:color w:val="auto"/>
        </w:rPr>
      </w:pPr>
      <w:r w:rsidRPr="00866E64">
        <w:rPr>
          <w:lang w:eastAsia="uk-UA" w:bidi="uk-UA"/>
        </w:rPr>
        <w:t xml:space="preserve">У </w:t>
      </w:r>
      <w:r w:rsidRPr="00866E64">
        <w:rPr>
          <w:rStyle w:val="23"/>
          <w:color w:val="auto"/>
        </w:rPr>
        <w:t>засіданні взя</w:t>
      </w:r>
      <w:r w:rsidR="00407B1F" w:rsidRPr="00866E64">
        <w:rPr>
          <w:rStyle w:val="23"/>
          <w:color w:val="auto"/>
        </w:rPr>
        <w:t>ли</w:t>
      </w:r>
      <w:r w:rsidRPr="00866E64">
        <w:rPr>
          <w:rStyle w:val="23"/>
          <w:color w:val="auto"/>
        </w:rPr>
        <w:t xml:space="preserve"> участь: </w:t>
      </w:r>
    </w:p>
    <w:p w:rsidR="004958DA" w:rsidRPr="0078751D" w:rsidRDefault="00F06F3D" w:rsidP="002B3ACC">
      <w:pPr>
        <w:pStyle w:val="20"/>
        <w:shd w:val="clear" w:color="auto" w:fill="auto"/>
        <w:spacing w:before="0" w:after="0" w:line="328" w:lineRule="exact"/>
        <w:ind w:firstLine="567"/>
        <w:jc w:val="both"/>
      </w:pPr>
      <w:r w:rsidRPr="0078751D">
        <w:t>Горбачова Л.М., директор департаменту регулювання містобудівної діяльності та земельних відносин виконкому Криворізької міської ради</w:t>
      </w:r>
      <w:r w:rsidR="00866E64" w:rsidRPr="0078751D">
        <w:t xml:space="preserve">, </w:t>
      </w:r>
      <w:r w:rsidRPr="0078751D">
        <w:t>.</w:t>
      </w:r>
    </w:p>
    <w:p w:rsidR="004958DA" w:rsidRPr="00866E64" w:rsidRDefault="004958DA" w:rsidP="00740C10">
      <w:pPr>
        <w:pStyle w:val="20"/>
        <w:shd w:val="clear" w:color="auto" w:fill="auto"/>
        <w:spacing w:before="0" w:after="0"/>
        <w:ind w:firstLine="851"/>
        <w:jc w:val="left"/>
        <w:rPr>
          <w:color w:val="FF0000"/>
        </w:rPr>
      </w:pPr>
    </w:p>
    <w:p w:rsidR="00740C10" w:rsidRPr="0078751D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78751D">
        <w:rPr>
          <w:rStyle w:val="23"/>
          <w:rFonts w:eastAsiaTheme="minorHAnsi"/>
          <w:color w:val="auto"/>
        </w:rPr>
        <w:t xml:space="preserve">Слухали: </w:t>
      </w:r>
      <w:proofErr w:type="spellStart"/>
      <w:r w:rsidRPr="0078751D">
        <w:rPr>
          <w:rStyle w:val="23"/>
          <w:rFonts w:eastAsiaTheme="minorHAnsi"/>
          <w:color w:val="auto"/>
        </w:rPr>
        <w:t>Малихіну</w:t>
      </w:r>
      <w:proofErr w:type="spellEnd"/>
      <w:r w:rsidRPr="0078751D">
        <w:rPr>
          <w:rStyle w:val="23"/>
          <w:rFonts w:eastAsiaTheme="minorHAnsi"/>
          <w:color w:val="auto"/>
        </w:rPr>
        <w:t xml:space="preserve"> Т.І., </w:t>
      </w:r>
      <w:r w:rsidRPr="0078751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</w:t>
      </w:r>
      <w:proofErr w:type="spellStart"/>
      <w:r w:rsidRPr="0078751D">
        <w:rPr>
          <w:rFonts w:ascii="Times New Roman" w:hAnsi="Times New Roman" w:cs="Times New Roman"/>
          <w:sz w:val="28"/>
          <w:szCs w:val="28"/>
          <w:lang w:eastAsia="uk-UA" w:bidi="uk-UA"/>
        </w:rPr>
        <w:t>повноважність</w:t>
      </w:r>
      <w:proofErr w:type="spellEnd"/>
      <w:r w:rsidRPr="0078751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засідання (із 5 членів комісії - присутні </w:t>
      </w:r>
      <w:r w:rsidR="00A472B3" w:rsidRPr="0078751D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78751D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78751D">
        <w:rPr>
          <w:lang w:eastAsia="uk-UA" w:bidi="uk-UA"/>
        </w:rPr>
        <w:t xml:space="preserve"> </w:t>
      </w:r>
      <w:bookmarkStart w:id="2" w:name="bookmark3"/>
      <w:r w:rsidR="00740C10" w:rsidRPr="0078751D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78751D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78751D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78751D">
        <w:rPr>
          <w:rFonts w:ascii="Times New Roman" w:eastAsia="Calibri" w:hAnsi="Times New Roman"/>
          <w:sz w:val="28"/>
          <w:szCs w:val="28"/>
        </w:rPr>
        <w:t>його</w:t>
      </w:r>
      <w:r w:rsidR="00740C10" w:rsidRPr="0078751D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866E64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bookmarkEnd w:id="2"/>
    <w:p w:rsidR="002B3ACC" w:rsidRPr="0078751D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78751D">
        <w:rPr>
          <w:b/>
          <w:lang w:eastAsia="uk-UA" w:bidi="uk-UA"/>
        </w:rPr>
        <w:t>ПОРЯДОК ДЕННИЙ</w:t>
      </w:r>
    </w:p>
    <w:p w:rsidR="0078751D" w:rsidRPr="00C62A10" w:rsidRDefault="0078751D" w:rsidP="0078751D">
      <w:pPr>
        <w:pStyle w:val="a9"/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szCs w:val="28"/>
        </w:rPr>
      </w:pPr>
      <w:r w:rsidRPr="00C62A10">
        <w:rPr>
          <w:szCs w:val="28"/>
        </w:rPr>
        <w:t xml:space="preserve">Про відповідність проєкту регуляторного </w:t>
      </w:r>
      <w:proofErr w:type="spellStart"/>
      <w:r w:rsidRPr="00C62A10">
        <w:rPr>
          <w:szCs w:val="28"/>
        </w:rPr>
        <w:t>акта</w:t>
      </w:r>
      <w:proofErr w:type="spellEnd"/>
      <w:r w:rsidRPr="00C62A10">
        <w:rPr>
          <w:szCs w:val="28"/>
        </w:rPr>
        <w:t xml:space="preserve">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аналізу його регуляторного впливу вимогам чинного законодавства України, у </w:t>
      </w:r>
      <w:proofErr w:type="spellStart"/>
      <w:r w:rsidRPr="00C62A10">
        <w:rPr>
          <w:szCs w:val="28"/>
        </w:rPr>
        <w:t>т.ч</w:t>
      </w:r>
      <w:proofErr w:type="spellEnd"/>
      <w:r w:rsidRPr="00C62A10">
        <w:rPr>
          <w:szCs w:val="28"/>
        </w:rPr>
        <w:t>. ст. 4,8 Закону України «Про засади державної регуляторної політики у сфері господарської діяльності» (підготовлених з урахуванням листів П</w:t>
      </w:r>
      <w:r w:rsidRPr="00C62A10">
        <w:rPr>
          <w:szCs w:val="28"/>
        </w:rPr>
        <w:fldChar w:fldCharType="begin"/>
      </w:r>
      <w:r w:rsidRPr="00C62A10">
        <w:rPr>
          <w:szCs w:val="28"/>
        </w:rPr>
        <w:instrText xml:space="preserve"> HYPERLINK "https://southeastmtv.amcu.gov.ua/persons/dmitro-melnik" </w:instrText>
      </w:r>
      <w:r w:rsidRPr="00C62A10">
        <w:rPr>
          <w:szCs w:val="28"/>
        </w:rPr>
        <w:fldChar w:fldCharType="separate"/>
      </w:r>
      <w:r w:rsidRPr="00C62A10">
        <w:rPr>
          <w:szCs w:val="28"/>
        </w:rPr>
        <w:t>івденно-східного міжобласного територіального відділення Антимонопольного комітету України від 12.05.2023 №1041, Державної регуляторної служби України від 17.05.2023 №1824/20-23).</w:t>
      </w:r>
    </w:p>
    <w:p w:rsidR="00F06F3D" w:rsidRPr="00C62A10" w:rsidRDefault="0078751D" w:rsidP="0078751D">
      <w:pPr>
        <w:pStyle w:val="210"/>
        <w:numPr>
          <w:ilvl w:val="0"/>
          <w:numId w:val="11"/>
        </w:numPr>
        <w:tabs>
          <w:tab w:val="left" w:pos="709"/>
          <w:tab w:val="left" w:pos="993"/>
        </w:tabs>
        <w:ind w:left="0" w:firstLine="567"/>
        <w:jc w:val="both"/>
        <w:rPr>
          <w:i w:val="0"/>
          <w:szCs w:val="28"/>
        </w:rPr>
      </w:pPr>
      <w:r w:rsidRPr="00C62A10">
        <w:rPr>
          <w:szCs w:val="28"/>
        </w:rPr>
        <w:fldChar w:fldCharType="end"/>
      </w:r>
      <w:r w:rsidRPr="00C62A10">
        <w:rPr>
          <w:sz w:val="24"/>
          <w:szCs w:val="24"/>
        </w:rPr>
        <w:t xml:space="preserve"> </w:t>
      </w:r>
      <w:r w:rsidRPr="00C62A10">
        <w:rPr>
          <w:i w:val="0"/>
          <w:szCs w:val="28"/>
        </w:rPr>
        <w:t xml:space="preserve">Про підготовку проєкту регуляторного </w:t>
      </w:r>
      <w:proofErr w:type="spellStart"/>
      <w:r w:rsidRPr="00C62A10">
        <w:rPr>
          <w:i w:val="0"/>
          <w:szCs w:val="28"/>
        </w:rPr>
        <w:t>акта</w:t>
      </w:r>
      <w:proofErr w:type="spellEnd"/>
      <w:r w:rsidRPr="00C62A10">
        <w:rPr>
          <w:i w:val="0"/>
          <w:szCs w:val="28"/>
        </w:rPr>
        <w:t xml:space="preserve"> - рішення міської ради «Про затвердження Правил додержання тиші в громадських місцях на території міста Кривого Рогу» та ан</w:t>
      </w:r>
      <w:r w:rsidR="00991653">
        <w:rPr>
          <w:i w:val="0"/>
          <w:szCs w:val="28"/>
        </w:rPr>
        <w:t xml:space="preserve">алізу його регуляторного впливу, їх відповідність </w:t>
      </w:r>
      <w:r w:rsidRPr="00C62A10">
        <w:rPr>
          <w:i w:val="0"/>
          <w:szCs w:val="28"/>
        </w:rPr>
        <w:t xml:space="preserve">вимогам чинного законодавства України, у </w:t>
      </w:r>
      <w:proofErr w:type="spellStart"/>
      <w:r w:rsidRPr="00C62A10">
        <w:rPr>
          <w:i w:val="0"/>
          <w:szCs w:val="28"/>
        </w:rPr>
        <w:t>т.ч</w:t>
      </w:r>
      <w:proofErr w:type="spellEnd"/>
      <w:r w:rsidRPr="00C62A10">
        <w:rPr>
          <w:i w:val="0"/>
          <w:szCs w:val="28"/>
        </w:rPr>
        <w:t>. ст. 4,8 Закону України «Про засади державної регуляторної політики у сфері господарської діяльності»</w:t>
      </w:r>
      <w:r w:rsidR="00F06F3D" w:rsidRPr="00C62A10">
        <w:rPr>
          <w:i w:val="0"/>
          <w:szCs w:val="28"/>
        </w:rPr>
        <w:t>.</w:t>
      </w:r>
    </w:p>
    <w:p w:rsidR="00E13887" w:rsidRPr="00866E64" w:rsidRDefault="00F06F3D" w:rsidP="0078751D">
      <w:pPr>
        <w:pStyle w:val="210"/>
        <w:tabs>
          <w:tab w:val="left" w:pos="709"/>
          <w:tab w:val="left" w:pos="993"/>
        </w:tabs>
        <w:jc w:val="both"/>
        <w:rPr>
          <w:i w:val="0"/>
          <w:color w:val="FF0000"/>
          <w:szCs w:val="28"/>
        </w:rPr>
      </w:pPr>
      <w:r w:rsidRPr="00866E64">
        <w:rPr>
          <w:i w:val="0"/>
          <w:color w:val="FF0000"/>
          <w:szCs w:val="28"/>
        </w:rPr>
        <w:t xml:space="preserve"> </w:t>
      </w:r>
    </w:p>
    <w:p w:rsidR="004958DA" w:rsidRPr="0078751D" w:rsidRDefault="004958DA" w:rsidP="00992CD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uk-UA" w:bidi="uk-UA"/>
        </w:rPr>
      </w:pPr>
      <w:r w:rsidRPr="0078751D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78751D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78751D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«за» - </w:t>
      </w:r>
      <w:r w:rsidR="00992CD4" w:rsidRPr="0078751D">
        <w:rPr>
          <w:rFonts w:ascii="Times New Roman" w:hAnsi="Times New Roman" w:cs="Times New Roman"/>
          <w:b/>
          <w:sz w:val="28"/>
          <w:szCs w:val="28"/>
          <w:lang w:eastAsia="uk-UA" w:bidi="uk-UA"/>
        </w:rPr>
        <w:t>5</w:t>
      </w:r>
      <w:r w:rsidR="00740C10" w:rsidRPr="0078751D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(</w:t>
      </w:r>
      <w:r w:rsidRPr="0078751D">
        <w:rPr>
          <w:rFonts w:ascii="Times New Roman" w:hAnsi="Times New Roman" w:cs="Times New Roman"/>
          <w:b/>
          <w:sz w:val="28"/>
          <w:szCs w:val="28"/>
          <w:lang w:eastAsia="uk-UA" w:bidi="uk-UA"/>
        </w:rPr>
        <w:t>одноголосно</w:t>
      </w:r>
      <w:r w:rsidR="00740C10" w:rsidRPr="0078751D">
        <w:rPr>
          <w:rFonts w:ascii="Times New Roman" w:hAnsi="Times New Roman" w:cs="Times New Roman"/>
          <w:b/>
          <w:sz w:val="28"/>
          <w:szCs w:val="28"/>
          <w:lang w:eastAsia="uk-UA" w:bidi="uk-UA"/>
        </w:rPr>
        <w:t>)</w:t>
      </w:r>
      <w:r w:rsidRPr="0078751D">
        <w:rPr>
          <w:rFonts w:ascii="Times New Roman" w:hAnsi="Times New Roman" w:cs="Times New Roman"/>
          <w:b/>
          <w:sz w:val="28"/>
          <w:szCs w:val="28"/>
          <w:lang w:eastAsia="uk-UA" w:bidi="uk-UA"/>
        </w:rPr>
        <w:t>.</w:t>
      </w:r>
    </w:p>
    <w:p w:rsidR="004958DA" w:rsidRPr="00A41F48" w:rsidRDefault="004958DA" w:rsidP="00992CD4">
      <w:pPr>
        <w:pStyle w:val="20"/>
        <w:shd w:val="clear" w:color="auto" w:fill="auto"/>
        <w:spacing w:before="0" w:after="487" w:line="280" w:lineRule="exact"/>
        <w:ind w:firstLine="567"/>
        <w:jc w:val="both"/>
        <w:rPr>
          <w:lang w:eastAsia="uk-UA" w:bidi="uk-UA"/>
        </w:rPr>
      </w:pPr>
      <w:r w:rsidRPr="00A41F48">
        <w:rPr>
          <w:rStyle w:val="23"/>
          <w:color w:val="auto"/>
        </w:rPr>
        <w:t xml:space="preserve">УХВАЛИЛИ: </w:t>
      </w:r>
      <w:r w:rsidRPr="00A41F48">
        <w:rPr>
          <w:lang w:eastAsia="uk-UA" w:bidi="uk-UA"/>
        </w:rPr>
        <w:t xml:space="preserve">підтримати </w:t>
      </w:r>
      <w:r w:rsidR="00D94207" w:rsidRPr="00A41F48">
        <w:rPr>
          <w:lang w:eastAsia="uk-UA" w:bidi="uk-UA"/>
        </w:rPr>
        <w:t>порядок денний</w:t>
      </w:r>
      <w:r w:rsidRPr="00A41F48">
        <w:rPr>
          <w:lang w:eastAsia="uk-UA" w:bidi="uk-UA"/>
        </w:rPr>
        <w:t xml:space="preserve"> засідання постійної комісії.</w:t>
      </w:r>
    </w:p>
    <w:p w:rsidR="00A41F48" w:rsidRPr="00E85E7E" w:rsidRDefault="00F06F3D" w:rsidP="00BE4FD1">
      <w:pPr>
        <w:shd w:val="clear" w:color="auto" w:fill="FFFFFF"/>
        <w:tabs>
          <w:tab w:val="left" w:pos="851"/>
        </w:tabs>
        <w:spacing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85E7E">
        <w:rPr>
          <w:rStyle w:val="23"/>
          <w:rFonts w:eastAsiaTheme="minorHAnsi"/>
          <w:color w:val="auto"/>
          <w:u w:val="single"/>
        </w:rPr>
        <w:lastRenderedPageBreak/>
        <w:t>1.</w:t>
      </w:r>
      <w:r w:rsidR="001E7EBD" w:rsidRPr="00E85E7E">
        <w:rPr>
          <w:rStyle w:val="23"/>
          <w:rFonts w:eastAsiaTheme="minorHAnsi"/>
          <w:color w:val="auto"/>
          <w:u w:val="single"/>
        </w:rPr>
        <w:t xml:space="preserve"> </w:t>
      </w:r>
      <w:r w:rsidR="004958DA" w:rsidRPr="00E85E7E">
        <w:rPr>
          <w:rStyle w:val="23"/>
          <w:rFonts w:eastAsiaTheme="minorHAnsi"/>
          <w:color w:val="auto"/>
          <w:u w:val="single"/>
        </w:rPr>
        <w:t>СЛУХАЛИ:</w:t>
      </w:r>
      <w:r w:rsidR="004958DA" w:rsidRPr="00E85E7E">
        <w:rPr>
          <w:rStyle w:val="23"/>
          <w:rFonts w:eastAsiaTheme="minorHAnsi"/>
          <w:color w:val="FF0000"/>
        </w:rPr>
        <w:t xml:space="preserve"> </w:t>
      </w:r>
      <w:r w:rsidR="00F67436" w:rsidRPr="00E85E7E">
        <w:rPr>
          <w:rStyle w:val="23"/>
          <w:rFonts w:eastAsiaTheme="minorHAnsi"/>
          <w:color w:val="FF0000"/>
        </w:rPr>
        <w:t xml:space="preserve"> </w:t>
      </w:r>
      <w:r w:rsidR="00A41F48" w:rsidRPr="00E85E7E">
        <w:rPr>
          <w:rStyle w:val="23"/>
          <w:rFonts w:eastAsiaTheme="minorHAnsi"/>
          <w:color w:val="auto"/>
        </w:rPr>
        <w:t>Горбачову Л.І.</w:t>
      </w:r>
      <w:r w:rsidR="00E85E7E" w:rsidRPr="00E85E7E">
        <w:rPr>
          <w:rStyle w:val="23"/>
          <w:rFonts w:eastAsiaTheme="minorHAnsi"/>
          <w:color w:val="auto"/>
        </w:rPr>
        <w:t xml:space="preserve">, </w:t>
      </w:r>
      <w:r w:rsidR="00E85E7E" w:rsidRPr="00E85E7E">
        <w:rPr>
          <w:rStyle w:val="23"/>
          <w:rFonts w:eastAsiaTheme="minorHAnsi"/>
          <w:b w:val="0"/>
          <w:color w:val="auto"/>
        </w:rPr>
        <w:t>яка ознайомила з</w:t>
      </w:r>
      <w:r w:rsidR="00A41F48" w:rsidRPr="00E85E7E">
        <w:rPr>
          <w:rStyle w:val="23"/>
          <w:rFonts w:eastAsiaTheme="minorHAnsi"/>
          <w:color w:val="auto"/>
        </w:rPr>
        <w:t xml:space="preserve"> </w:t>
      </w:r>
      <w:r w:rsidR="00A41F48" w:rsidRPr="00E85E7E">
        <w:rPr>
          <w:rFonts w:ascii="Times New Roman" w:hAnsi="Times New Roman" w:cs="Times New Roman"/>
          <w:sz w:val="28"/>
          <w:szCs w:val="28"/>
        </w:rPr>
        <w:t>проєкт</w:t>
      </w:r>
      <w:r w:rsidR="00E85E7E" w:rsidRPr="00E85E7E">
        <w:rPr>
          <w:rFonts w:ascii="Times New Roman" w:hAnsi="Times New Roman" w:cs="Times New Roman"/>
          <w:sz w:val="28"/>
          <w:szCs w:val="28"/>
        </w:rPr>
        <w:t>ом</w:t>
      </w:r>
      <w:r w:rsidR="00A41F48" w:rsidRPr="00E85E7E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="00A41F48" w:rsidRPr="00E85E7E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A41F48" w:rsidRPr="00E85E7E">
        <w:rPr>
          <w:rFonts w:ascii="Times New Roman" w:hAnsi="Times New Roman" w:cs="Times New Roman"/>
          <w:sz w:val="28"/>
          <w:szCs w:val="28"/>
        </w:rPr>
        <w:t xml:space="preserve">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</w:t>
      </w:r>
      <w:r w:rsidR="00E85E7E" w:rsidRPr="00E85E7E">
        <w:rPr>
          <w:rFonts w:ascii="Times New Roman" w:hAnsi="Times New Roman" w:cs="Times New Roman"/>
          <w:sz w:val="28"/>
          <w:szCs w:val="28"/>
        </w:rPr>
        <w:t>ом</w:t>
      </w:r>
      <w:r w:rsidR="00A41F48" w:rsidRPr="00E85E7E">
        <w:rPr>
          <w:rFonts w:ascii="Times New Roman" w:hAnsi="Times New Roman" w:cs="Times New Roman"/>
          <w:sz w:val="28"/>
          <w:szCs w:val="28"/>
        </w:rPr>
        <w:t xml:space="preserve"> його регуляторного впливу</w:t>
      </w:r>
      <w:r w:rsidR="00E85E7E" w:rsidRPr="00E85E7E">
        <w:rPr>
          <w:rFonts w:ascii="Times New Roman" w:hAnsi="Times New Roman" w:cs="Times New Roman"/>
          <w:sz w:val="28"/>
          <w:szCs w:val="28"/>
        </w:rPr>
        <w:t>,</w:t>
      </w:r>
      <w:r w:rsidR="00A41F48" w:rsidRPr="00E85E7E">
        <w:rPr>
          <w:rFonts w:ascii="Times New Roman" w:hAnsi="Times New Roman" w:cs="Times New Roman"/>
          <w:sz w:val="28"/>
          <w:szCs w:val="28"/>
        </w:rPr>
        <w:t xml:space="preserve"> </w:t>
      </w:r>
      <w:r w:rsidR="00E85E7E" w:rsidRPr="00E85E7E">
        <w:rPr>
          <w:rFonts w:ascii="Times New Roman" w:hAnsi="Times New Roman" w:cs="Times New Roman"/>
          <w:sz w:val="28"/>
          <w:szCs w:val="28"/>
        </w:rPr>
        <w:t xml:space="preserve">що відповідають </w:t>
      </w:r>
      <w:r w:rsidR="00A41F48" w:rsidRPr="00E85E7E">
        <w:rPr>
          <w:rFonts w:ascii="Times New Roman" w:hAnsi="Times New Roman" w:cs="Times New Roman"/>
          <w:sz w:val="28"/>
          <w:szCs w:val="28"/>
        </w:rPr>
        <w:t xml:space="preserve">вимогам чинного законодавства України, у </w:t>
      </w:r>
      <w:proofErr w:type="spellStart"/>
      <w:r w:rsidR="00A41F48" w:rsidRPr="00E85E7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A41F48" w:rsidRPr="00E85E7E">
        <w:rPr>
          <w:rFonts w:ascii="Times New Roman" w:hAnsi="Times New Roman" w:cs="Times New Roman"/>
          <w:sz w:val="28"/>
          <w:szCs w:val="28"/>
        </w:rPr>
        <w:t>. ст. 4,8 Закону України «Про засади державної регуляторної політики у сфері господарської діяльності» (підготовлених з урахуванням листів П</w:t>
      </w:r>
      <w:r w:rsidR="00A41F48" w:rsidRPr="00E85E7E">
        <w:rPr>
          <w:rFonts w:ascii="Times New Roman" w:hAnsi="Times New Roman" w:cs="Times New Roman"/>
          <w:sz w:val="28"/>
          <w:szCs w:val="28"/>
        </w:rPr>
        <w:fldChar w:fldCharType="begin"/>
      </w:r>
      <w:r w:rsidR="00A41F48" w:rsidRPr="00E85E7E">
        <w:rPr>
          <w:rFonts w:ascii="Times New Roman" w:hAnsi="Times New Roman" w:cs="Times New Roman"/>
          <w:sz w:val="28"/>
          <w:szCs w:val="28"/>
        </w:rPr>
        <w:instrText xml:space="preserve"> HYPERLINK "https://southeastmtv.amcu.gov.ua/persons/dmitro-melnik" </w:instrText>
      </w:r>
      <w:r w:rsidR="00A41F48" w:rsidRPr="00E85E7E">
        <w:rPr>
          <w:rFonts w:ascii="Times New Roman" w:hAnsi="Times New Roman" w:cs="Times New Roman"/>
          <w:sz w:val="28"/>
          <w:szCs w:val="28"/>
        </w:rPr>
        <w:fldChar w:fldCharType="separate"/>
      </w:r>
      <w:r w:rsidR="00A41F48" w:rsidRPr="00E85E7E">
        <w:rPr>
          <w:rFonts w:ascii="Times New Roman" w:hAnsi="Times New Roman" w:cs="Times New Roman"/>
          <w:sz w:val="28"/>
          <w:szCs w:val="28"/>
        </w:rPr>
        <w:t>івденно-східного міжобласного територіального відділення Антимонопольного комітету України від 12.05.2023 №1041, Державної регуляторної служби України від 17.05.2023 №1824/20-23).</w:t>
      </w:r>
    </w:p>
    <w:p w:rsidR="00C74C96" w:rsidRPr="00E85E7E" w:rsidRDefault="00A41F48" w:rsidP="00BE4FD1">
      <w:pPr>
        <w:pStyle w:val="210"/>
        <w:tabs>
          <w:tab w:val="left" w:pos="709"/>
          <w:tab w:val="left" w:pos="993"/>
        </w:tabs>
        <w:jc w:val="both"/>
        <w:rPr>
          <w:rStyle w:val="23"/>
          <w:b w:val="0"/>
          <w:i w:val="0"/>
          <w:color w:val="auto"/>
        </w:rPr>
      </w:pPr>
      <w:r w:rsidRPr="00E85E7E">
        <w:rPr>
          <w:szCs w:val="28"/>
        </w:rPr>
        <w:fldChar w:fldCharType="end"/>
      </w:r>
      <w:r w:rsidR="00C74C96" w:rsidRPr="00E85E7E">
        <w:rPr>
          <w:rStyle w:val="23"/>
          <w:b w:val="0"/>
          <w:i w:val="0"/>
          <w:color w:val="auto"/>
        </w:rPr>
        <w:t>Після обговорення</w:t>
      </w:r>
    </w:p>
    <w:p w:rsidR="00407B1F" w:rsidRPr="00E85E7E" w:rsidRDefault="00407B1F" w:rsidP="00BE4FD1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</w:pPr>
    </w:p>
    <w:p w:rsidR="00E85E7E" w:rsidRPr="00E85E7E" w:rsidRDefault="00C74C96" w:rsidP="00BE4FD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E7E">
        <w:rPr>
          <w:rFonts w:ascii="Times New Roman" w:hAnsi="Times New Roman" w:cs="Times New Roman"/>
          <w:b/>
          <w:sz w:val="28"/>
          <w:szCs w:val="28"/>
          <w:lang w:eastAsia="uk-UA" w:bidi="uk-UA"/>
        </w:rPr>
        <w:t>ВИСТУПИЛА:</w:t>
      </w:r>
      <w:r w:rsidRPr="00E85E7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E85E7E">
        <w:rPr>
          <w:rFonts w:ascii="Times New Roman" w:hAnsi="Times New Roman" w:cs="Times New Roman"/>
          <w:b/>
          <w:sz w:val="28"/>
          <w:szCs w:val="28"/>
        </w:rPr>
        <w:t>Малихіна Т.І.,</w:t>
      </w:r>
      <w:r w:rsidRPr="00E85E7E">
        <w:rPr>
          <w:rFonts w:ascii="Times New Roman" w:hAnsi="Times New Roman" w:cs="Times New Roman"/>
          <w:sz w:val="28"/>
          <w:szCs w:val="28"/>
        </w:rPr>
        <w:t xml:space="preserve">  яка запропонувала </w:t>
      </w:r>
      <w:r w:rsidR="00E85E7E" w:rsidRPr="00E85E7E">
        <w:rPr>
          <w:rFonts w:ascii="Times New Roman" w:hAnsi="Times New Roman" w:cs="Times New Roman"/>
          <w:sz w:val="28"/>
          <w:szCs w:val="28"/>
        </w:rPr>
        <w:t xml:space="preserve">вважати, що проєкт регуляторного </w:t>
      </w:r>
      <w:proofErr w:type="spellStart"/>
      <w:r w:rsidR="00E85E7E" w:rsidRPr="00E85E7E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E85E7E" w:rsidRPr="00E85E7E">
        <w:rPr>
          <w:rFonts w:ascii="Times New Roman" w:hAnsi="Times New Roman" w:cs="Times New Roman"/>
          <w:sz w:val="28"/>
          <w:szCs w:val="28"/>
        </w:rPr>
        <w:t xml:space="preserve">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 його регуляторного впливу (підготовлені з урахуванням пропозицій Південно-східного міжобласного територіального відділення Антимонопольного комітету України, Державної регуляторної служби України)  відповідають вимогам чинного законодавства України, у </w:t>
      </w:r>
      <w:proofErr w:type="spellStart"/>
      <w:r w:rsidR="00E85E7E" w:rsidRPr="00E85E7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E85E7E" w:rsidRPr="00E85E7E">
        <w:rPr>
          <w:rFonts w:ascii="Times New Roman" w:hAnsi="Times New Roman" w:cs="Times New Roman"/>
          <w:sz w:val="28"/>
          <w:szCs w:val="28"/>
        </w:rPr>
        <w:t>. ст. 4,8 Закону України «Про засади державної регуляторної політики у сфері господарської діяльності». У разі отримання позитивного висновку експертної комісії з питань підготовки проєктів регуляторних актів, оприлюднити документи у найкоротші терміни. Підготувати експертний висновок та направити його з пакетом документів до Державної регуляторної служби України.</w:t>
      </w:r>
    </w:p>
    <w:p w:rsidR="00AF38D2" w:rsidRPr="00866E64" w:rsidRDefault="00AF38D2" w:rsidP="00BE4FD1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color w:val="FF0000"/>
          <w:sz w:val="20"/>
          <w:szCs w:val="20"/>
        </w:rPr>
      </w:pPr>
    </w:p>
    <w:p w:rsidR="00863C21" w:rsidRDefault="00863C21" w:rsidP="00BE4FD1">
      <w:pPr>
        <w:pStyle w:val="30"/>
        <w:shd w:val="clear" w:color="auto" w:fill="auto"/>
        <w:spacing w:before="0" w:after="237" w:line="240" w:lineRule="auto"/>
        <w:ind w:firstLine="567"/>
        <w:jc w:val="both"/>
        <w:rPr>
          <w:lang w:eastAsia="uk-UA" w:bidi="uk-UA"/>
        </w:rPr>
      </w:pPr>
      <w:r w:rsidRPr="00E85E7E">
        <w:rPr>
          <w:lang w:eastAsia="uk-UA" w:bidi="uk-UA"/>
        </w:rPr>
        <w:t>ГОЛОСУВАЛИ: «за» - одноголосно.</w:t>
      </w:r>
    </w:p>
    <w:p w:rsidR="00E85E7E" w:rsidRPr="00E85E7E" w:rsidRDefault="00E85E7E" w:rsidP="00BE4FD1">
      <w:pPr>
        <w:pStyle w:val="30"/>
        <w:shd w:val="clear" w:color="auto" w:fill="auto"/>
        <w:spacing w:before="0" w:after="237" w:line="240" w:lineRule="auto"/>
        <w:ind w:firstLine="567"/>
        <w:jc w:val="both"/>
        <w:rPr>
          <w:sz w:val="16"/>
          <w:szCs w:val="16"/>
          <w:lang w:eastAsia="uk-UA" w:bidi="uk-UA"/>
        </w:rPr>
      </w:pPr>
    </w:p>
    <w:p w:rsidR="00C5232D" w:rsidRDefault="00863C21" w:rsidP="00BE4FD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E7E">
        <w:rPr>
          <w:rStyle w:val="23"/>
          <w:rFonts w:eastAsiaTheme="minorHAnsi"/>
          <w:color w:val="auto"/>
        </w:rPr>
        <w:t>УХВАЛИЛИ:</w:t>
      </w:r>
      <w:r w:rsidRPr="00E85E7E">
        <w:t xml:space="preserve"> </w:t>
      </w:r>
      <w:r w:rsidR="00E85E7E" w:rsidRPr="00E85E7E">
        <w:rPr>
          <w:rFonts w:ascii="Times New Roman" w:hAnsi="Times New Roman" w:cs="Times New Roman"/>
          <w:sz w:val="28"/>
          <w:szCs w:val="28"/>
        </w:rPr>
        <w:t xml:space="preserve">вважати, що проєкт регуляторного </w:t>
      </w:r>
      <w:proofErr w:type="spellStart"/>
      <w:r w:rsidR="00E85E7E" w:rsidRPr="00E85E7E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E85E7E" w:rsidRPr="00E85E7E">
        <w:rPr>
          <w:rFonts w:ascii="Times New Roman" w:hAnsi="Times New Roman" w:cs="Times New Roman"/>
          <w:sz w:val="28"/>
          <w:szCs w:val="28"/>
        </w:rPr>
        <w:t xml:space="preserve">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 його регуляторного впливу (підготовлені з урахуванням пропозицій Південно-східного міжобласного територіального відділення Антимонопольного комітету України, Державної регуляторної служби України)  відповідають вимогам чинного законодавства України, у </w:t>
      </w:r>
      <w:proofErr w:type="spellStart"/>
      <w:r w:rsidR="00E85E7E" w:rsidRPr="00E85E7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E85E7E" w:rsidRPr="00E85E7E">
        <w:rPr>
          <w:rFonts w:ascii="Times New Roman" w:hAnsi="Times New Roman" w:cs="Times New Roman"/>
          <w:sz w:val="28"/>
          <w:szCs w:val="28"/>
        </w:rPr>
        <w:t>. ст. 4,8 Закону України «Про засади державної регуляторної політики у сфері господарської діяльності». У разі отримання позитивного висновку експертної комісії з питань підготовки проєктів регуляторних актів, оприлюднити документи у найкоротші терміни. Підготувати експертний висновок відповідальної комісії та направити його з пакетом документів до Державної регуляторної служби України.</w:t>
      </w:r>
    </w:p>
    <w:p w:rsidR="00BE4FD1" w:rsidRPr="00E85E7E" w:rsidRDefault="00BE4FD1" w:rsidP="00BE4FD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6F3D" w:rsidRPr="008D5865" w:rsidRDefault="00F06F3D" w:rsidP="00BE4FD1">
      <w:pPr>
        <w:pStyle w:val="a9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Style w:val="23"/>
          <w:rFonts w:eastAsiaTheme="minorHAnsi"/>
          <w:color w:val="FF0000"/>
          <w:u w:val="single"/>
        </w:rPr>
      </w:pPr>
      <w:r w:rsidRPr="008D5865">
        <w:rPr>
          <w:rStyle w:val="23"/>
          <w:rFonts w:eastAsiaTheme="minorHAnsi"/>
          <w:color w:val="auto"/>
          <w:u w:val="single"/>
        </w:rPr>
        <w:lastRenderedPageBreak/>
        <w:t>СЛУХАЛИ:</w:t>
      </w:r>
      <w:r w:rsidRPr="008D5865">
        <w:rPr>
          <w:rStyle w:val="23"/>
          <w:rFonts w:eastAsiaTheme="minorHAnsi"/>
          <w:color w:val="auto"/>
        </w:rPr>
        <w:t xml:space="preserve">  </w:t>
      </w:r>
      <w:proofErr w:type="spellStart"/>
      <w:r w:rsidR="00E85E7E" w:rsidRPr="008D5865">
        <w:rPr>
          <w:rStyle w:val="23"/>
          <w:rFonts w:eastAsiaTheme="minorHAnsi"/>
          <w:color w:val="auto"/>
        </w:rPr>
        <w:t>Милованова</w:t>
      </w:r>
      <w:proofErr w:type="spellEnd"/>
      <w:r w:rsidR="00E85E7E" w:rsidRPr="008D5865">
        <w:rPr>
          <w:rStyle w:val="23"/>
          <w:rFonts w:eastAsiaTheme="minorHAnsi"/>
          <w:color w:val="auto"/>
        </w:rPr>
        <w:t xml:space="preserve"> І.В. </w:t>
      </w:r>
      <w:r w:rsidR="00BE4FD1">
        <w:rPr>
          <w:szCs w:val="28"/>
        </w:rPr>
        <w:t>п</w:t>
      </w:r>
      <w:r w:rsidR="008D5865" w:rsidRPr="008D5865">
        <w:rPr>
          <w:szCs w:val="28"/>
        </w:rPr>
        <w:t xml:space="preserve">ро підготовку проєкту регуляторного </w:t>
      </w:r>
      <w:proofErr w:type="spellStart"/>
      <w:r w:rsidR="008D5865" w:rsidRPr="008D5865">
        <w:rPr>
          <w:szCs w:val="28"/>
        </w:rPr>
        <w:t>акта</w:t>
      </w:r>
      <w:proofErr w:type="spellEnd"/>
      <w:r w:rsidR="008D5865" w:rsidRPr="008D5865">
        <w:rPr>
          <w:szCs w:val="28"/>
        </w:rPr>
        <w:t xml:space="preserve"> - рішення міської ради «Про затвердження Правил додержання тиші в громадських місцях на території міста Кривого Рогу» та аналізу його регуляторного впливу</w:t>
      </w:r>
      <w:r w:rsidR="00991653">
        <w:rPr>
          <w:szCs w:val="28"/>
        </w:rPr>
        <w:t>,</w:t>
      </w:r>
      <w:r w:rsidR="008D5865" w:rsidRPr="008D5865">
        <w:rPr>
          <w:szCs w:val="28"/>
        </w:rPr>
        <w:t xml:space="preserve"> </w:t>
      </w:r>
      <w:r w:rsidR="00991653" w:rsidRPr="00991653">
        <w:rPr>
          <w:szCs w:val="28"/>
        </w:rPr>
        <w:t>їх відповідність</w:t>
      </w:r>
      <w:r w:rsidR="00991653">
        <w:rPr>
          <w:i/>
          <w:szCs w:val="28"/>
        </w:rPr>
        <w:t xml:space="preserve"> </w:t>
      </w:r>
      <w:r w:rsidR="008D5865" w:rsidRPr="008D5865">
        <w:rPr>
          <w:szCs w:val="28"/>
        </w:rPr>
        <w:t xml:space="preserve">вимогам чинного законодавства України, у </w:t>
      </w:r>
      <w:proofErr w:type="spellStart"/>
      <w:r w:rsidR="008D5865" w:rsidRPr="008D5865">
        <w:rPr>
          <w:szCs w:val="28"/>
        </w:rPr>
        <w:t>т.ч</w:t>
      </w:r>
      <w:proofErr w:type="spellEnd"/>
      <w:r w:rsidR="008D5865" w:rsidRPr="008D5865">
        <w:rPr>
          <w:szCs w:val="28"/>
        </w:rPr>
        <w:t>. ст. 4,8 Закону України «Про засади державної регуляторної політики у сфері господарської діяльності».</w:t>
      </w:r>
    </w:p>
    <w:p w:rsidR="00F06F3D" w:rsidRPr="008D5865" w:rsidRDefault="00F06F3D" w:rsidP="00BE4FD1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color w:val="FF0000"/>
        </w:rPr>
      </w:pPr>
    </w:p>
    <w:p w:rsidR="00BE4FD1" w:rsidRPr="00BE4FD1" w:rsidRDefault="00F06F3D" w:rsidP="00BE4F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FD1">
        <w:rPr>
          <w:rFonts w:ascii="Times New Roman" w:hAnsi="Times New Roman" w:cs="Times New Roman"/>
          <w:b/>
          <w:sz w:val="28"/>
          <w:szCs w:val="28"/>
          <w:lang w:eastAsia="uk-UA" w:bidi="uk-UA"/>
        </w:rPr>
        <w:t>ВИСТУПИЛА:</w:t>
      </w:r>
      <w:r w:rsidRPr="00BE4FD1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BE4FD1">
        <w:rPr>
          <w:rFonts w:ascii="Times New Roman" w:hAnsi="Times New Roman" w:cs="Times New Roman"/>
          <w:b/>
          <w:sz w:val="28"/>
          <w:szCs w:val="28"/>
        </w:rPr>
        <w:t>Малихіна Т.І.,</w:t>
      </w:r>
      <w:r w:rsidRPr="00BE4FD1">
        <w:rPr>
          <w:rFonts w:ascii="Times New Roman" w:hAnsi="Times New Roman" w:cs="Times New Roman"/>
          <w:sz w:val="28"/>
          <w:szCs w:val="28"/>
        </w:rPr>
        <w:t xml:space="preserve">  яка </w:t>
      </w:r>
      <w:r w:rsidR="009C356B" w:rsidRPr="00BE4FD1">
        <w:rPr>
          <w:rFonts w:ascii="Times New Roman" w:hAnsi="Times New Roman" w:cs="Times New Roman"/>
          <w:sz w:val="28"/>
          <w:szCs w:val="28"/>
        </w:rPr>
        <w:t>запропонувала</w:t>
      </w:r>
      <w:r w:rsidR="009C356B" w:rsidRPr="00BE4FD1">
        <w:t xml:space="preserve">  </w:t>
      </w:r>
      <w:r w:rsidR="00BE4FD1" w:rsidRPr="00BE4FD1">
        <w:rPr>
          <w:rStyle w:val="23"/>
          <w:rFonts w:eastAsiaTheme="minorHAnsi"/>
          <w:b w:val="0"/>
          <w:color w:val="auto"/>
        </w:rPr>
        <w:t>в</w:t>
      </w:r>
      <w:r w:rsidR="00BE4FD1" w:rsidRPr="00BE4FD1">
        <w:rPr>
          <w:rFonts w:ascii="Times New Roman" w:hAnsi="Times New Roman"/>
          <w:sz w:val="28"/>
          <w:szCs w:val="28"/>
        </w:rPr>
        <w:t>зяти до уваги</w:t>
      </w:r>
      <w:r w:rsidR="00BE4FD1">
        <w:rPr>
          <w:rFonts w:ascii="Times New Roman" w:hAnsi="Times New Roman"/>
          <w:sz w:val="28"/>
          <w:szCs w:val="28"/>
        </w:rPr>
        <w:t>,</w:t>
      </w:r>
      <w:r w:rsidR="00BE4FD1" w:rsidRPr="00BE4FD1">
        <w:rPr>
          <w:rFonts w:ascii="Times New Roman" w:hAnsi="Times New Roman"/>
          <w:sz w:val="28"/>
          <w:szCs w:val="28"/>
        </w:rPr>
        <w:t xml:space="preserve"> що Закон України «Про внесення змін до деяких законів України щодо використання та обігу піротехнічних виробів» набирає чинності через шість місяців з дня, наступного за днем його опублікування (тобто з 06.11.2023), та доручити відділу взаємодії з правоохоронними орган</w:t>
      </w:r>
      <w:bookmarkStart w:id="3" w:name="_GoBack"/>
      <w:bookmarkEnd w:id="3"/>
      <w:r w:rsidR="00BE4FD1" w:rsidRPr="00BE4FD1">
        <w:rPr>
          <w:rFonts w:ascii="Times New Roman" w:hAnsi="Times New Roman"/>
          <w:sz w:val="28"/>
          <w:szCs w:val="28"/>
        </w:rPr>
        <w:t>ами та оборонної роботи винести підготовлені документи на розгляд постійної комісії у жовтні поточного року.</w:t>
      </w:r>
    </w:p>
    <w:p w:rsidR="00F06F3D" w:rsidRPr="00866E64" w:rsidRDefault="00F06F3D" w:rsidP="00BE4FD1">
      <w:pPr>
        <w:pStyle w:val="a9"/>
        <w:ind w:left="0" w:firstLine="567"/>
        <w:jc w:val="both"/>
        <w:rPr>
          <w:rFonts w:eastAsiaTheme="minorHAnsi"/>
          <w:color w:val="FF0000"/>
        </w:rPr>
      </w:pPr>
    </w:p>
    <w:p w:rsidR="00F06F3D" w:rsidRPr="00866E64" w:rsidRDefault="00F06F3D" w:rsidP="00BE4FD1">
      <w:pPr>
        <w:pStyle w:val="a9"/>
        <w:ind w:left="927"/>
        <w:jc w:val="both"/>
        <w:rPr>
          <w:color w:val="FF0000"/>
          <w:szCs w:val="28"/>
        </w:rPr>
      </w:pPr>
    </w:p>
    <w:p w:rsidR="00F8051D" w:rsidRPr="00BE4FD1" w:rsidRDefault="00F8051D" w:rsidP="00BE4FD1">
      <w:pPr>
        <w:pStyle w:val="30"/>
        <w:shd w:val="clear" w:color="auto" w:fill="auto"/>
        <w:spacing w:before="0" w:after="0" w:line="240" w:lineRule="auto"/>
        <w:ind w:firstLine="567"/>
        <w:jc w:val="both"/>
        <w:rPr>
          <w:lang w:eastAsia="uk-UA" w:bidi="uk-UA"/>
        </w:rPr>
      </w:pPr>
      <w:r w:rsidRPr="00BE4FD1">
        <w:rPr>
          <w:lang w:eastAsia="uk-UA" w:bidi="uk-UA"/>
        </w:rPr>
        <w:t>ГОЛОСУВАЛИ: «за» - одноголосно.</w:t>
      </w:r>
    </w:p>
    <w:p w:rsidR="00F8051D" w:rsidRPr="00866E64" w:rsidRDefault="00F8051D" w:rsidP="00BE4FD1">
      <w:pPr>
        <w:pStyle w:val="30"/>
        <w:shd w:val="clear" w:color="auto" w:fill="auto"/>
        <w:spacing w:before="0" w:after="0" w:line="240" w:lineRule="auto"/>
        <w:ind w:firstLine="567"/>
        <w:jc w:val="both"/>
        <w:rPr>
          <w:color w:val="FF0000"/>
        </w:rPr>
      </w:pPr>
    </w:p>
    <w:p w:rsidR="00E328EE" w:rsidRPr="00BE4FD1" w:rsidRDefault="00F06F3D" w:rsidP="00BE4F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FD1">
        <w:rPr>
          <w:rStyle w:val="23"/>
          <w:rFonts w:eastAsiaTheme="minorHAnsi"/>
          <w:color w:val="auto"/>
        </w:rPr>
        <w:t>УХВАЛИЛИ:</w:t>
      </w:r>
      <w:r w:rsidRPr="00866E64">
        <w:rPr>
          <w:rStyle w:val="23"/>
          <w:rFonts w:eastAsiaTheme="minorHAnsi"/>
          <w:color w:val="FF0000"/>
        </w:rPr>
        <w:t xml:space="preserve"> </w:t>
      </w:r>
      <w:r w:rsidR="001B6745" w:rsidRPr="00866E64">
        <w:rPr>
          <w:rStyle w:val="23"/>
          <w:rFonts w:eastAsiaTheme="minorHAnsi"/>
          <w:color w:val="FF0000"/>
        </w:rPr>
        <w:t xml:space="preserve"> </w:t>
      </w:r>
      <w:r w:rsidR="00BE4FD1" w:rsidRPr="00BE4FD1">
        <w:rPr>
          <w:rStyle w:val="23"/>
          <w:rFonts w:eastAsiaTheme="minorHAnsi"/>
          <w:b w:val="0"/>
          <w:color w:val="auto"/>
        </w:rPr>
        <w:t>в</w:t>
      </w:r>
      <w:r w:rsidR="00BE4FD1" w:rsidRPr="00BE4FD1">
        <w:rPr>
          <w:rFonts w:ascii="Times New Roman" w:hAnsi="Times New Roman"/>
          <w:sz w:val="28"/>
          <w:szCs w:val="28"/>
        </w:rPr>
        <w:t>зяти до уваги</w:t>
      </w:r>
      <w:r w:rsidR="00BE4FD1">
        <w:rPr>
          <w:rFonts w:ascii="Times New Roman" w:hAnsi="Times New Roman"/>
          <w:sz w:val="28"/>
          <w:szCs w:val="28"/>
        </w:rPr>
        <w:t>,</w:t>
      </w:r>
      <w:r w:rsidR="00BE4FD1" w:rsidRPr="00BE4FD1">
        <w:rPr>
          <w:rFonts w:ascii="Times New Roman" w:hAnsi="Times New Roman"/>
          <w:sz w:val="28"/>
          <w:szCs w:val="28"/>
        </w:rPr>
        <w:t xml:space="preserve"> що Закон України «Про внесення змін до деяких законів України щодо використання та обігу піротехнічних виробів» набирає чинності через шість місяців з дня, наступного за днем його опублікування (тобто з 06.11.2023), та доручити відділу взаємодії з правоохоронними органами та оборонної роботи винести підготовлені документи на розгляд постійної комісії у жовтні поточного року.</w:t>
      </w:r>
    </w:p>
    <w:p w:rsidR="00C84209" w:rsidRPr="00866E64" w:rsidRDefault="00C84209" w:rsidP="00BE4FD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4209" w:rsidRPr="00866E64" w:rsidRDefault="00C84209" w:rsidP="00BE4FD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4209" w:rsidRPr="00BE4FD1" w:rsidRDefault="00C84209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58DA" w:rsidRPr="00BE4FD1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BE4FD1">
        <w:rPr>
          <w:rStyle w:val="23"/>
          <w:color w:val="auto"/>
        </w:rPr>
        <w:t xml:space="preserve">Заступник голови </w:t>
      </w:r>
    </w:p>
    <w:p w:rsidR="004958DA" w:rsidRPr="00BE4FD1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BE4FD1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BE4FD1">
        <w:rPr>
          <w:rStyle w:val="23"/>
          <w:color w:val="auto"/>
        </w:rPr>
        <w:t>МАЛИХІНА</w:t>
      </w:r>
    </w:p>
    <w:p w:rsidR="004958DA" w:rsidRPr="00BE4FD1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  <w:color w:val="auto"/>
        </w:rPr>
      </w:pPr>
    </w:p>
    <w:p w:rsidR="002C56F0" w:rsidRPr="00BE4FD1" w:rsidRDefault="002C56F0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  <w:color w:val="auto"/>
        </w:rPr>
      </w:pPr>
    </w:p>
    <w:p w:rsidR="004958DA" w:rsidRPr="00BE4FD1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BE4FD1">
        <w:rPr>
          <w:rStyle w:val="23"/>
          <w:color w:val="auto"/>
        </w:rPr>
        <w:t xml:space="preserve">Секретар </w:t>
      </w:r>
    </w:p>
    <w:p w:rsidR="004958DA" w:rsidRPr="00BE4FD1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BE4FD1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BE4FD1">
        <w:rPr>
          <w:rStyle w:val="23"/>
          <w:color w:val="auto"/>
        </w:rPr>
        <w:t xml:space="preserve"> </w:t>
      </w:r>
      <w:r w:rsidRPr="00BE4FD1">
        <w:rPr>
          <w:rStyle w:val="23"/>
          <w:color w:val="auto"/>
        </w:rPr>
        <w:t xml:space="preserve"> Тетяна </w:t>
      </w:r>
      <w:r w:rsidR="007238A5" w:rsidRPr="00BE4FD1">
        <w:rPr>
          <w:rStyle w:val="23"/>
          <w:color w:val="auto"/>
        </w:rPr>
        <w:t>ТЮРІНА</w:t>
      </w:r>
    </w:p>
    <w:sectPr w:rsidR="004958DA" w:rsidRPr="00BE4FD1" w:rsidSect="0078020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9A1" w:rsidRDefault="000A19A1" w:rsidP="00780208">
      <w:pPr>
        <w:spacing w:after="0" w:line="240" w:lineRule="auto"/>
      </w:pPr>
      <w:r>
        <w:separator/>
      </w:r>
    </w:p>
  </w:endnote>
  <w:endnote w:type="continuationSeparator" w:id="0">
    <w:p w:rsidR="000A19A1" w:rsidRDefault="000A19A1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9A1" w:rsidRDefault="000A19A1" w:rsidP="00780208">
      <w:pPr>
        <w:spacing w:after="0" w:line="240" w:lineRule="auto"/>
      </w:pPr>
      <w:r>
        <w:separator/>
      </w:r>
    </w:p>
  </w:footnote>
  <w:footnote w:type="continuationSeparator" w:id="0">
    <w:p w:rsidR="000A19A1" w:rsidRDefault="000A19A1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653" w:rsidRPr="00991653">
          <w:rPr>
            <w:noProof/>
            <w:lang w:val="ru-RU"/>
          </w:rPr>
          <w:t>3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7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32FCC"/>
    <w:rsid w:val="00045B78"/>
    <w:rsid w:val="0004762B"/>
    <w:rsid w:val="00055E52"/>
    <w:rsid w:val="00073D65"/>
    <w:rsid w:val="00074C7B"/>
    <w:rsid w:val="00095FE7"/>
    <w:rsid w:val="00096BD8"/>
    <w:rsid w:val="000A19A1"/>
    <w:rsid w:val="000F3F47"/>
    <w:rsid w:val="00101746"/>
    <w:rsid w:val="0014378E"/>
    <w:rsid w:val="001B00B8"/>
    <w:rsid w:val="001B6745"/>
    <w:rsid w:val="001E7EBD"/>
    <w:rsid w:val="00214017"/>
    <w:rsid w:val="002749CA"/>
    <w:rsid w:val="002908DE"/>
    <w:rsid w:val="002A53B3"/>
    <w:rsid w:val="002B3240"/>
    <w:rsid w:val="002B3ACC"/>
    <w:rsid w:val="002C56F0"/>
    <w:rsid w:val="00332607"/>
    <w:rsid w:val="00335870"/>
    <w:rsid w:val="00365957"/>
    <w:rsid w:val="003C522A"/>
    <w:rsid w:val="003C7A68"/>
    <w:rsid w:val="003E47EE"/>
    <w:rsid w:val="00405802"/>
    <w:rsid w:val="00407B1F"/>
    <w:rsid w:val="00421742"/>
    <w:rsid w:val="0042730E"/>
    <w:rsid w:val="00431A14"/>
    <w:rsid w:val="0045158C"/>
    <w:rsid w:val="00451D21"/>
    <w:rsid w:val="00466C2C"/>
    <w:rsid w:val="00487E9C"/>
    <w:rsid w:val="004958DA"/>
    <w:rsid w:val="00497EDE"/>
    <w:rsid w:val="004C03EF"/>
    <w:rsid w:val="004C3DCF"/>
    <w:rsid w:val="004D0764"/>
    <w:rsid w:val="00541D7F"/>
    <w:rsid w:val="0054288A"/>
    <w:rsid w:val="00545ABE"/>
    <w:rsid w:val="00551B79"/>
    <w:rsid w:val="00555ABF"/>
    <w:rsid w:val="00565643"/>
    <w:rsid w:val="00577474"/>
    <w:rsid w:val="00582CB6"/>
    <w:rsid w:val="00586BD8"/>
    <w:rsid w:val="00596DA5"/>
    <w:rsid w:val="005D2374"/>
    <w:rsid w:val="005E6C15"/>
    <w:rsid w:val="006133B9"/>
    <w:rsid w:val="006232D7"/>
    <w:rsid w:val="00637170"/>
    <w:rsid w:val="006757F2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3285"/>
    <w:rsid w:val="007C49A9"/>
    <w:rsid w:val="007C5E59"/>
    <w:rsid w:val="007F4C04"/>
    <w:rsid w:val="008127E1"/>
    <w:rsid w:val="00841865"/>
    <w:rsid w:val="00857D48"/>
    <w:rsid w:val="00863C21"/>
    <w:rsid w:val="00866E64"/>
    <w:rsid w:val="00870C81"/>
    <w:rsid w:val="00887F4B"/>
    <w:rsid w:val="00897E53"/>
    <w:rsid w:val="008A2B9A"/>
    <w:rsid w:val="008A597E"/>
    <w:rsid w:val="008D224C"/>
    <w:rsid w:val="008D5865"/>
    <w:rsid w:val="008E38BC"/>
    <w:rsid w:val="009075D0"/>
    <w:rsid w:val="009109BE"/>
    <w:rsid w:val="0096002A"/>
    <w:rsid w:val="00964887"/>
    <w:rsid w:val="00991653"/>
    <w:rsid w:val="00992CD4"/>
    <w:rsid w:val="009944A6"/>
    <w:rsid w:val="009B2967"/>
    <w:rsid w:val="009C0C46"/>
    <w:rsid w:val="009C356B"/>
    <w:rsid w:val="009C6689"/>
    <w:rsid w:val="009D54A5"/>
    <w:rsid w:val="00A132F9"/>
    <w:rsid w:val="00A41F48"/>
    <w:rsid w:val="00A472B3"/>
    <w:rsid w:val="00A825DD"/>
    <w:rsid w:val="00AA74AD"/>
    <w:rsid w:val="00AF1851"/>
    <w:rsid w:val="00AF38D2"/>
    <w:rsid w:val="00B03741"/>
    <w:rsid w:val="00B123A0"/>
    <w:rsid w:val="00B33439"/>
    <w:rsid w:val="00B42798"/>
    <w:rsid w:val="00B54426"/>
    <w:rsid w:val="00B55864"/>
    <w:rsid w:val="00B93A8E"/>
    <w:rsid w:val="00BB1B79"/>
    <w:rsid w:val="00BD3B84"/>
    <w:rsid w:val="00BE330E"/>
    <w:rsid w:val="00BE4FD1"/>
    <w:rsid w:val="00BE5DDE"/>
    <w:rsid w:val="00C308BF"/>
    <w:rsid w:val="00C51E40"/>
    <w:rsid w:val="00C5232D"/>
    <w:rsid w:val="00C62A10"/>
    <w:rsid w:val="00C6516D"/>
    <w:rsid w:val="00C74C96"/>
    <w:rsid w:val="00C77266"/>
    <w:rsid w:val="00C825E7"/>
    <w:rsid w:val="00C84209"/>
    <w:rsid w:val="00CC0985"/>
    <w:rsid w:val="00CD17AF"/>
    <w:rsid w:val="00CD7968"/>
    <w:rsid w:val="00D033EB"/>
    <w:rsid w:val="00D1283E"/>
    <w:rsid w:val="00D54E36"/>
    <w:rsid w:val="00D638FC"/>
    <w:rsid w:val="00D77A4B"/>
    <w:rsid w:val="00D77FB7"/>
    <w:rsid w:val="00D94207"/>
    <w:rsid w:val="00DA2206"/>
    <w:rsid w:val="00DE5EE4"/>
    <w:rsid w:val="00DF20E5"/>
    <w:rsid w:val="00E13887"/>
    <w:rsid w:val="00E16B7F"/>
    <w:rsid w:val="00E266FC"/>
    <w:rsid w:val="00E30AFE"/>
    <w:rsid w:val="00E328EE"/>
    <w:rsid w:val="00E57372"/>
    <w:rsid w:val="00E700FD"/>
    <w:rsid w:val="00E85E7E"/>
    <w:rsid w:val="00E974CD"/>
    <w:rsid w:val="00EE6529"/>
    <w:rsid w:val="00F03DAC"/>
    <w:rsid w:val="00F06F3D"/>
    <w:rsid w:val="00F2304B"/>
    <w:rsid w:val="00F271A0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0EF19-31DC-451E-BEFC-8008F381E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3</Pages>
  <Words>3861</Words>
  <Characters>2201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89</cp:revision>
  <cp:lastPrinted>2023-05-22T08:51:00Z</cp:lastPrinted>
  <dcterms:created xsi:type="dcterms:W3CDTF">2022-08-30T09:13:00Z</dcterms:created>
  <dcterms:modified xsi:type="dcterms:W3CDTF">2023-05-22T11:02:00Z</dcterms:modified>
</cp:coreProperties>
</file>