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7070C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70C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№3</w:t>
      </w:r>
      <w:r w:rsidR="00793CF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засідання постійної комісії від 2</w:t>
      </w:r>
      <w:r w:rsidR="00793CF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3CF8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7070C2" w:rsidRDefault="00366801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proofErr w:type="spellStart"/>
            <w:r w:rsidR="00304D46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 w:rsidR="00304D46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="007070C2"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7070C2"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Н.Г.,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070C2" w:rsidRPr="00105183" w:rsidRDefault="005F44E0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FF0000"/>
                <w:spacing w:val="-4"/>
                <w:sz w:val="28"/>
                <w:szCs w:val="28"/>
              </w:rPr>
            </w:pPr>
            <w:proofErr w:type="spellStart"/>
            <w:r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Шаповалов</w:t>
            </w:r>
            <w:proofErr w:type="spellEnd"/>
            <w:r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Г.М.,  Калугіна О.Я., </w:t>
            </w:r>
            <w:proofErr w:type="spellStart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  Мурашко К.В.,</w:t>
            </w:r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Жупінас С.І., Гринь І.Д.;</w:t>
            </w:r>
            <w:r w:rsidR="00622CEC">
              <w:rPr>
                <w:rFonts w:ascii="Times New Roman" w:eastAsia="Calibri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</w:p>
          <w:p w:rsidR="002C6AC4" w:rsidRDefault="00105183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Нікітіна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– </w:t>
            </w:r>
            <w:r w:rsidRPr="001051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журналіст </w:t>
            </w:r>
            <w:r w:rsidR="002C6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Криворізької міської комунальної газети «Червоний гірник»,</w:t>
            </w:r>
          </w:p>
          <w:p w:rsidR="002C6AC4" w:rsidRDefault="002C6AC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Горьовий Е.Г. – ГС «Екологічна рада Криворіжжя»,</w:t>
            </w:r>
          </w:p>
          <w:p w:rsidR="00EE61B8" w:rsidRDefault="002C6AC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Комарицький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П.І. – перший заступник генеральног</w:t>
            </w:r>
            <w:r w:rsidR="00EE61B8">
              <w:rPr>
                <w:rFonts w:ascii="Times New Roman" w:eastAsia="Calibri" w:hAnsi="Times New Roman" w:cs="Times New Roman"/>
                <w:sz w:val="28"/>
                <w:szCs w:val="28"/>
              </w:rPr>
              <w:t>о ТОВ «</w:t>
            </w:r>
            <w:proofErr w:type="spellStart"/>
            <w:r w:rsidR="00EE61B8">
              <w:rPr>
                <w:rFonts w:ascii="Times New Roman" w:eastAsia="Calibri" w:hAnsi="Times New Roman" w:cs="Times New Roman"/>
                <w:sz w:val="28"/>
                <w:szCs w:val="28"/>
              </w:rPr>
              <w:t>Шимановське</w:t>
            </w:r>
            <w:proofErr w:type="spellEnd"/>
            <w:r w:rsidR="00EE61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Стіл»,</w:t>
            </w:r>
          </w:p>
          <w:p w:rsidR="00EE61B8" w:rsidRDefault="00EE61B8" w:rsidP="00EE6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Собко О.П. – консультант з питань екології, охорони навколишнього середовища</w:t>
            </w:r>
            <w:r w:rsidR="002C6A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Шимановське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Стіл»,</w:t>
            </w:r>
          </w:p>
          <w:p w:rsidR="00D63DAE" w:rsidRPr="00D63DAE" w:rsidRDefault="00D63DAE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Стьопіна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О.Г. – </w:t>
            </w:r>
            <w:r w:rsidRPr="00D63DAE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помічник депутата міської ради Шевченко Н.Г.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6F4222">
        <w:rPr>
          <w:rFonts w:ascii="Times New Roman" w:eastAsia="Calibri" w:hAnsi="Times New Roman" w:cs="Times New Roman"/>
          <w:sz w:val="28"/>
          <w:szCs w:val="28"/>
        </w:rPr>
        <w:t>3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6F4222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  <w:r w:rsidRPr="007070C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7070C2" w:rsidRPr="007070C2" w:rsidRDefault="007070C2" w:rsidP="007070C2">
      <w:pPr>
        <w:tabs>
          <w:tab w:val="left" w:pos="11766"/>
        </w:tabs>
        <w:spacing w:after="120" w:line="240" w:lineRule="auto"/>
        <w:ind w:right="28"/>
        <w:jc w:val="both"/>
        <w:rPr>
          <w:rFonts w:ascii="Times New Roman" w:eastAsia="Calibri" w:hAnsi="Times New Roman" w:cs="Times New Roman"/>
          <w:b/>
          <w:color w:val="FF0000"/>
          <w:sz w:val="12"/>
          <w:szCs w:val="12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proofErr w:type="spellStart"/>
      <w:r w:rsidRPr="007070C2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Pr="007070C2">
        <w:rPr>
          <w:rFonts w:ascii="Times New Roman" w:eastAsia="Calibri" w:hAnsi="Times New Roman" w:cs="Times New Roman"/>
          <w:sz w:val="28"/>
          <w:szCs w:val="28"/>
        </w:rPr>
        <w:t>із пропозицією розглянути на засіданні постійної комісії 2</w:t>
      </w:r>
      <w:r w:rsidR="00AE5225">
        <w:rPr>
          <w:rFonts w:ascii="Times New Roman" w:eastAsia="Calibri" w:hAnsi="Times New Roman" w:cs="Times New Roman"/>
          <w:sz w:val="28"/>
          <w:szCs w:val="28"/>
        </w:rPr>
        <w:t>3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AE5225">
        <w:rPr>
          <w:rFonts w:ascii="Times New Roman" w:eastAsia="Calibri" w:hAnsi="Times New Roman" w:cs="Times New Roman"/>
          <w:sz w:val="28"/>
          <w:szCs w:val="28"/>
        </w:rPr>
        <w:t>2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.2018 проект рішен</w:t>
      </w:r>
      <w:r w:rsidR="00AE5225">
        <w:rPr>
          <w:rFonts w:ascii="Times New Roman" w:eastAsia="Calibri" w:hAnsi="Times New Roman" w:cs="Times New Roman"/>
          <w:sz w:val="28"/>
          <w:szCs w:val="28"/>
        </w:rPr>
        <w:t>ня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міської ради №</w:t>
      </w:r>
      <w:r w:rsidRPr="007070C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="0004614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</w:t>
      </w:r>
      <w:r w:rsidRPr="007070C2">
        <w:rPr>
          <w:rFonts w:ascii="Calibri" w:eastAsia="Times New Roman" w:hAnsi="Calibri" w:cs="Times New Roman"/>
          <w:spacing w:val="-2"/>
          <w:sz w:val="36"/>
          <w:szCs w:val="36"/>
          <w:lang w:eastAsia="ru-RU"/>
        </w:rPr>
        <w:t xml:space="preserve"> </w:t>
      </w:r>
      <w:r w:rsidR="0004614B" w:rsidRPr="007B4F9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614B" w:rsidRPr="007B4F9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Про погодження коригування  меж водоохоронних зон  уздовж  річок Інгульця та </w:t>
      </w:r>
      <w:proofErr w:type="spellStart"/>
      <w:r w:rsidR="0004614B" w:rsidRPr="007B4F9D">
        <w:rPr>
          <w:rFonts w:ascii="Times New Roman" w:eastAsia="Calibri" w:hAnsi="Times New Roman" w:cs="Times New Roman"/>
          <w:spacing w:val="-2"/>
          <w:sz w:val="28"/>
          <w:szCs w:val="28"/>
        </w:rPr>
        <w:t>Саксагані</w:t>
      </w:r>
      <w:proofErr w:type="spellEnd"/>
      <w:r w:rsidR="0004614B" w:rsidRPr="007B4F9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 місті Кривому Розі Дніпропетровської області</w:t>
      </w:r>
      <w:r w:rsidR="0004614B" w:rsidRPr="007B4F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461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614B" w:rsidRPr="007B4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0C2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  <w:lang w:eastAsia="ru-RU"/>
        </w:rPr>
        <w:t xml:space="preserve"> </w:t>
      </w: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7E5874">
        <w:rPr>
          <w:rFonts w:ascii="Times New Roman" w:eastAsia="Calibri" w:hAnsi="Times New Roman" w:cs="Times New Roman"/>
          <w:sz w:val="28"/>
          <w:szCs w:val="28"/>
        </w:rPr>
        <w:t>3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7E5874">
        <w:rPr>
          <w:rFonts w:ascii="Times New Roman" w:eastAsia="Calibri" w:hAnsi="Times New Roman" w:cs="Times New Roman"/>
          <w:sz w:val="28"/>
          <w:szCs w:val="28"/>
        </w:rPr>
        <w:t>2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.2018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7B4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XXXII</w:t>
            </w:r>
            <w:r w:rsidRPr="007B4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наміри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та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плани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ТОВ</w:t>
            </w:r>
            <w:proofErr w:type="gram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Стіл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» в 2018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році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щодо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видобутку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залізистих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кварцитів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Шиманівського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родовища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рішення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міської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від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25.06.2014  №2756 «Про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погодження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надання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товариству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обмеженою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відповідальністю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Стіл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гірничого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відводу</w:t>
            </w:r>
            <w:proofErr w:type="spellEnd"/>
          </w:p>
          <w:p w:rsidR="007B4F9D" w:rsidRPr="007B4F9D" w:rsidRDefault="007B4F9D" w:rsidP="007B4F9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4F9D" w:rsidRPr="007B4F9D" w:rsidRDefault="007B4F9D" w:rsidP="007B4F9D">
            <w:pPr>
              <w:jc w:val="both"/>
              <w:rPr>
                <w:rFonts w:ascii="Times New Roman" w:hAnsi="Times New Roman" w:cs="Times New Roman"/>
                <w:b/>
                <w:i/>
                <w:sz w:val="2"/>
                <w:szCs w:val="2"/>
              </w:rPr>
            </w:pP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моніторингові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досл</w:t>
            </w:r>
            <w:proofErr w:type="gram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ідження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якості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водних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у Центрально-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Міському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Саксаганському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районах у 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Кривому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Рорзі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організацію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виконкомами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районних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місті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рад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охорони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водойм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додержання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режиму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територій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водоохоронних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зон </w:t>
            </w:r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і </w:t>
            </w:r>
            <w:proofErr w:type="spellStart"/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прибережних</w:t>
            </w:r>
            <w:proofErr w:type="spellEnd"/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захисних</w:t>
            </w:r>
            <w:proofErr w:type="spellEnd"/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смуг</w:t>
            </w:r>
            <w:proofErr w:type="spellEnd"/>
            <w:r w:rsidR="00B903B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7B4F9D" w:rsidRPr="00472E88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7B4F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зняття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контролю  </w:t>
            </w:r>
            <w:proofErr w:type="spellStart"/>
            <w:proofErr w:type="gram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ішення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міської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ради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від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27.07.2017 №1948  «Про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розгляд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електронної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петиції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Відкрита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інформація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пацієнтам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перелік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надання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послуг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державні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кошти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в кожному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лікувальному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закладі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» в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зв’язку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початком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дії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01.01.2018 року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медичної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реформи</w:t>
            </w:r>
            <w:proofErr w:type="spellEnd"/>
          </w:p>
          <w:p w:rsidR="007B4F9D" w:rsidRPr="00472E88" w:rsidRDefault="007B4F9D" w:rsidP="007B4F9D">
            <w:pPr>
              <w:jc w:val="both"/>
              <w:rPr>
                <w:rFonts w:ascii="Times New Roman" w:eastAsia="Calibri" w:hAnsi="Times New Roman" w:cs="Times New Roman"/>
                <w:spacing w:val="-14"/>
                <w:sz w:val="10"/>
                <w:szCs w:val="10"/>
                <w:lang w:eastAsia="ru-RU"/>
              </w:rPr>
            </w:pP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основні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положення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медичної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реформи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</w:t>
            </w: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4F9D" w:rsidRPr="007B4F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 участь у робот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uk-UA" w:eastAsia="ru-RU"/>
              </w:rPr>
              <w:t>і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екпертної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ради з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питань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реформування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proofErr w:type="gram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адм</w:t>
            </w:r>
            <w:proofErr w:type="gram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інпослуг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у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місті</w:t>
            </w:r>
            <w:proofErr w:type="spellEnd"/>
          </w:p>
          <w:p w:rsidR="007B4F9D" w:rsidRPr="00472E88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rPr>
          <w:trHeight w:val="705"/>
        </w:trPr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B4F9D"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B4F9D">
              <w:rPr>
                <w:rFonts w:ascii="Times New Roman" w:hAnsi="Times New Roman" w:cs="Times New Roman"/>
                <w:sz w:val="28"/>
                <w:szCs w:val="28"/>
              </w:rPr>
              <w:t>26.01.201</w:t>
            </w:r>
            <w:r w:rsidRPr="007B4F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7B4F9D" w:rsidRPr="00472E88" w:rsidRDefault="007B4F9D" w:rsidP="007B4F9D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10"/>
                <w:szCs w:val="10"/>
                <w:lang w:eastAsia="ru-RU"/>
              </w:rPr>
            </w:pP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7B4F9D" w:rsidRPr="007B4F9D" w:rsidTr="003B3F8A">
        <w:tc>
          <w:tcPr>
            <w:tcW w:w="426" w:type="dxa"/>
          </w:tcPr>
          <w:p w:rsidR="007B4F9D" w:rsidRPr="007B4F9D" w:rsidRDefault="006067AA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7B4F9D"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20" w:type="dxa"/>
          </w:tcPr>
          <w:p w:rsidR="007B4F9D" w:rsidRPr="007B4F9D" w:rsidRDefault="007B4F9D" w:rsidP="007B4F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7B4F9D" w:rsidRPr="007B4F9D" w:rsidRDefault="007B4F9D" w:rsidP="007B4F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7B4F9D" w:rsidRPr="007B4F9D" w:rsidRDefault="007B4F9D" w:rsidP="007B4F9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  <w:proofErr w:type="spellStart"/>
            <w:r w:rsidRPr="007B4F9D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Pr="00472E88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046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>7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7070C2" w:rsidRPr="007070C2" w:rsidTr="007070C2">
        <w:tc>
          <w:tcPr>
            <w:tcW w:w="10105" w:type="dxa"/>
          </w:tcPr>
          <w:p w:rsidR="007070C2" w:rsidRPr="007070C2" w:rsidRDefault="0004614B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="007070C2"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7070C2" w:rsidRPr="00131E8B" w:rsidRDefault="007070C2" w:rsidP="00131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з пропозицією розглянути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проекти рішень, підготовлені  на  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XXXI</w:t>
            </w:r>
            <w:r w:rsidR="00015619" w:rsidRPr="007070C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сесію Криворізької міської ради;</w:t>
            </w:r>
            <w:r w:rsidR="0001561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31E8B" w:rsidRPr="00131E8B">
              <w:rPr>
                <w:rFonts w:ascii="Times New Roman" w:eastAsia="Calibri" w:hAnsi="Times New Roman" w:cs="Times New Roman"/>
                <w:sz w:val="28"/>
                <w:szCs w:val="28"/>
              </w:rPr>
              <w:t>з пропозицією</w:t>
            </w:r>
            <w:r w:rsidR="00131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31E8B" w:rsidRPr="00131E8B">
              <w:rPr>
                <w:rFonts w:ascii="Times New Roman" w:eastAsia="Calibri" w:hAnsi="Times New Roman" w:cs="Times New Roman"/>
                <w:sz w:val="28"/>
                <w:szCs w:val="28"/>
              </w:rPr>
              <w:t>доповнити Положення про управління охорони здоров’я виконкому міської ради</w:t>
            </w:r>
            <w:r w:rsidR="00131E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стосовно контролю за якістю надання медичних послуг приватними медичними </w:t>
            </w:r>
            <w:r w:rsidR="007A3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закладами</w:t>
            </w:r>
            <w:r w:rsidR="00131E8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7070C2" w:rsidRPr="007070C2">
              <w:trPr>
                <w:trHeight w:val="331"/>
              </w:trPr>
              <w:tc>
                <w:tcPr>
                  <w:tcW w:w="9889" w:type="dxa"/>
                  <w:hideMark/>
                </w:tcPr>
                <w:p w:rsidR="007A076B" w:rsidRDefault="007070C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            </w:t>
                  </w:r>
                  <w:r w:rsidR="0001561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Калугін</w:t>
                  </w:r>
                  <w:r w:rsidR="007A076B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у</w:t>
                  </w:r>
                  <w:r w:rsidR="0001561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О.Я.</w:t>
                  </w:r>
                  <w:r w:rsidR="0001561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заступника</w:t>
                  </w:r>
                  <w:r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директора департаменту соціальної політики виконкому міської ради щодо проектів рішень 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="007A076B" w:rsidRPr="007A076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  <w:r w:rsidR="007A076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  <w:p w:rsidR="007070C2" w:rsidRPr="007070C2" w:rsidRDefault="007070C2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7A076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</w:t>
                  </w:r>
                  <w:r w:rsidR="0092034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Мурашка </w:t>
                  </w:r>
                  <w:r w:rsidR="007A076B" w:rsidRPr="007070C2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К.В.,</w:t>
                  </w:r>
                  <w:r w:rsidR="007A076B" w:rsidRPr="007070C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начальника управління охорони здоров’я                                                           виконкому міської ради </w:t>
                  </w:r>
                  <w:r w:rsidR="007A076B" w:rsidRPr="007070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проектів рішень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внесення змін до рішення міської ради від 23.06.2010 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№3904 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 затвердження Положення про управління охорони  здоров’я   виконкому міської  ради у новій редакції»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«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реорганізацію шляхом перетворення в комунальні некомерційні підприємства комунальних установ «Центр первинної медико-санітарної допомоги» №№1, 2, 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3, 4, 5, 6, 7 Криворізької міської ради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»,  «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внесення змін до рішення міської ради від 31.03.2016 №385 «Про затвердження міської комплексної програми «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СТОП- </w:t>
                  </w:r>
                  <w:r w:rsidR="007A076B" w:rsidRP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інфаркт» на 2016 – 2020 роки»</w:t>
                  </w:r>
                  <w:r w:rsidR="007A076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7070C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7A076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070C2" w:rsidRPr="007070C2" w:rsidRDefault="007070C2" w:rsidP="00AF13C2">
                  <w:pPr>
                    <w:tabs>
                      <w:tab w:val="left" w:pos="11766"/>
                    </w:tabs>
                    <w:spacing w:after="120" w:line="240" w:lineRule="auto"/>
                    <w:ind w:right="28"/>
                    <w:jc w:val="both"/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"/>
                      <w:szCs w:val="2"/>
                      <w:lang w:eastAsia="ru-RU"/>
                    </w:rPr>
                  </w:pP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         </w:t>
                  </w:r>
                </w:p>
              </w:tc>
            </w:tr>
          </w:tbl>
          <w:p w:rsidR="00622CEC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Виступили:</w:t>
            </w:r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</w:t>
            </w:r>
          </w:p>
          <w:p w:rsidR="00622CEC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Times New Roman" w:hAnsi="Times New Roman" w:cs="Times New Roman"/>
                <w:i/>
                <w:color w:val="FF0000"/>
                <w:sz w:val="26"/>
                <w:szCs w:val="28"/>
                <w:lang w:eastAsia="ru-RU"/>
              </w:rPr>
              <w:t xml:space="preserve">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 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необхідність</w:t>
            </w:r>
            <w:r w:rsidR="002B019A"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перевірки стан</w:t>
            </w:r>
            <w:r w:rsidR="00AF13C2" w:rsidRP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надання послуг </w:t>
            </w:r>
            <w:r w:rsidR="002B019A" w:rsidRP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</w:t>
            </w:r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Фарлеп</w:t>
            </w:r>
            <w:proofErr w:type="spellEnd"/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proofErr w:type="spellStart"/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Інвест</w:t>
            </w:r>
            <w:proofErr w:type="spellEnd"/>
            <w:r w:rsidR="002B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1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з пропозиціє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 </w:t>
            </w:r>
            <w:r w:rsidR="001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щодо представництва постійної комісії з питань природокористування, екології, охорони здоров’я та соціального захисту населення в проведенні 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конкурсу</w:t>
            </w:r>
            <w:r w:rsidR="001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зайняття посади керівника комунального підприємства в галузі охорони 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здоров’я, з уточнення</w:t>
            </w:r>
            <w:r w:rsid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про склад спостережної ради; про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петицію, що набирає голосів стосовно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73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недопущення </w:t>
            </w:r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закриття поліклініки №1 на </w:t>
            </w:r>
            <w:r w:rsidR="00AF13C2" w:rsidRP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житловому </w:t>
            </w:r>
            <w:r w:rsid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масиві</w:t>
            </w:r>
            <w:r w:rsidR="00AF13C2" w:rsidRP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Макулан</w:t>
            </w:r>
            <w:proofErr w:type="spellEnd"/>
            <w:r w:rsidR="003B2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="00101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недопущення </w:t>
            </w:r>
            <w:r w:rsidR="00101C6F" w:rsidRPr="007B4F9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коригування  меж водоохоронних зон  уздовж  річок Інгульця та </w:t>
            </w:r>
            <w:proofErr w:type="spellStart"/>
            <w:r w:rsidR="00101C6F" w:rsidRPr="007B4F9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Саксагані</w:t>
            </w:r>
            <w:proofErr w:type="spellEnd"/>
            <w:r w:rsidR="00101C6F" w:rsidRPr="007B4F9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 місті Кривому Розі </w:t>
            </w:r>
            <w:r w:rsidR="00101C6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в зв’язку з </w:t>
            </w:r>
            <w:r w:rsidR="00101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збільшенням антропогенного навантаження на водні об’єкти</w:t>
            </w:r>
            <w:r w:rsidR="00622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101C6F" w:rsidRPr="007070C2">
              <w:rPr>
                <w:rFonts w:ascii="Times New Roman" w:eastAsia="Times New Roman" w:hAnsi="Times New Roman" w:cs="Times New Roman"/>
                <w:color w:val="FF0000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622CEC" w:rsidRPr="00472E88" w:rsidRDefault="00131E8B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131E8B">
              <w:rPr>
                <w:rFonts w:ascii="Times New Roman" w:eastAsia="Calibri" w:hAnsi="Times New Roman" w:cs="Times New Roman"/>
                <w:sz w:val="28"/>
                <w:szCs w:val="28"/>
              </w:rPr>
              <w:t>з пропозицією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31E8B">
              <w:rPr>
                <w:rFonts w:ascii="Times New Roman" w:eastAsia="Calibri" w:hAnsi="Times New Roman" w:cs="Times New Roman"/>
                <w:sz w:val="28"/>
                <w:szCs w:val="28"/>
              </w:rPr>
              <w:t>доповнити Положення про управління охорони здоров’я виконкому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стосовно </w:t>
            </w:r>
            <w:r w:rsidR="00AF13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надання права здійснення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контролю за якістю надання медичних послуг приватними медичними </w:t>
            </w:r>
            <w:r w:rsidR="00AF13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закладами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640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запропонував звернутися до народних депутатів України від Кривого Рогу стосовно </w:t>
            </w:r>
            <w:r w:rsidR="00920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надання права здійснення </w:t>
            </w:r>
            <w:r w:rsidR="00640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контролю за приватними </w:t>
            </w:r>
            <w:r w:rsidR="00920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медичними закладами </w:t>
            </w:r>
            <w:r w:rsidR="00640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Кривому Розі</w:t>
            </w:r>
            <w:r w:rsidR="00920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розмістити інформацію про сімейних лікарів для </w:t>
            </w:r>
            <w:r w:rsidR="00970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укладання </w:t>
            </w:r>
            <w:r w:rsidR="00920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ними угод</w:t>
            </w:r>
            <w:r w:rsidR="005E5B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засобах масової інформації міста</w:t>
            </w:r>
            <w:r w:rsidR="00A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946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80C"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створити тимчасову </w:t>
            </w:r>
            <w:r w:rsidR="0094680C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робочу групу щодо вивчення питання </w:t>
            </w:r>
            <w:r w:rsidR="0094680C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погодження коригування меж водоохоронних зон  уздовж  річок Інгульця та </w:t>
            </w:r>
            <w:proofErr w:type="spellStart"/>
            <w:r w:rsidR="0094680C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Саксагані</w:t>
            </w:r>
            <w:proofErr w:type="spellEnd"/>
            <w:r w:rsidR="0094680C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в місті Кривому Розі Дніпропетровської області</w:t>
            </w:r>
            <w:r w:rsidR="0094680C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за участі депутатів міської ради, представників виконкомів Центрально-Міської, Покровської районних у місті рад, управлінь екології, містобудування, архітектури та земельних відносин виконкому міської ради</w:t>
            </w:r>
            <w:r w:rsidR="00622CEC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;</w:t>
            </w:r>
          </w:p>
          <w:p w:rsidR="00622CEC" w:rsidRDefault="00131E8B" w:rsidP="0013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131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Шаповалов</w:t>
            </w:r>
            <w:proofErr w:type="spellEnd"/>
            <w:r w:rsidRPr="00131E8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Г.М.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AF13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  </w:t>
            </w:r>
            <w:r w:rsidRPr="00131E8B">
              <w:rPr>
                <w:rFonts w:ascii="Times New Roman" w:eastAsia="Calibri" w:hAnsi="Times New Roman" w:cs="Times New Roman"/>
                <w:sz w:val="28"/>
                <w:szCs w:val="28"/>
              </w:rPr>
              <w:t>вирішення питання про перевірки на державному рівні в зв’язку з прийняттям закону про перевірки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622CEC" w:rsidRDefault="003B2648" w:rsidP="0013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CF737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    </w:t>
            </w:r>
            <w:r w:rsidRPr="007070C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Мурашк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 К.В. </w:t>
            </w:r>
            <w:r w:rsidRPr="003B264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 уточненням про відсутність рішень,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розпоряджень, </w:t>
            </w:r>
            <w:r w:rsidRPr="003B264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наказів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 закриття поліклініки</w:t>
            </w:r>
            <w:r w:rsidR="00640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№1 на </w:t>
            </w:r>
            <w:proofErr w:type="spellStart"/>
            <w:r w:rsidR="00640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Макулані</w:t>
            </w:r>
            <w:proofErr w:type="spellEnd"/>
            <w:r w:rsidR="0092034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2034C" w:rsidRPr="00472E88" w:rsidRDefault="0092034C" w:rsidP="00920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472E88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Павліков</w:t>
            </w:r>
            <w:proofErr w:type="spellEnd"/>
            <w:r w:rsidRPr="00472E88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А.В. </w:t>
            </w:r>
            <w:r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з підтримкою пропозиції щодо необхідності</w:t>
            </w:r>
            <w:r w:rsidRPr="00472E88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звернутися до народних депутатів України від Кривого Рогу стосовно надання права місцевій владі здійснювати контроль за приватними  медичними закладами в Кривому Розі;</w:t>
            </w:r>
          </w:p>
          <w:p w:rsidR="0092034C" w:rsidRPr="0092034C" w:rsidRDefault="0092034C" w:rsidP="00131E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AF13C2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7070C2" w:rsidRPr="00472E88" w:rsidRDefault="004D6856" w:rsidP="002B019A">
            <w:pPr>
              <w:tabs>
                <w:tab w:val="left" w:pos="11766"/>
              </w:tabs>
              <w:spacing w:after="120" w:line="240" w:lineRule="auto"/>
              <w:ind w:right="28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        </w:t>
            </w:r>
            <w:r w:rsidR="007070C2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1. Підтримати порядок денний  </w:t>
            </w:r>
            <w:r w:rsidR="007070C2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en-US"/>
              </w:rPr>
              <w:t>XXXI</w:t>
            </w:r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en-US"/>
              </w:rPr>
              <w:t>I</w:t>
            </w:r>
            <w:r w:rsidR="007070C2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сесії міської ради</w:t>
            </w:r>
            <w:r w:rsidR="002B019A" w:rsidRPr="00472E88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без проекту рішення міської ради</w:t>
            </w:r>
            <w:r w:rsidR="00AC0986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№</w:t>
            </w:r>
            <w:r w:rsidR="002B019A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97</w:t>
            </w:r>
            <w:r w:rsidR="002B019A" w:rsidRPr="00472E88">
              <w:rPr>
                <w:rFonts w:ascii="Calibri" w:eastAsia="Times New Roman" w:hAnsi="Calibri" w:cs="Times New Roman"/>
                <w:spacing w:val="-8"/>
                <w:sz w:val="36"/>
                <w:szCs w:val="36"/>
                <w:lang w:eastAsia="ru-RU"/>
              </w:rPr>
              <w:t xml:space="preserve"> </w:t>
            </w:r>
            <w:r w:rsidR="002B019A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«</w:t>
            </w:r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Про погодження коригування  меж водоохоронних зон  уздовж  річок Інгульця та </w:t>
            </w:r>
            <w:proofErr w:type="spellStart"/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Саксагані</w:t>
            </w:r>
            <w:proofErr w:type="spellEnd"/>
            <w:r w:rsidR="002B019A" w:rsidRPr="00472E8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в місті Кривому Розі Дніпропетровської області</w:t>
            </w:r>
            <w:r w:rsidR="002B019A"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». </w:t>
            </w:r>
            <w:r w:rsidR="002B019A" w:rsidRPr="00472E88"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2B019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070C2" w:rsidRPr="007070C2" w:rsidRDefault="002B019A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="007070C2"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приймав участь у голосуванні в зв’язку з виробничою необхідністю.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019A" w:rsidRPr="002B019A" w:rsidRDefault="004D6856" w:rsidP="002B019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Підтримати проекти рішень міської ради:  </w:t>
            </w:r>
          </w:p>
          <w:p w:rsidR="007070C2" w:rsidRPr="00472E88" w:rsidRDefault="002B019A" w:rsidP="00622CE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</w:pPr>
            <w:r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«</w:t>
            </w:r>
            <w:r w:rsidRPr="00472E8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</w:r>
            <w:r w:rsidR="007070C2" w:rsidRPr="00472E88"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472E8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lastRenderedPageBreak/>
              <w:t xml:space="preserve">Результати голосування: «за» -  </w:t>
            </w:r>
            <w:r w:rsidR="002B019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 w:rsidR="002B019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0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 «утримались» - 0; </w:t>
            </w:r>
          </w:p>
          <w:p w:rsidR="007070C2" w:rsidRPr="007070C2" w:rsidRDefault="002B019A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="007070C2"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приймав участь у голосуванні в зв’язку з виробничою необхідністю.</w:t>
            </w:r>
          </w:p>
          <w:p w:rsidR="007070C2" w:rsidRPr="007070C2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</w:p>
          <w:p w:rsidR="007070C2" w:rsidRPr="007070C2" w:rsidRDefault="007070C2" w:rsidP="00622CE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</w:p>
          <w:p w:rsidR="005E5BD0" w:rsidRPr="007070C2" w:rsidRDefault="0092034C" w:rsidP="00622CEC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5E5B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E5BD0" w:rsidRPr="007A0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 до рішення міської ради від 23.06.2010 </w:t>
            </w:r>
            <w:r w:rsidR="005E5B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№3904 </w:t>
            </w:r>
            <w:r w:rsidR="005E5BD0" w:rsidRPr="007A0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затвердження Положення про управління охорони  здоров’я   виконкому міської  ради у новій редакції»</w:t>
            </w:r>
            <w:r w:rsidR="005E5B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5E5BD0" w:rsidRPr="007070C2" w:rsidRDefault="005E5BD0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0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 «утримались» - 0; </w:t>
            </w:r>
          </w:p>
          <w:p w:rsidR="005E5BD0" w:rsidRPr="007070C2" w:rsidRDefault="005E5BD0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приймав участь у голосуванні в зв’язку з виробничою необхідністю.</w:t>
            </w:r>
          </w:p>
          <w:p w:rsidR="007070C2" w:rsidRPr="007070C2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</w:p>
          <w:p w:rsidR="007070C2" w:rsidRPr="007070C2" w:rsidRDefault="007070C2" w:rsidP="00622CE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</w:p>
          <w:p w:rsidR="007070C2" w:rsidRPr="007070C2" w:rsidRDefault="005E5BD0" w:rsidP="00622CE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A07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реорганізацію шляхом перетворення в комунальні некомерційні підприємства комунальних установ «Центр первинної медико-санітарної допомоги» №№1, 2, 3, 4, 5, 6, 7 Криворізької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7070C2" w:rsidRPr="007070C2">
              <w:trPr>
                <w:trHeight w:val="331"/>
              </w:trPr>
              <w:tc>
                <w:tcPr>
                  <w:tcW w:w="9889" w:type="dxa"/>
                </w:tcPr>
                <w:p w:rsidR="005E5BD0" w:rsidRPr="007070C2" w:rsidRDefault="005E5BD0" w:rsidP="00622CE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7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0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,  «утримались» - 0; </w:t>
                  </w:r>
                </w:p>
                <w:p w:rsidR="005E5BD0" w:rsidRPr="007070C2" w:rsidRDefault="005E5BD0" w:rsidP="00622CE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Ю.І.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не приймав участь у голосуванні в зв’язку з виробничою необхідністю.</w:t>
                  </w:r>
                </w:p>
                <w:p w:rsidR="007070C2" w:rsidRPr="007070C2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8"/>
                      <w:szCs w:val="28"/>
                    </w:rPr>
                  </w:pPr>
                </w:p>
                <w:p w:rsidR="007070C2" w:rsidRPr="00472E88" w:rsidRDefault="005E5BD0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</w:pPr>
                  <w:r w:rsidRPr="00472E88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«Про внесення змін до рішення міської ради від 31.03.2016 №385 «Про затвердження міської комплексної програми «СТОП- інфаркт» на 2016 – 2020 роки».</w:t>
                  </w:r>
                  <w:r w:rsidRPr="00472E88">
                    <w:rPr>
                      <w:rFonts w:ascii="Times New Roman" w:eastAsia="Times New Roman" w:hAnsi="Times New Roman" w:cs="Times New Roman"/>
                      <w:b/>
                      <w:i/>
                      <w:spacing w:val="-8"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472E88">
                    <w:rPr>
                      <w:rFonts w:ascii="Times New Roman" w:eastAsia="Times New Roman" w:hAnsi="Times New Roman" w:cs="Times New Roman"/>
                      <w:b/>
                      <w:spacing w:val="-8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472E88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 xml:space="preserve"> </w:t>
                  </w:r>
                </w:p>
                <w:p w:rsidR="005E5BD0" w:rsidRPr="007070C2" w:rsidRDefault="005E5BD0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7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0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,  «утримались» - 0; </w:t>
                  </w:r>
                </w:p>
                <w:p w:rsidR="005E5BD0" w:rsidRDefault="005E5BD0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Ю.І.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не приймав участь у голосуванні в зв’язку з виробничою необхідністю.</w:t>
                  </w:r>
                </w:p>
                <w:p w:rsidR="00AC0986" w:rsidRDefault="00AC0986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</w:p>
                <w:p w:rsidR="00AC0986" w:rsidRPr="002B019A" w:rsidRDefault="00AC0986" w:rsidP="00622CEC">
                  <w:pPr>
                    <w:tabs>
                      <w:tab w:val="left" w:pos="11766"/>
                    </w:tabs>
                    <w:spacing w:after="120" w:line="240" w:lineRule="auto"/>
                    <w:ind w:right="28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           3.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Відкласти розгляд  проекту рішення міської ради </w:t>
                  </w:r>
                  <w:r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№</w:t>
                  </w:r>
                  <w:r w:rsidRPr="007070C2"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8"/>
                      <w:szCs w:val="28"/>
                      <w:lang w:eastAsia="ru-RU"/>
                    </w:rPr>
                    <w:t>7</w:t>
                  </w:r>
                  <w:r w:rsidRPr="007070C2">
                    <w:rPr>
                      <w:rFonts w:ascii="Calibri" w:eastAsia="Times New Roman" w:hAnsi="Calibri" w:cs="Times New Roman"/>
                      <w:spacing w:val="-2"/>
                      <w:sz w:val="36"/>
                      <w:szCs w:val="36"/>
                      <w:lang w:eastAsia="ru-RU"/>
                    </w:rPr>
                    <w:t xml:space="preserve"> 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Про погодження коригування  меж водоохоронних зон  уздовж  річок Інгульця та </w:t>
                  </w:r>
                  <w:proofErr w:type="spellStart"/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Саксагані</w:t>
                  </w:r>
                  <w:proofErr w:type="spellEnd"/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в місті Кривому Розі Дніпропетровської області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="00AF13C2" w:rsidRPr="00AF13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F13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на </w:t>
                  </w:r>
                  <w:r w:rsidR="00AF13C2"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XXXII</w:t>
                  </w:r>
                  <w:r w:rsidR="00AF13C2" w:rsidRPr="007070C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сесії міської </w:t>
                  </w:r>
                  <w:r w:rsidR="00AF13C2" w:rsidRPr="00AC09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ради</w:t>
                  </w:r>
                  <w:r w:rsidR="00AF13C2" w:rsidRPr="00AC0986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="00AF13C2" w:rsidRPr="00AF13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в</w:t>
                  </w:r>
                  <w:r w:rsidRPr="00AF13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зв’язку з недопущенням збільшення антропогенного навантаження на водні об’єкти</w:t>
                  </w:r>
                  <w:r w:rsidR="00687D2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="00687D24" w:rsidRPr="00687D2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до надання висновків за результатами вивчення зазначеного питання</w:t>
                  </w:r>
                  <w:r w:rsidR="00687D2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="00687D24" w:rsidRPr="00687D2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тимчасово</w:t>
                  </w:r>
                  <w:r w:rsidR="00687D2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ю</w:t>
                  </w:r>
                  <w:r w:rsidR="00687D24" w:rsidRPr="00687D2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687D2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комісією.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7070C2">
                    <w:rPr>
                      <w:rFonts w:ascii="Times New Roman" w:eastAsia="Times New Roman" w:hAnsi="Times New Roman" w:cs="Times New Roman"/>
                      <w:color w:val="FF0000"/>
                      <w:spacing w:val="-2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AC0986" w:rsidRPr="007070C2" w:rsidRDefault="00AC0986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="00F54D0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8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,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«проти» -  0,  «утримались» - 0; </w:t>
                  </w:r>
                </w:p>
                <w:p w:rsidR="007070C2" w:rsidRPr="007070C2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"/>
                      <w:szCs w:val="2"/>
                      <w:lang w:eastAsia="ru-RU"/>
                    </w:rPr>
                  </w:pPr>
                </w:p>
                <w:p w:rsidR="007070C2" w:rsidRPr="007070C2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"/>
                      <w:szCs w:val="2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color w:val="FF0000"/>
                      <w:spacing w:val="-10"/>
                      <w:sz w:val="28"/>
                      <w:szCs w:val="28"/>
                    </w:rPr>
                    <w:t xml:space="preserve"> </w:t>
                  </w:r>
                </w:p>
                <w:p w:rsidR="00622CEC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  <w:t xml:space="preserve">          </w:t>
                  </w:r>
                </w:p>
                <w:p w:rsidR="007070C2" w:rsidRPr="0094680C" w:rsidRDefault="00622CEC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  <w:t xml:space="preserve">          </w:t>
                  </w:r>
                  <w:r w:rsidR="00F54D0B" w:rsidRPr="00101C6F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4</w:t>
                  </w:r>
                  <w:r w:rsidR="007070C2" w:rsidRPr="0094680C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. </w:t>
                  </w:r>
                  <w:r w:rsidR="007070C2" w:rsidRPr="0094680C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Доручити:</w:t>
                  </w:r>
                </w:p>
                <w:p w:rsidR="00FA2295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         </w:t>
                  </w:r>
                  <w:r w:rsidR="00F54D0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4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.1.</w:t>
                  </w:r>
                  <w:r w:rsidR="00FA2295">
                    <w:rPr>
                      <w:rFonts w:ascii="Times New Roman" w:eastAsia="Calibri" w:hAnsi="Times New Roman" w:cs="Times New Roman"/>
                      <w:color w:val="FF0000"/>
                      <w:spacing w:val="-10"/>
                      <w:sz w:val="28"/>
                      <w:szCs w:val="28"/>
                    </w:rPr>
                    <w:t xml:space="preserve"> </w:t>
                  </w:r>
                  <w:r w:rsidR="00FA2295" w:rsidRPr="00FA2295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У</w:t>
                  </w:r>
                  <w:r w:rsidR="00FA2295" w:rsidRP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правлінн</w:t>
                  </w:r>
                  <w:r w:rsid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ю</w:t>
                  </w:r>
                  <w:r w:rsidR="00FA2295" w:rsidRP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 xml:space="preserve"> охорони здо</w:t>
                  </w:r>
                  <w:r w:rsid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 xml:space="preserve">ров’я </w:t>
                  </w:r>
                  <w:r w:rsidR="00FA2295" w:rsidRP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виконкому міської ради</w:t>
                  </w:r>
                  <w:r w:rsidR="00FA2295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FA2295" w:rsidRDefault="00FA2295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F54D0B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8"/>
                      <w:szCs w:val="28"/>
                      <w:lang w:eastAsia="ru-RU"/>
                    </w:rPr>
                    <w:t>.1.1 підготувати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 проект листа </w:t>
                  </w:r>
                  <w:r w:rsidR="0092034C" w:rsidRPr="00FA2295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до народних депутатів України від Кривого Рогу стосовно надання права здійснення контролю за </w:t>
                  </w:r>
                  <w:r w:rsidR="00FB1AB0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якістю надання медичних послуг </w:t>
                  </w:r>
                  <w:r w:rsidR="0092034C" w:rsidRPr="00FA2295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приватними медичними закладами в Кривому Розі;</w:t>
                  </w:r>
                  <w:r w:rsidRPr="005E5BD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92034C" w:rsidRDefault="00FA2295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101C6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  <w:r w:rsidRPr="005E5BD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1.2</w:t>
                  </w:r>
                  <w:r w:rsidRPr="005E5BD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розмістити інформацію про сімейних лікарів у засобах масової інформації міста для  укладення з ними угод відповідно до нормативів медичної реформи.   </w:t>
                  </w:r>
                </w:p>
                <w:p w:rsidR="0094680C" w:rsidRPr="00FA2295" w:rsidRDefault="0094680C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5. С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творити тимчасову робочу групу щодо вивчення питання 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погодження коригування </w:t>
                  </w:r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меж водоохоронних зон  уздовж  річок Інгульця та </w:t>
                  </w:r>
                  <w:proofErr w:type="spellStart"/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Саксагані</w:t>
                  </w:r>
                  <w:proofErr w:type="spellEnd"/>
                  <w:r w:rsidRPr="007B4F9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в місті Кривому Розі Дніпропетровської області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 участі депутатів міської ради</w:t>
                  </w:r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Петрухіна</w:t>
                  </w:r>
                  <w:proofErr w:type="spellEnd"/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А.В., </w:t>
                  </w:r>
                  <w:proofErr w:type="spellStart"/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Павлікова</w:t>
                  </w:r>
                  <w:proofErr w:type="spellEnd"/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А.В.</w:t>
                  </w:r>
                  <w:r w:rsidRPr="007B4F9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представників виконкомів Центрально-Міської, Покровської районних у місті рад, управлінь екології, містобудування, архітектури та земельних </w:t>
                  </w:r>
                  <w:r w:rsidR="00687D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відносин виконкому міської ради, </w:t>
                  </w:r>
                  <w:r w:rsidR="00687D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Горьового Е.Г., представника ГС «Екологічна рада Криворіжжя»; визначити </w:t>
                  </w:r>
                  <w:proofErr w:type="spellStart"/>
                  <w:r w:rsidR="00687D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Петрухіна</w:t>
                  </w:r>
                  <w:proofErr w:type="spellEnd"/>
                  <w:r w:rsidR="00687D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А.В.   головою тимчасової </w:t>
                  </w:r>
                  <w:r w:rsidR="009705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робочої групи</w:t>
                  </w:r>
                  <w:r w:rsidR="005D24B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</w:p>
                <w:p w:rsidR="00FA2295" w:rsidRPr="00FA2295" w:rsidRDefault="00FA2295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10"/>
                      <w:szCs w:val="10"/>
                    </w:rPr>
                  </w:pPr>
                </w:p>
                <w:p w:rsidR="0092034C" w:rsidRPr="007070C2" w:rsidRDefault="0092034C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lastRenderedPageBreak/>
                    <w:t xml:space="preserve">Результати голосування: «за» -  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7, 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0,  «утримались» - 0; </w:t>
                  </w:r>
                </w:p>
                <w:p w:rsidR="007070C2" w:rsidRDefault="0092034C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Ю.І.</w:t>
                  </w:r>
                  <w:r w:rsidRPr="007070C2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не приймав участь у голосуванні в зв’язку з виробничою необхідністю.</w:t>
                  </w:r>
                </w:p>
                <w:p w:rsidR="007070C2" w:rsidRPr="007070C2" w:rsidRDefault="007070C2" w:rsidP="00622CE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</w:p>
                <w:p w:rsidR="007070C2" w:rsidRPr="007070C2" w:rsidRDefault="005E5BD0" w:rsidP="00622C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6"/>
                      <w:szCs w:val="6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lastRenderedPageBreak/>
              <w:t xml:space="preserve">   </w:t>
            </w: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 </w:t>
            </w:r>
          </w:p>
          <w:p w:rsidR="00841527" w:rsidRPr="00AF13C2" w:rsidRDefault="007070C2" w:rsidP="00FA2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        </w:t>
            </w:r>
            <w:proofErr w:type="spellStart"/>
            <w:r w:rsidR="00841527" w:rsidRPr="00FA22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Комарицького</w:t>
            </w:r>
            <w:proofErr w:type="spellEnd"/>
            <w:r w:rsidR="00841527" w:rsidRPr="00FA22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П.І.,</w:t>
            </w:r>
            <w:r w:rsidR="008415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першого заступник</w:t>
            </w:r>
            <w:r w:rsidR="00FA229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8415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генерального </w:t>
            </w:r>
            <w:r w:rsidR="00FA22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директора </w:t>
            </w:r>
            <w:r w:rsidR="00841527">
              <w:rPr>
                <w:rFonts w:ascii="Times New Roman" w:eastAsia="Calibri" w:hAnsi="Times New Roman" w:cs="Times New Roman"/>
                <w:sz w:val="28"/>
                <w:szCs w:val="28"/>
              </w:rPr>
              <w:t>ТОВ «</w:t>
            </w:r>
            <w:proofErr w:type="spellStart"/>
            <w:r w:rsidR="00841527">
              <w:rPr>
                <w:rFonts w:ascii="Times New Roman" w:eastAsia="Calibri" w:hAnsi="Times New Roman" w:cs="Times New Roman"/>
                <w:sz w:val="28"/>
                <w:szCs w:val="28"/>
              </w:rPr>
              <w:t>Шимановське</w:t>
            </w:r>
            <w:proofErr w:type="spellEnd"/>
            <w:r w:rsidR="008415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Стіл»,</w:t>
            </w:r>
            <w:r w:rsidR="00FA22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 w:rsidR="00841527"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ро наміри  та плани ТОВ «</w:t>
            </w:r>
            <w:proofErr w:type="spellStart"/>
            <w:r w:rsidR="00841527"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="00841527"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 в 2018 році щодо видобутку залізистих кварцитів  </w:t>
            </w:r>
            <w:proofErr w:type="spellStart"/>
            <w:r w:rsidR="00841527"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Шиманівського</w:t>
            </w:r>
            <w:proofErr w:type="spellEnd"/>
            <w:r w:rsidR="00841527"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родовища, виконання рішення Криворізької міської ради від 25.06.2014  №2756 «Про погодження надання товариству з обмеженою відповідальністю  </w:t>
            </w:r>
            <w:r w:rsidR="00841527" w:rsidRPr="00AF13C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«</w:t>
            </w:r>
            <w:proofErr w:type="spellStart"/>
            <w:r w:rsidR="00841527" w:rsidRPr="00AF13C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="00841527" w:rsidRPr="00AF13C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 гірничого відводу</w:t>
            </w:r>
            <w:r w:rsidR="00FA229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</w:t>
            </w:r>
          </w:p>
          <w:p w:rsidR="007070C2" w:rsidRDefault="00C572B3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C57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Собк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C57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О.П.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консультанта з питань екології, охорони навколишнього середовища  ТОВ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Шимановське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Стіл», про </w:t>
            </w:r>
            <w:r w:rsidR="00E6510F">
              <w:rPr>
                <w:rFonts w:ascii="Times New Roman" w:eastAsia="Calibri" w:hAnsi="Times New Roman" w:cs="Times New Roman"/>
                <w:sz w:val="28"/>
                <w:szCs w:val="28"/>
              </w:rPr>
              <w:t>здійснення заходів підприємством щодо вивчення стану води,  ґрунту, повітря з моніторинг</w:t>
            </w:r>
            <w:r w:rsidR="009705B8">
              <w:rPr>
                <w:rFonts w:ascii="Times New Roman" w:eastAsia="Calibri" w:hAnsi="Times New Roman" w:cs="Times New Roman"/>
                <w:sz w:val="28"/>
                <w:szCs w:val="28"/>
              </w:rPr>
              <w:t>ом</w:t>
            </w:r>
            <w:r w:rsidR="00E651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подальшому наслідків впливу на навколишнє середовище виробничо</w:t>
            </w:r>
            <w:r w:rsidR="009705B8">
              <w:rPr>
                <w:rFonts w:ascii="Times New Roman" w:eastAsia="Calibri" w:hAnsi="Times New Roman" w:cs="Times New Roman"/>
                <w:sz w:val="28"/>
                <w:szCs w:val="28"/>
              </w:rPr>
              <w:t>ї діяльно</w:t>
            </w:r>
            <w:r w:rsidR="00E6510F"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r w:rsidR="009705B8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="00E651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підприємства.</w:t>
            </w:r>
          </w:p>
          <w:p w:rsidR="00E6510F" w:rsidRDefault="00E6510F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510F" w:rsidRDefault="00E6510F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B3F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r w:rsidR="003B3F8A" w:rsidRPr="003B3F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иступили:</w:t>
            </w:r>
          </w:p>
          <w:p w:rsidR="003B3F8A" w:rsidRDefault="003B3F8A" w:rsidP="00E651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3B3F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уточненням </w:t>
            </w:r>
            <w:r w:rsidR="00FA0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виділення додаткових ділянок для Криворізького лісгоспу та </w:t>
            </w:r>
            <w:r w:rsidRPr="003B3F8A">
              <w:rPr>
                <w:rFonts w:ascii="Times New Roman" w:eastAsia="Calibri" w:hAnsi="Times New Roman" w:cs="Times New Roman"/>
                <w:sz w:val="28"/>
                <w:szCs w:val="28"/>
              </w:rPr>
              <w:t>про висадку лісу в зв’язку з використанням територій з лісовим насадженням під виробництво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 з проханням надати для ознайомлення матеріали щодо оцінки впливу на навколишнє середовище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в зв’язку з 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намір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ами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та план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ами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 щодо видобутку залізистих кварцитів 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Шиманівського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родовища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основну мету депутатів міської ради – захист інтересів мешканців міста; необхідність повної гарантії виконання всіх зобов’язань перед жителями прилеглих територій</w:t>
            </w:r>
            <w:r w:rsidR="00FA0E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, у т. ч. недопущення погіршення умов проживання населення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3B3F8A" w:rsidRDefault="003B3F8A" w:rsidP="00E651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 w:rsidRPr="003B3F8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</w:t>
            </w:r>
            <w:proofErr w:type="spellEnd"/>
            <w:r w:rsidRPr="003B3F8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3B3F8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 необхідність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виконати всі вимоги чинного законодавства України щодо погодження з територіальною громадою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початку видобутку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, у т. ч. громадських слухань, на етапі розширення проекту розглянути його в управлінні екології виконкому міської ради, на засіданні робочої групи з екології;  з пр</w:t>
            </w:r>
            <w:r w:rsidR="00FA0E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позицією звернутися до виконкому Центрально-Місько</w:t>
            </w:r>
            <w:r w:rsidR="00E4743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ї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район</w:t>
            </w:r>
            <w:r w:rsidR="00E4743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ної в місті ради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надати інформацію про кількість домоволодінь, </w:t>
            </w:r>
            <w:r w:rsidR="00B83B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жителів, 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які мешка</w:t>
            </w:r>
            <w:r w:rsidR="00B83B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ють і зареєстровані в селищах,  прилеглих до зони технологічних процесів;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</w:t>
            </w:r>
          </w:p>
          <w:p w:rsidR="003B3F8A" w:rsidRPr="003B3F8A" w:rsidRDefault="003B3F8A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            </w:t>
            </w:r>
            <w:proofErr w:type="spellStart"/>
            <w:r w:rsidRPr="003B3F8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Павліков</w:t>
            </w:r>
            <w:proofErr w:type="spellEnd"/>
            <w:r w:rsidRPr="003B3F8A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стосовно ознайомлення жителів прилеглих територій  з правдивою інформацією</w:t>
            </w:r>
            <w:r w:rsidR="004221E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відстань видобутку до населених пунктів;</w:t>
            </w:r>
          </w:p>
          <w:p w:rsidR="003B3F8A" w:rsidRPr="003B3F8A" w:rsidRDefault="003B3F8A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572B3" w:rsidRPr="00B83B9C" w:rsidRDefault="00B83B9C" w:rsidP="00841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83B9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B83B9C" w:rsidRDefault="00B83B9C" w:rsidP="00B83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:</w:t>
            </w:r>
          </w:p>
          <w:p w:rsidR="00B83B9C" w:rsidRDefault="00B83B9C" w:rsidP="00B83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1.1. У повному обсязі  виконати всі вимоги чинного законодавства України щодо погодження  початку видобутку,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у т. ч. громадських слухань у  селищах, прилеглих до </w:t>
            </w:r>
            <w:r w:rsidR="00FA0E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промислової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зони;</w:t>
            </w:r>
          </w:p>
          <w:p w:rsidR="00B83B9C" w:rsidRDefault="00B83B9C" w:rsidP="00E4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1.2.  Рекомендувати на етапі роз</w:t>
            </w:r>
            <w:r w:rsidR="00FA0E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робки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проекту розглянути його в управлінні екології виконкому міської ради, на засіданні міської робочої групи з екології</w:t>
            </w:r>
            <w:r w:rsidR="00E4743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E47432" w:rsidRDefault="00E47432" w:rsidP="00E4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1.3  Надати до постійної комісії з питань природокористування, екології, охорони здоров’я та соціального захисту населення копії існуючих документів відповідно до вимог чинного законодавства України в зв’язку з 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намір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ами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та план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ами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щодо видобутку залізистих кварцитів  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Шиманівського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родовища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 xml:space="preserve">у т. ч. щодо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оцінки впливу на навколишнє середовище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E47432" w:rsidRDefault="00E47432" w:rsidP="00E4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2. Виконкому Центрально-Міської районної в місті ради  в квітні 2018 року надати до постійної комісії з питань природокористування, екології, охорони здоров’я та соціального захисту населення інформацію про кількість домоволодінь, жителів, які мешкають і зареєстровані в селищах,  прилеглих до зони технологічних процесів</w:t>
            </w:r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ТОВ «</w:t>
            </w:r>
            <w:proofErr w:type="spellStart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Шиманівське</w:t>
            </w:r>
            <w:proofErr w:type="spellEnd"/>
            <w:r w:rsidRPr="007B4F9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Стіл»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;  </w:t>
            </w:r>
          </w:p>
          <w:p w:rsidR="007F69CE" w:rsidRPr="007070C2" w:rsidRDefault="007F69CE" w:rsidP="007F69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E47432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72B3" w:rsidRDefault="005D24B8" w:rsidP="008415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 </w:t>
            </w:r>
          </w:p>
          <w:p w:rsidR="00BB6DA6" w:rsidRPr="00622CEC" w:rsidRDefault="003F4E4B" w:rsidP="00130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 w:rsidRPr="003F4E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3F4E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3F4E4B">
              <w:rPr>
                <w:rFonts w:ascii="Times New Roman" w:eastAsia="Calibri" w:hAnsi="Times New Roman" w:cs="Times New Roman"/>
                <w:sz w:val="28"/>
                <w:szCs w:val="28"/>
              </w:rPr>
              <w:t>який проінформував про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3F4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відсутність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без поважних причин </w:t>
            </w:r>
            <w:r w:rsidRPr="003F4E4B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ої в місті ради з  інформацією про 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організацію 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ом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ної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місті рад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</w:t>
            </w:r>
            <w:r w:rsidR="00B903B0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ння територій водоохоронних зон</w:t>
            </w:r>
            <w:r w:rsidR="00130CE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і прибережних захисних смуг</w:t>
            </w:r>
            <w:r w:rsidR="00B903B0" w:rsidRPr="00622CE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r w:rsidRPr="00622CE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про невиконання виконкомом  Саксаганської районної в місті ради  доручень постійної комісії</w:t>
            </w:r>
            <w:r w:rsidR="00B903B0" w:rsidRPr="00622CE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;</w:t>
            </w:r>
            <w:r w:rsidRPr="00622CE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7F69CE" w:rsidRDefault="007F69CE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903B0" w:rsidRDefault="00B903B0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03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B903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69CE" w:rsidRPr="00FD75EA" w:rsidRDefault="00B903B0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1.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130CE3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КП «</w:t>
            </w:r>
            <w:proofErr w:type="spellStart"/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Кри</w:t>
            </w:r>
            <w:r w:rsidR="0049215C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в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басводоканал</w:t>
            </w:r>
            <w:proofErr w:type="spellEnd"/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» вивчити питання та надати пропозиції до постійної комісії з питань природокористування, екології, охорони здоров’я та соціального захисту населення  щодо можливості </w:t>
            </w:r>
            <w:r w:rsidR="00FD75EA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перекачки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ли</w:t>
            </w:r>
            <w:r w:rsidR="00220376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в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невих</w:t>
            </w:r>
            <w:proofErr w:type="spellEnd"/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і дренажних вод</w:t>
            </w:r>
            <w:r w:rsidR="00FD75EA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, що забруднені каналізаціє</w:t>
            </w:r>
            <w:r w:rsidR="002E5CF3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ю,</w:t>
            </w:r>
            <w:r w:rsidR="00FD75EA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 xml:space="preserve"> до системи водовідведення та очистки КП «</w:t>
            </w:r>
            <w:proofErr w:type="spellStart"/>
            <w:r w:rsidR="00FD75EA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="00FD75EA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»</w:t>
            </w:r>
            <w:r w:rsidR="007F69CE" w:rsidRPr="00FD75EA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ru-RU"/>
              </w:rPr>
              <w:t>;</w:t>
            </w:r>
          </w:p>
          <w:p w:rsidR="00B903B0" w:rsidRPr="00622CEC" w:rsidRDefault="00B903B0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Голові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ої в місті ради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Беззубченку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В.В. надати до постійної комісії 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з питань природокористування, екології, охорони здоров’я та соціального захисту населення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пояснення щодо відсутності </w:t>
            </w:r>
            <w:r w:rsidRPr="003F4E4B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представника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ої в місті ради </w:t>
            </w:r>
            <w:r w:rsidR="00FD75E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із керівного складу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на засіданні вищезазначеної постійної комісії </w:t>
            </w:r>
            <w:r w:rsidR="00130CE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23.02.2018  </w:t>
            </w:r>
            <w:r w:rsidR="00130CE3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 питання  «П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ро 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організацію 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ом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ної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у місті рад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охорони водойм, додержання режиму використа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ння територій водоохоронних зон</w:t>
            </w:r>
            <w:r w:rsidR="00130CE3" w:rsidRPr="0094680C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і прибережних захисних смуг</w:t>
            </w:r>
            <w:r w:rsidR="00130CE3" w:rsidRPr="00622CE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»;</w:t>
            </w:r>
          </w:p>
          <w:p w:rsidR="00B903B0" w:rsidRPr="007B4F9D" w:rsidRDefault="00B903B0" w:rsidP="00130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3. Запросити  на засідання постійної комісії з питан</w:t>
            </w:r>
            <w:r w:rsidR="00CD7703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ь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природокористування, екології, охорони здоров’я та соціального захисту населення  в березні 2018 року</w:t>
            </w:r>
            <w:r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 </w:t>
            </w:r>
            <w:r w:rsidRPr="003F4E4B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ів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виконком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ів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Саксаганської  та Центрально-Міської 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районн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их в місті рад  з питання  стану організації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виконкомами  районних у місті рад охорони водойм</w:t>
            </w:r>
            <w:r w:rsidR="00130CE3" w:rsidRPr="0094680C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і </w:t>
            </w:r>
            <w:r w:rsidR="00130CE3" w:rsidRPr="00622CE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прибережних захисних смуг</w:t>
            </w:r>
            <w:r w:rsidRPr="007B4F9D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, додержання режиму використання територій водоохоронних зон 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7F69CE" w:rsidRPr="007070C2" w:rsidRDefault="007F69CE" w:rsidP="007F69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B903B0" w:rsidRPr="0094680C" w:rsidRDefault="00130CE3" w:rsidP="00B90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 xml:space="preserve">  </w:t>
            </w:r>
            <w:r w:rsidR="00B903B0" w:rsidRPr="0094680C">
              <w:rPr>
                <w:rFonts w:ascii="Times New Roman" w:eastAsia="Calibri" w:hAnsi="Times New Roman" w:cs="Times New Roman"/>
                <w:color w:val="FF0000"/>
                <w:spacing w:val="-4"/>
                <w:sz w:val="28"/>
                <w:szCs w:val="28"/>
              </w:rPr>
              <w:t>.</w:t>
            </w:r>
          </w:p>
          <w:p w:rsidR="007F69CE" w:rsidRDefault="007F69CE" w:rsidP="007F69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четвертого та п’ятого  питань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 </w:t>
            </w:r>
          </w:p>
          <w:p w:rsidR="00622CEC" w:rsidRDefault="007F69CE" w:rsidP="003D66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9705B8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 зняття з контролю  рішення міської ради від 27.07.2017 №1948  «Про розгляд електронної петиції «Відкрита інформація пацієнтам про перелік надання послуг за державні кошти  в кожному лікувальному закладі» в зв’язку з початком дії з 01.01.2018 року медичної реформи</w:t>
            </w:r>
            <w:r w:rsidR="003D668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3D668F" w:rsidRDefault="003D668F" w:rsidP="003D66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D668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Мурашка К.В.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ро 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основні положення медичної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еформи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.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</w:t>
            </w:r>
          </w:p>
          <w:p w:rsidR="003D668F" w:rsidRDefault="003D668F" w:rsidP="003D6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903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B903B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D668F" w:rsidRDefault="003D668F" w:rsidP="003D6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Зняти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контролю  рішення міської ради від 27.07.2017 №1948  «Про розгляд 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електронної петиції «Відкрита інформація пацієнтам про перелік надання послуг за державні кошти  в кожному лікувальному закладі» в зв’язку з початком дії з 01.01.2018 року медичної реформи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3D668F" w:rsidRDefault="003D668F" w:rsidP="003D6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 Залишити питання про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ідкрит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інформаці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</w:t>
            </w:r>
            <w:r w:rsidRPr="007F69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пацієнтам про перелік надання послуг за державні кошти  в кожному лікувальному закладі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контролі постійної комісії з питання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природокористування, екології, охорони здоров’я та соціального захисту населення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із розглядом на її засіданні в липні 2018 року;</w:t>
            </w:r>
          </w:p>
          <w:p w:rsidR="003D668F" w:rsidRDefault="003D668F" w:rsidP="003D6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3. Інформацію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ро 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основні положення медичної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</w:t>
            </w:r>
            <w:r w:rsidRPr="007B4F9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еформи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прийняти до відома.</w:t>
            </w:r>
          </w:p>
          <w:p w:rsidR="00C572B3" w:rsidRPr="00472E88" w:rsidRDefault="00C572B3" w:rsidP="00841527">
            <w:pPr>
              <w:spacing w:after="0" w:line="240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3D668F" w:rsidRPr="007070C2" w:rsidRDefault="003D668F" w:rsidP="003D66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8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C572B3" w:rsidRDefault="00C572B3" w:rsidP="008415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2C7B" w:rsidRDefault="00832C7B" w:rsidP="00832C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шостого</w:t>
            </w:r>
            <w:r w:rsidR="009B32B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сьомого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питань:</w:t>
            </w:r>
          </w:p>
          <w:p w:rsidR="009B32B5" w:rsidRDefault="00832C7B" w:rsidP="009B32B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 </w:t>
            </w:r>
            <w:r w:rsidRPr="008D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проінформував про виконання доручень, </w:t>
            </w:r>
            <w:r w:rsidR="008D4358" w:rsidRPr="008D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B32B5" w:rsidRPr="008D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 на</w:t>
            </w:r>
            <w:r w:rsidR="009B32B5" w:rsidRPr="007B4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засіданні постійної комісії  </w:t>
            </w:r>
            <w:r w:rsidR="009B32B5" w:rsidRPr="007B4F9D">
              <w:rPr>
                <w:rFonts w:ascii="Times New Roman" w:hAnsi="Times New Roman" w:cs="Times New Roman"/>
                <w:sz w:val="28"/>
                <w:szCs w:val="28"/>
              </w:rPr>
              <w:t>26.01.201</w:t>
            </w:r>
            <w:r w:rsidR="009B32B5" w:rsidRPr="007B4F9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 w:rsidR="008D435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;</w:t>
            </w:r>
          </w:p>
          <w:p w:rsidR="00357960" w:rsidRDefault="008D4358" w:rsidP="008D4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4358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Шевченко Н.Г.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 висновки комісії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розгляду звернення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Волошиної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>.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4358" w:rsidRPr="007070C2" w:rsidRDefault="00357960" w:rsidP="008D43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Макосєєва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І.В., </w:t>
            </w:r>
            <w:r w:rsidRPr="00357960">
              <w:rPr>
                <w:rFonts w:ascii="Times New Roman" w:eastAsia="Calibri" w:hAnsi="Times New Roman" w:cs="Times New Roman"/>
                <w:sz w:val="28"/>
                <w:szCs w:val="28"/>
              </w:rPr>
              <w:t>головного спеціаліста управління капітального будівництва виконкому міської ради</w:t>
            </w:r>
            <w:r w:rsidR="00CD7703">
              <w:rPr>
                <w:rFonts w:ascii="Times New Roman" w:eastAsia="Calibri" w:hAnsi="Times New Roman" w:cs="Times New Roman"/>
                <w:sz w:val="28"/>
                <w:szCs w:val="28"/>
              </w:rPr>
              <w:t>, про стан будівництва амбулаторій в місті.</w:t>
            </w:r>
            <w:r w:rsidR="008D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D4358" w:rsidRPr="008D4358" w:rsidRDefault="008D4358" w:rsidP="009B32B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832C7B" w:rsidRDefault="008D4358" w:rsidP="00832C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357960" w:rsidRPr="00304D46" w:rsidRDefault="00D439A1" w:rsidP="00357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</w:pPr>
            <w:proofErr w:type="spellStart"/>
            <w:r w:rsidRPr="00304D46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Артюх</w:t>
            </w:r>
            <w:proofErr w:type="spellEnd"/>
            <w:r w:rsidRPr="00304D46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В.М. </w:t>
            </w:r>
            <w:r w:rsidRPr="00304D46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з пропозицією  </w:t>
            </w:r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>з метою недопущення</w:t>
            </w:r>
            <w:r w:rsidRPr="00304D46">
              <w:rPr>
                <w:rFonts w:ascii="inherit" w:eastAsia="Times New Roman" w:hAnsi="inherit" w:cs="Courier New"/>
                <w:color w:val="212121"/>
                <w:spacing w:val="-6"/>
                <w:sz w:val="20"/>
                <w:szCs w:val="20"/>
                <w:lang w:eastAsia="ru-RU"/>
              </w:rPr>
              <w:t xml:space="preserve">  </w:t>
            </w:r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>порушень</w:t>
            </w:r>
            <w:r w:rsidRPr="00304D46">
              <w:rPr>
                <w:rFonts w:ascii="inherit" w:eastAsia="Times New Roman" w:hAnsi="inherit" w:cs="Courier New"/>
                <w:color w:val="212121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 xml:space="preserve">у подальшому в лікарняних закладах міста </w:t>
            </w:r>
            <w:r w:rsidRPr="00304D46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озвучити факт некоректної поведінки</w:t>
            </w:r>
            <w:r w:rsidRPr="00304D46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головного лікаря  </w:t>
            </w:r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 xml:space="preserve">обласного комунального закладу «Криворізький шкірно-венерологічний диспансер» </w:t>
            </w:r>
            <w:proofErr w:type="spellStart"/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>Кулешова</w:t>
            </w:r>
            <w:proofErr w:type="spellEnd"/>
            <w:r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 xml:space="preserve"> І. В., отримання коштів за аналізи з пацієнтів  на «руки»  без оплати в касу</w:t>
            </w:r>
            <w:r w:rsidR="00357960"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 xml:space="preserve"> на засіданні медичної ради</w:t>
            </w:r>
            <w:r w:rsidR="00CD7703"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 xml:space="preserve">; з пропозиціями стосовно </w:t>
            </w:r>
            <w:r w:rsidR="000276AB" w:rsidRPr="00304D46">
              <w:rPr>
                <w:rFonts w:ascii="Times New Roman" w:eastAsia="Times New Roman" w:hAnsi="Times New Roman" w:cs="Times New Roman"/>
                <w:color w:val="212121"/>
                <w:spacing w:val="-6"/>
                <w:sz w:val="28"/>
                <w:szCs w:val="28"/>
                <w:lang w:eastAsia="ru-RU"/>
              </w:rPr>
              <w:t>водоймищ міста.</w:t>
            </w:r>
            <w:r w:rsidR="00357960" w:rsidRPr="00304D46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</w:p>
          <w:p w:rsidR="00D439A1" w:rsidRPr="00304D46" w:rsidRDefault="00D439A1" w:rsidP="00D4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pacing w:val="-6"/>
                <w:sz w:val="10"/>
                <w:szCs w:val="10"/>
                <w:lang w:eastAsia="ru-RU"/>
              </w:rPr>
            </w:pPr>
          </w:p>
          <w:p w:rsidR="00622CEC" w:rsidRPr="00D439A1" w:rsidRDefault="00D439A1" w:rsidP="00D43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39A1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Ухвалили:</w:t>
            </w:r>
          </w:p>
          <w:p w:rsidR="00622CEC" w:rsidRDefault="00357960" w:rsidP="00D4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1. </w:t>
            </w:r>
            <w:r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Управлінню охорони здоров’я виконкому міської ради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 метою недопущення</w:t>
            </w:r>
            <w:r w:rsidR="00D439A1">
              <w:rPr>
                <w:rFonts w:ascii="inherit" w:eastAsia="Times New Roman" w:hAnsi="inherit" w:cs="Courier New"/>
                <w:color w:val="212121"/>
                <w:sz w:val="20"/>
                <w:szCs w:val="20"/>
                <w:lang w:eastAsia="ru-RU"/>
              </w:rPr>
              <w:t xml:space="preserve">  </w:t>
            </w:r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порушень</w:t>
            </w:r>
            <w:r w:rsidR="00D439A1">
              <w:rPr>
                <w:rFonts w:ascii="inherit" w:eastAsia="Times New Roman" w:hAnsi="inherit" w:cs="Courier New"/>
                <w:color w:val="212121"/>
                <w:sz w:val="20"/>
                <w:szCs w:val="20"/>
                <w:lang w:eastAsia="ru-RU"/>
              </w:rPr>
              <w:t xml:space="preserve"> </w:t>
            </w:r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у подальшому в лікарняних закладах міста </w:t>
            </w:r>
            <w:r w:rsidR="00D439A1" w:rsidRPr="00D439A1">
              <w:rPr>
                <w:rFonts w:ascii="Times New Roman" w:eastAsia="Calibri" w:hAnsi="Times New Roman" w:cs="Times New Roman"/>
                <w:sz w:val="28"/>
                <w:szCs w:val="28"/>
              </w:rPr>
              <w:t>озвучити факт некоректної поведінки</w:t>
            </w:r>
            <w:r w:rsidR="00D439A1" w:rsidRPr="00D439A1">
              <w:rPr>
                <w:rFonts w:ascii="Times New Roman" w:eastAsia="Calibri" w:hAnsi="Times New Roman" w:cs="Times New Roman"/>
                <w:spacing w:val="-12"/>
                <w:sz w:val="28"/>
                <w:szCs w:val="28"/>
                <w:lang w:eastAsia="ru-RU"/>
              </w:rPr>
              <w:t xml:space="preserve"> головного лікаря  </w:t>
            </w:r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обласного комунального закладу «Криворізький шкірно-венерологічний диспансер» </w:t>
            </w:r>
            <w:proofErr w:type="spellStart"/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Кулешова</w:t>
            </w:r>
            <w:proofErr w:type="spellEnd"/>
            <w:r w:rsidR="00D439A1" w:rsidRP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І. В., отримання коштів за аналізи з пацієнтів </w:t>
            </w:r>
            <w:r w:rsidR="00D439A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на «руки»  без оплати в касу на засіданні медичної 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ради;</w:t>
            </w:r>
          </w:p>
          <w:p w:rsidR="00622CEC" w:rsidRDefault="00357960" w:rsidP="00D4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2. </w:t>
            </w:r>
            <w:r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="00CD7703"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>йняти до відома</w:t>
            </w:r>
            <w:r w:rsidR="000867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інформацію </w:t>
            </w:r>
            <w:proofErr w:type="spellStart"/>
            <w:r w:rsidR="00086767">
              <w:rPr>
                <w:rFonts w:ascii="Times New Roman" w:eastAsia="Calibri" w:hAnsi="Times New Roman" w:cs="Times New Roman"/>
                <w:sz w:val="28"/>
                <w:szCs w:val="28"/>
              </w:rPr>
              <w:t>Жупінаса</w:t>
            </w:r>
            <w:proofErr w:type="spellEnd"/>
            <w:r w:rsidR="000867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С.І.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що </w:t>
            </w:r>
            <w:r w:rsidR="00CD7703" w:rsidRPr="00CD7703">
              <w:rPr>
                <w:rFonts w:ascii="Times New Roman" w:eastAsia="Calibri" w:hAnsi="Times New Roman" w:cs="Times New Roman"/>
                <w:sz w:val="28"/>
                <w:szCs w:val="28"/>
              </w:rPr>
              <w:t>за результатами</w:t>
            </w:r>
            <w:r w:rsidR="00CD77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CD7703">
              <w:rPr>
                <w:rFonts w:ascii="Times New Roman" w:eastAsia="Calibri" w:hAnsi="Times New Roman" w:cs="Times New Roman"/>
                <w:sz w:val="28"/>
                <w:szCs w:val="28"/>
              </w:rPr>
              <w:t>розгляду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питання по хлору на техногенній комісії</w:t>
            </w:r>
            <w:r w:rsidR="00CD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встановлено, що кризисна ситуація із зазначеного питання відсутня;</w:t>
            </w:r>
          </w:p>
          <w:p w:rsidR="00472E88" w:rsidRDefault="00CD7703" w:rsidP="00D4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3579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="00357960" w:rsidRPr="003579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Запропонувати </w:t>
            </w:r>
            <w:r w:rsidR="00304D46" w:rsidRPr="00304D46">
              <w:rPr>
                <w:rFonts w:ascii="Times New Roman" w:eastAsia="Calibri" w:hAnsi="Times New Roman" w:cs="Times New Roman"/>
                <w:sz w:val="28"/>
                <w:szCs w:val="28"/>
              </w:rPr>
              <w:t>тимчасовій комісії щодо дотримання трудових і соціальних гарантій при переході працівників  з</w:t>
            </w:r>
            <w:r w:rsidR="00304D46" w:rsidRPr="00304D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04D46" w:rsidRPr="00304D46">
              <w:rPr>
                <w:rFonts w:ascii="Times New Roman" w:hAnsi="Times New Roman" w:cs="Times New Roman"/>
                <w:sz w:val="28"/>
                <w:szCs w:val="28"/>
              </w:rPr>
              <w:t xml:space="preserve"> ДПП «Кривбаспромводопостачання» до  КП «</w:t>
            </w:r>
            <w:proofErr w:type="spellStart"/>
            <w:r w:rsidR="00304D46" w:rsidRPr="00304D46">
              <w:rPr>
                <w:rFonts w:ascii="Times New Roman" w:hAnsi="Times New Roman" w:cs="Times New Roman"/>
                <w:sz w:val="28"/>
                <w:szCs w:val="28"/>
              </w:rPr>
              <w:t>Кривбасводоканал</w:t>
            </w:r>
            <w:proofErr w:type="spellEnd"/>
            <w:r w:rsidR="00304D46" w:rsidRPr="00304D46">
              <w:rPr>
                <w:rFonts w:ascii="Times New Roman" w:hAnsi="Times New Roman" w:cs="Times New Roman"/>
                <w:sz w:val="28"/>
                <w:szCs w:val="28"/>
              </w:rPr>
              <w:t xml:space="preserve">», яка  затверджена  розпорядженням міського голови від 01.02.2018 №23-р, </w:t>
            </w:r>
            <w:r w:rsidR="003579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розглянути питання </w:t>
            </w:r>
            <w:r w:rsidR="00357960"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ризик</w:t>
            </w:r>
            <w:r w:rsidR="00970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r w:rsidR="00357960"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виникнення надзвичайної ситуації, пов’язаної із збереженням хлору на об’єктах  ДП «Кривбаспромводопостачання»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22CEC" w:rsidRDefault="00CD7703" w:rsidP="00D43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3579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357960">
              <w:rPr>
                <w:rFonts w:ascii="Times New Roman" w:eastAsia="Calibri" w:hAnsi="Times New Roman" w:cs="Times New Roman"/>
                <w:sz w:val="28"/>
                <w:szCs w:val="28"/>
              </w:rPr>
              <w:t>правлінн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3579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капітального будівництва виконкому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надати до 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постійної комісії з питан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ь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природокористування, екології, охорони здоров’я та соціального захисту населення  в березні 2018 року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графік  введення  в експлуатацію  об’єктів – амбулаторій</w:t>
            </w:r>
            <w:r w:rsidR="000276AB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;</w:t>
            </w:r>
          </w:p>
          <w:p w:rsidR="000276AB" w:rsidRDefault="000276AB" w:rsidP="00D43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5. Виконкомам районних у місті рад визначити із </w:t>
            </w:r>
            <w:r w:rsidR="009705B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раніше наданого переліку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став</w:t>
            </w:r>
            <w:r w:rsidR="009705B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ів  на території району </w:t>
            </w:r>
            <w:r w:rsidR="00FD75E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пріоритетні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об’єкти для відпочинку та купання;</w:t>
            </w:r>
          </w:p>
          <w:p w:rsidR="00622CEC" w:rsidRDefault="00622CEC" w:rsidP="00D439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</w:p>
          <w:p w:rsidR="000276AB" w:rsidRDefault="000276AB" w:rsidP="00D4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6. Управлінням благоустрою та житлової політики, містобудування, архітектури та земельних відносин,  підприємництва </w:t>
            </w:r>
            <w:r w:rsidR="00472E8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виконкому міської ради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вивчити питання щодо можливості передачі в оренду став</w:t>
            </w:r>
            <w:r w:rsidR="00FD75E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ів</w:t>
            </w:r>
            <w:r w:rsidR="002572E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 правом безкоштовного їх використання та організацією підприємницької діяльності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="002572E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зобов’язаннями забезпечити санітарний стан водойм та прилеглих територій, їх благоустрій, 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висновки надати до 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постійної комісії з питан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ь</w:t>
            </w:r>
            <w:r w:rsidRPr="00B903B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природокористування, екології, охорони здоров’я та соціального захисту населення  в березні 2018 року</w:t>
            </w:r>
            <w:r w:rsidR="002572E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. </w:t>
            </w:r>
          </w:p>
          <w:p w:rsidR="008D4358" w:rsidRPr="00D439A1" w:rsidRDefault="008D4358" w:rsidP="00832C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57960" w:rsidRDefault="00357960" w:rsidP="00357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CD7703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7070C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CD7703" w:rsidRPr="00CD7703" w:rsidRDefault="00CD7703" w:rsidP="00357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CD770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Криштопа</w:t>
            </w:r>
            <w:proofErr w:type="spellEnd"/>
            <w:r w:rsidRPr="00CD770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І.П. не приймав участь у голосуванні у зв’язку з виробничою необхідністю</w:t>
            </w:r>
          </w:p>
          <w:p w:rsidR="00832C7B" w:rsidRPr="00CD7703" w:rsidRDefault="00832C7B" w:rsidP="00832C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070C2" w:rsidRPr="007070C2" w:rsidRDefault="007070C2" w:rsidP="00832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</w:t>
            </w:r>
            <w:r w:rsidRPr="007070C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070C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7070C2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7B4F9D" w:rsidRPr="007B4F9D" w:rsidRDefault="0094680C" w:rsidP="007B4F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B4F9D" w:rsidRPr="007B4F9D" w:rsidRDefault="0094680C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70C2" w:rsidRPr="007070C2" w:rsidRDefault="00CD7703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3B3F8A" w:rsidRDefault="003B3F8A"/>
    <w:sectPr w:rsidR="003B3F8A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AB" w:rsidRDefault="00E336AB" w:rsidP="007070C2">
      <w:pPr>
        <w:spacing w:after="0" w:line="240" w:lineRule="auto"/>
      </w:pPr>
      <w:r>
        <w:separator/>
      </w:r>
    </w:p>
  </w:endnote>
  <w:endnote w:type="continuationSeparator" w:id="0">
    <w:p w:rsidR="00E336AB" w:rsidRDefault="00E336AB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AB" w:rsidRDefault="00E336AB" w:rsidP="007070C2">
      <w:pPr>
        <w:spacing w:after="0" w:line="240" w:lineRule="auto"/>
      </w:pPr>
      <w:r>
        <w:separator/>
      </w:r>
    </w:p>
  </w:footnote>
  <w:footnote w:type="continuationSeparator" w:id="0">
    <w:p w:rsidR="00E336AB" w:rsidRDefault="00E336AB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0276AB" w:rsidRDefault="00CE00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D46" w:rsidRPr="00304D46">
          <w:rPr>
            <w:noProof/>
            <w:lang w:val="ru-RU"/>
          </w:rPr>
          <w:t>7</w:t>
        </w:r>
        <w:r>
          <w:rPr>
            <w:noProof/>
            <w:lang w:val="ru-RU"/>
          </w:rPr>
          <w:fldChar w:fldCharType="end"/>
        </w:r>
      </w:p>
    </w:sdtContent>
  </w:sdt>
  <w:p w:rsidR="000276AB" w:rsidRDefault="000276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5619"/>
    <w:rsid w:val="0001794C"/>
    <w:rsid w:val="000276AB"/>
    <w:rsid w:val="0004614B"/>
    <w:rsid w:val="00086767"/>
    <w:rsid w:val="00101C6F"/>
    <w:rsid w:val="00105183"/>
    <w:rsid w:val="001132F6"/>
    <w:rsid w:val="00130CE3"/>
    <w:rsid w:val="00131E8B"/>
    <w:rsid w:val="0018335B"/>
    <w:rsid w:val="00220376"/>
    <w:rsid w:val="002572E4"/>
    <w:rsid w:val="002B019A"/>
    <w:rsid w:val="002C6AC4"/>
    <w:rsid w:val="002E5CF3"/>
    <w:rsid w:val="002F1DAD"/>
    <w:rsid w:val="00304D46"/>
    <w:rsid w:val="00357960"/>
    <w:rsid w:val="00366801"/>
    <w:rsid w:val="003B2648"/>
    <w:rsid w:val="003B3F8A"/>
    <w:rsid w:val="003D668F"/>
    <w:rsid w:val="003E7574"/>
    <w:rsid w:val="003F4E4B"/>
    <w:rsid w:val="004221E6"/>
    <w:rsid w:val="004517EC"/>
    <w:rsid w:val="00472E88"/>
    <w:rsid w:val="00482A5F"/>
    <w:rsid w:val="0049215C"/>
    <w:rsid w:val="004D6856"/>
    <w:rsid w:val="004E5AE5"/>
    <w:rsid w:val="00507D16"/>
    <w:rsid w:val="005D24B8"/>
    <w:rsid w:val="005E5BD0"/>
    <w:rsid w:val="005F44E0"/>
    <w:rsid w:val="006067AA"/>
    <w:rsid w:val="00610201"/>
    <w:rsid w:val="00622CEC"/>
    <w:rsid w:val="0064050A"/>
    <w:rsid w:val="00687D24"/>
    <w:rsid w:val="006F4222"/>
    <w:rsid w:val="007070C2"/>
    <w:rsid w:val="00793CF8"/>
    <w:rsid w:val="007A076B"/>
    <w:rsid w:val="007A3F02"/>
    <w:rsid w:val="007B4F9D"/>
    <w:rsid w:val="007E5874"/>
    <w:rsid w:val="007F69CE"/>
    <w:rsid w:val="00832C7B"/>
    <w:rsid w:val="00841527"/>
    <w:rsid w:val="00872A77"/>
    <w:rsid w:val="008D4358"/>
    <w:rsid w:val="0092034C"/>
    <w:rsid w:val="0094680C"/>
    <w:rsid w:val="009649BE"/>
    <w:rsid w:val="009705B8"/>
    <w:rsid w:val="009B32B5"/>
    <w:rsid w:val="00AA570D"/>
    <w:rsid w:val="00AC0986"/>
    <w:rsid w:val="00AE5225"/>
    <w:rsid w:val="00AF13C2"/>
    <w:rsid w:val="00B83B9C"/>
    <w:rsid w:val="00B903B0"/>
    <w:rsid w:val="00BB6DA6"/>
    <w:rsid w:val="00C572B3"/>
    <w:rsid w:val="00CD7703"/>
    <w:rsid w:val="00CE0038"/>
    <w:rsid w:val="00CF737B"/>
    <w:rsid w:val="00D439A1"/>
    <w:rsid w:val="00D63DAE"/>
    <w:rsid w:val="00E336AB"/>
    <w:rsid w:val="00E353B1"/>
    <w:rsid w:val="00E47432"/>
    <w:rsid w:val="00E55441"/>
    <w:rsid w:val="00E6510F"/>
    <w:rsid w:val="00EB04A6"/>
    <w:rsid w:val="00EB2888"/>
    <w:rsid w:val="00EE61B8"/>
    <w:rsid w:val="00F54D0B"/>
    <w:rsid w:val="00FA0E2D"/>
    <w:rsid w:val="00FA2295"/>
    <w:rsid w:val="00FB1AB0"/>
    <w:rsid w:val="00FC6CE0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A6EF-91BC-4CD0-A800-4C916D9E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8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43</cp:revision>
  <cp:lastPrinted>2018-02-28T06:41:00Z</cp:lastPrinted>
  <dcterms:created xsi:type="dcterms:W3CDTF">2018-01-31T08:25:00Z</dcterms:created>
  <dcterms:modified xsi:type="dcterms:W3CDTF">2018-02-28T13:51:00Z</dcterms:modified>
</cp:coreProperties>
</file>