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20EAC" w:rsidRDefault="00B20EAC" w:rsidP="00B20EAC">
      <w:pPr>
        <w:ind w:firstLine="0"/>
        <w:jc w:val="center"/>
        <w:rPr>
          <w:rFonts w:ascii="Times New Roman" w:eastAsia="Calibri" w:hAnsi="Times New Roman" w:cs="Times New Roman"/>
          <w:b/>
          <w:bCs/>
          <w:i/>
          <w:color w:val="000000"/>
          <w:sz w:val="28"/>
          <w:szCs w:val="28"/>
        </w:rPr>
      </w:pPr>
      <w:r w:rsidRPr="00B20EAC">
        <w:rPr>
          <w:rFonts w:ascii="Times New Roman" w:eastAsia="Calibri" w:hAnsi="Times New Roman" w:cs="Times New Roman"/>
          <w:b/>
          <w:bCs/>
          <w:i/>
          <w:color w:val="000000"/>
          <w:sz w:val="28"/>
          <w:szCs w:val="28"/>
        </w:rPr>
        <w:t xml:space="preserve">ЗВІТ </w:t>
      </w:r>
    </w:p>
    <w:p w:rsidR="00516C21" w:rsidRDefault="00516C21" w:rsidP="00B20EAC">
      <w:pPr>
        <w:ind w:firstLine="0"/>
        <w:jc w:val="center"/>
        <w:rPr>
          <w:rFonts w:ascii="Times New Roman" w:eastAsia="Calibri" w:hAnsi="Times New Roman" w:cs="Times New Roman"/>
          <w:b/>
          <w:i/>
          <w:color w:val="000000"/>
          <w:sz w:val="28"/>
          <w:szCs w:val="28"/>
        </w:rPr>
      </w:pPr>
      <w:r w:rsidRPr="00B20EAC">
        <w:rPr>
          <w:rFonts w:ascii="Times New Roman" w:eastAsia="Calibri" w:hAnsi="Times New Roman" w:cs="Times New Roman"/>
          <w:b/>
          <w:i/>
          <w:color w:val="000000"/>
          <w:sz w:val="28"/>
          <w:szCs w:val="28"/>
        </w:rPr>
        <w:t>про роботу департаменту адміністративних послуг виконкому Криворізької міської ради у 2024 році</w:t>
      </w:r>
    </w:p>
    <w:p w:rsidR="00B20EAC" w:rsidRPr="00B20EAC" w:rsidRDefault="00B20EAC" w:rsidP="00B20EAC">
      <w:pPr>
        <w:ind w:firstLine="0"/>
        <w:jc w:val="center"/>
        <w:rPr>
          <w:rFonts w:ascii="Times New Roman" w:eastAsia="Calibri" w:hAnsi="Times New Roman" w:cs="Times New Roman"/>
          <w:b/>
          <w:i/>
          <w:color w:val="000000"/>
          <w:sz w:val="28"/>
          <w:szCs w:val="28"/>
        </w:rPr>
      </w:pPr>
    </w:p>
    <w:p w:rsidR="002A1847" w:rsidRDefault="0060345E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516C21">
        <w:rPr>
          <w:rFonts w:ascii="Times New Roman" w:hAnsi="Times New Roman" w:cs="Times New Roman"/>
          <w:sz w:val="28"/>
          <w:szCs w:val="28"/>
        </w:rPr>
        <w:t xml:space="preserve"> 2024 році</w:t>
      </w:r>
      <w:r w:rsidRPr="0060345E">
        <w:rPr>
          <w:rFonts w:ascii="Times New Roman" w:hAnsi="Times New Roman" w:cs="Times New Roman"/>
          <w:sz w:val="28"/>
          <w:szCs w:val="28"/>
        </w:rPr>
        <w:t xml:space="preserve"> Центр адміністративних послуг </w:t>
      </w:r>
      <w:r>
        <w:rPr>
          <w:rFonts w:ascii="Times New Roman" w:hAnsi="Times New Roman" w:cs="Times New Roman"/>
          <w:sz w:val="28"/>
          <w:szCs w:val="28"/>
        </w:rPr>
        <w:t>«Віза» («Центр Дії») виконкому Криворізької міської ради</w:t>
      </w:r>
      <w:r w:rsidR="000C4B77" w:rsidRPr="000C4B77">
        <w:rPr>
          <w:rFonts w:ascii="Times New Roman" w:hAnsi="Times New Roman" w:cs="Times New Roman"/>
          <w:sz w:val="28"/>
          <w:szCs w:val="28"/>
        </w:rPr>
        <w:t xml:space="preserve"> діяв під гаслом: «Центр «Віза» («Центр Дії»</w:t>
      </w:r>
      <w:r w:rsidR="000C4B77">
        <w:rPr>
          <w:rFonts w:ascii="Times New Roman" w:hAnsi="Times New Roman" w:cs="Times New Roman"/>
          <w:sz w:val="28"/>
          <w:szCs w:val="28"/>
        </w:rPr>
        <w:t>) - #Ваша довіра - наш досвід!» на основі</w:t>
      </w:r>
      <w:r w:rsidR="000C4B77" w:rsidRPr="000C4B77">
        <w:rPr>
          <w:rFonts w:ascii="Times New Roman" w:hAnsi="Times New Roman" w:cs="Times New Roman"/>
          <w:sz w:val="28"/>
          <w:szCs w:val="28"/>
        </w:rPr>
        <w:t xml:space="preserve"> принципів взаємодії із відвідувачами (доступності, об’єктивності, кваліфікованого обслуговування, зворотного зв’язку), дотримання регламенту роботи, </w:t>
      </w:r>
      <w:r w:rsidRPr="0060345E">
        <w:rPr>
          <w:rFonts w:ascii="Times New Roman" w:hAnsi="Times New Roman" w:cs="Times New Roman"/>
          <w:sz w:val="28"/>
          <w:szCs w:val="28"/>
        </w:rPr>
        <w:t>підтрим</w:t>
      </w:r>
      <w:r w:rsidR="000C4B77">
        <w:rPr>
          <w:rFonts w:ascii="Times New Roman" w:hAnsi="Times New Roman" w:cs="Times New Roman"/>
          <w:sz w:val="28"/>
          <w:szCs w:val="28"/>
        </w:rPr>
        <w:t>ання</w:t>
      </w:r>
      <w:r w:rsidR="00516C21">
        <w:rPr>
          <w:rFonts w:ascii="Times New Roman" w:hAnsi="Times New Roman" w:cs="Times New Roman"/>
          <w:sz w:val="28"/>
          <w:szCs w:val="28"/>
        </w:rPr>
        <w:t xml:space="preserve"> стандарт</w:t>
      </w:r>
      <w:r w:rsidR="000C4B77">
        <w:rPr>
          <w:rFonts w:ascii="Times New Roman" w:hAnsi="Times New Roman" w:cs="Times New Roman"/>
          <w:sz w:val="28"/>
          <w:szCs w:val="28"/>
        </w:rPr>
        <w:t>ів</w:t>
      </w:r>
      <w:r w:rsidRPr="0060345E">
        <w:rPr>
          <w:rFonts w:ascii="Times New Roman" w:hAnsi="Times New Roman" w:cs="Times New Roman"/>
          <w:sz w:val="28"/>
          <w:szCs w:val="28"/>
        </w:rPr>
        <w:t xml:space="preserve"> якості надання </w:t>
      </w:r>
      <w:r w:rsidR="00516C21">
        <w:rPr>
          <w:rFonts w:ascii="Times New Roman" w:hAnsi="Times New Roman" w:cs="Times New Roman"/>
          <w:sz w:val="28"/>
          <w:szCs w:val="28"/>
        </w:rPr>
        <w:t xml:space="preserve">публічних, в тому числі </w:t>
      </w:r>
      <w:r w:rsidRPr="0060345E">
        <w:rPr>
          <w:rFonts w:ascii="Times New Roman" w:hAnsi="Times New Roman" w:cs="Times New Roman"/>
          <w:sz w:val="28"/>
          <w:szCs w:val="28"/>
        </w:rPr>
        <w:t xml:space="preserve">адміністративних послуг в </w:t>
      </w:r>
      <w:r>
        <w:rPr>
          <w:rFonts w:ascii="Times New Roman" w:hAnsi="Times New Roman" w:cs="Times New Roman"/>
          <w:sz w:val="28"/>
          <w:szCs w:val="28"/>
        </w:rPr>
        <w:t>Криворізькій</w:t>
      </w:r>
      <w:r w:rsidRPr="0060345E">
        <w:rPr>
          <w:rFonts w:ascii="Times New Roman" w:hAnsi="Times New Roman" w:cs="Times New Roman"/>
          <w:sz w:val="28"/>
          <w:szCs w:val="28"/>
        </w:rPr>
        <w:t xml:space="preserve"> міській територіальній громаді.</w:t>
      </w:r>
    </w:p>
    <w:p w:rsidR="00C208F9" w:rsidRPr="000976B6" w:rsidRDefault="00C208F9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0976B6">
        <w:rPr>
          <w:rFonts w:ascii="Times New Roman" w:hAnsi="Times New Roman" w:cs="Times New Roman"/>
          <w:sz w:val="28"/>
          <w:szCs w:val="28"/>
        </w:rPr>
        <w:t xml:space="preserve">Станом на 01.01.2025 через Центр «Віза» надається 634 види адміністративних, інших публічних послуг (на 50 більше порівняно </w:t>
      </w:r>
      <w:r>
        <w:rPr>
          <w:rFonts w:ascii="Times New Roman" w:hAnsi="Times New Roman" w:cs="Times New Roman"/>
          <w:sz w:val="28"/>
          <w:szCs w:val="28"/>
        </w:rPr>
        <w:t>з кількістю послуг на</w:t>
      </w:r>
      <w:r w:rsidRPr="000976B6">
        <w:rPr>
          <w:rFonts w:ascii="Times New Roman" w:hAnsi="Times New Roman" w:cs="Times New Roman"/>
          <w:sz w:val="28"/>
          <w:szCs w:val="28"/>
        </w:rPr>
        <w:t xml:space="preserve"> 01.01.2024).</w:t>
      </w:r>
    </w:p>
    <w:p w:rsidR="00CF12F9" w:rsidRDefault="00AD45ED" w:rsidP="00B20EAC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bCs/>
          <w:spacing w:val="3"/>
          <w:sz w:val="28"/>
          <w:szCs w:val="28"/>
          <w:lang w:val="uk-UA" w:eastAsia="uk-UA"/>
        </w:rPr>
      </w:pPr>
      <w:r w:rsidRPr="00AD45ED">
        <w:rPr>
          <w:noProof/>
          <w:sz w:val="28"/>
          <w:szCs w:val="28"/>
        </w:rPr>
        <w:drawing>
          <wp:anchor distT="0" distB="0" distL="114300" distR="114300" simplePos="0" relativeHeight="251674624" behindDoc="0" locked="0" layoutInCell="1" allowOverlap="1" wp14:anchorId="4D6BD515" wp14:editId="3CDA5501">
            <wp:simplePos x="0" y="0"/>
            <wp:positionH relativeFrom="margin">
              <wp:posOffset>205105</wp:posOffset>
            </wp:positionH>
            <wp:positionV relativeFrom="paragraph">
              <wp:posOffset>1076325</wp:posOffset>
            </wp:positionV>
            <wp:extent cx="5486400" cy="2976880"/>
            <wp:effectExtent l="0" t="0" r="0" b="0"/>
            <wp:wrapThrough wrapText="bothSides">
              <wp:wrapPolygon edited="0">
                <wp:start x="0" y="0"/>
                <wp:lineTo x="0" y="21425"/>
                <wp:lineTo x="21525" y="21425"/>
                <wp:lineTo x="21525" y="0"/>
                <wp:lineTo x="0" y="0"/>
              </wp:wrapPolygon>
            </wp:wrapThrough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69" b="6388"/>
                    <a:stretch/>
                  </pic:blipFill>
                  <pic:spPr bwMode="auto">
                    <a:xfrm>
                      <a:off x="0" y="0"/>
                      <a:ext cx="5486400" cy="2976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1714">
        <w:rPr>
          <w:sz w:val="28"/>
          <w:szCs w:val="28"/>
          <w:lang w:val="uk-UA"/>
        </w:rPr>
        <w:t xml:space="preserve">За рік </w:t>
      </w:r>
      <w:r w:rsidR="00701714" w:rsidRPr="001069CC">
        <w:rPr>
          <w:b/>
          <w:sz w:val="28"/>
          <w:szCs w:val="28"/>
          <w:lang w:val="uk-UA"/>
        </w:rPr>
        <w:t>о</w:t>
      </w:r>
      <w:r w:rsidR="00CF12F9" w:rsidRPr="001069CC">
        <w:rPr>
          <w:b/>
          <w:sz w:val="28"/>
          <w:szCs w:val="28"/>
          <w:lang w:val="uk-UA"/>
        </w:rPr>
        <w:t xml:space="preserve">бслужено </w:t>
      </w:r>
      <w:r w:rsidR="00CF12F9" w:rsidRPr="001069CC">
        <w:rPr>
          <w:b/>
          <w:bCs/>
          <w:spacing w:val="3"/>
          <w:sz w:val="28"/>
          <w:szCs w:val="28"/>
          <w:lang w:val="uk-UA" w:eastAsia="uk-UA"/>
        </w:rPr>
        <w:t>489 704</w:t>
      </w:r>
      <w:r w:rsidR="00CF12F9" w:rsidRPr="005561BA">
        <w:rPr>
          <w:color w:val="000000"/>
          <w:sz w:val="28"/>
          <w:szCs w:val="28"/>
          <w:lang w:val="uk-UA"/>
        </w:rPr>
        <w:t xml:space="preserve"> замовник</w:t>
      </w:r>
      <w:r w:rsidR="00CF12F9">
        <w:rPr>
          <w:color w:val="000000"/>
          <w:sz w:val="28"/>
          <w:szCs w:val="28"/>
          <w:lang w:val="uk-UA"/>
        </w:rPr>
        <w:t>ів</w:t>
      </w:r>
      <w:r w:rsidR="00CF12F9" w:rsidRPr="005561BA">
        <w:rPr>
          <w:color w:val="000000"/>
          <w:sz w:val="28"/>
          <w:szCs w:val="28"/>
          <w:lang w:val="uk-UA"/>
        </w:rPr>
        <w:t xml:space="preserve"> послуг, </w:t>
      </w:r>
      <w:r w:rsidR="00CF12F9">
        <w:rPr>
          <w:bCs/>
          <w:spacing w:val="3"/>
          <w:sz w:val="28"/>
          <w:szCs w:val="28"/>
          <w:lang w:val="uk-UA" w:eastAsia="uk-UA"/>
        </w:rPr>
        <w:t>що на</w:t>
      </w:r>
      <w:r w:rsidR="00CF12F9" w:rsidRPr="00205D0F">
        <w:rPr>
          <w:bCs/>
          <w:spacing w:val="3"/>
          <w:sz w:val="28"/>
          <w:szCs w:val="28"/>
          <w:lang w:val="uk-UA" w:eastAsia="uk-UA"/>
        </w:rPr>
        <w:t xml:space="preserve"> рівн</w:t>
      </w:r>
      <w:r w:rsidR="00CF12F9">
        <w:rPr>
          <w:bCs/>
          <w:spacing w:val="3"/>
          <w:sz w:val="28"/>
          <w:szCs w:val="28"/>
          <w:lang w:val="uk-UA" w:eastAsia="uk-UA"/>
        </w:rPr>
        <w:t>і</w:t>
      </w:r>
      <w:r w:rsidR="00CF12F9" w:rsidRPr="00205D0F">
        <w:rPr>
          <w:bCs/>
          <w:spacing w:val="3"/>
          <w:sz w:val="28"/>
          <w:szCs w:val="28"/>
          <w:lang w:val="uk-UA" w:eastAsia="uk-UA"/>
        </w:rPr>
        <w:t xml:space="preserve"> </w:t>
      </w:r>
      <w:r w:rsidR="00CF12F9">
        <w:rPr>
          <w:bCs/>
          <w:spacing w:val="3"/>
          <w:sz w:val="28"/>
          <w:szCs w:val="28"/>
          <w:lang w:val="uk-UA" w:eastAsia="uk-UA"/>
        </w:rPr>
        <w:t xml:space="preserve">минулого року, не зважаючи на збільшення сигналів повітряних </w:t>
      </w:r>
      <w:proofErr w:type="spellStart"/>
      <w:r w:rsidR="00CF12F9">
        <w:rPr>
          <w:bCs/>
          <w:spacing w:val="3"/>
          <w:sz w:val="28"/>
          <w:szCs w:val="28"/>
          <w:lang w:val="uk-UA" w:eastAsia="uk-UA"/>
        </w:rPr>
        <w:t>тривог</w:t>
      </w:r>
      <w:proofErr w:type="spellEnd"/>
      <w:r w:rsidR="00FC10C5">
        <w:rPr>
          <w:bCs/>
          <w:spacing w:val="3"/>
          <w:sz w:val="28"/>
          <w:szCs w:val="28"/>
          <w:lang w:val="uk-UA" w:eastAsia="uk-UA"/>
        </w:rPr>
        <w:t xml:space="preserve"> (2034 годин або 79 днів)</w:t>
      </w:r>
      <w:r w:rsidR="00CF12F9">
        <w:rPr>
          <w:bCs/>
          <w:spacing w:val="3"/>
          <w:sz w:val="28"/>
          <w:szCs w:val="28"/>
          <w:lang w:val="uk-UA" w:eastAsia="uk-UA"/>
        </w:rPr>
        <w:t>, під час яких обслуговування за</w:t>
      </w:r>
      <w:r w:rsidR="00701714">
        <w:rPr>
          <w:bCs/>
          <w:spacing w:val="3"/>
          <w:sz w:val="28"/>
          <w:szCs w:val="28"/>
          <w:lang w:val="uk-UA" w:eastAsia="uk-UA"/>
        </w:rPr>
        <w:t>мовників послуг не здійснюється, стабілізаційні та аварійні відключення електроенергії, які спричиняли вихід з ладу обладнання, зокрема паспортних станцій.</w:t>
      </w:r>
    </w:p>
    <w:p w:rsidR="006C045D" w:rsidRDefault="00701714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701714">
        <w:rPr>
          <w:rFonts w:ascii="Times New Roman" w:hAnsi="Times New Roman" w:cs="Times New Roman"/>
          <w:sz w:val="28"/>
          <w:szCs w:val="28"/>
        </w:rPr>
        <w:t xml:space="preserve">В рамках укладених в попередні роки меморандумів про співпрацю, узгоджених рішень із суб’єктами надання послуг у Центрі «Віза» за звітний період: </w:t>
      </w:r>
    </w:p>
    <w:p w:rsidR="006C045D" w:rsidRPr="00F94C20" w:rsidRDefault="00701714" w:rsidP="00B20EAC">
      <w:pPr>
        <w:pStyle w:val="a8"/>
        <w:numPr>
          <w:ilvl w:val="0"/>
          <w:numId w:val="2"/>
        </w:numPr>
        <w:tabs>
          <w:tab w:val="left" w:pos="851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F94C20">
        <w:rPr>
          <w:rFonts w:ascii="Times New Roman" w:hAnsi="Times New Roman" w:cs="Times New Roman"/>
          <w:sz w:val="28"/>
          <w:szCs w:val="28"/>
        </w:rPr>
        <w:t xml:space="preserve">видано 163 посвідчення водія на право керування транспортними засобами, </w:t>
      </w:r>
    </w:p>
    <w:p w:rsidR="00717A84" w:rsidRDefault="00701714" w:rsidP="00B20EAC">
      <w:pPr>
        <w:pStyle w:val="a8"/>
        <w:numPr>
          <w:ilvl w:val="0"/>
          <w:numId w:val="2"/>
        </w:numPr>
        <w:tabs>
          <w:tab w:val="left" w:pos="851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F94C20">
        <w:rPr>
          <w:rFonts w:ascii="Times New Roman" w:hAnsi="Times New Roman" w:cs="Times New Roman"/>
          <w:sz w:val="28"/>
          <w:szCs w:val="28"/>
        </w:rPr>
        <w:t xml:space="preserve">зареєстровано 45 транспортних засобів; </w:t>
      </w:r>
    </w:p>
    <w:p w:rsidR="006C045D" w:rsidRPr="00F94C20" w:rsidRDefault="00701714" w:rsidP="00B20EAC">
      <w:pPr>
        <w:pStyle w:val="a8"/>
        <w:numPr>
          <w:ilvl w:val="0"/>
          <w:numId w:val="2"/>
        </w:numPr>
        <w:tabs>
          <w:tab w:val="left" w:pos="851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F94C20">
        <w:rPr>
          <w:rFonts w:ascii="Times New Roman" w:hAnsi="Times New Roman" w:cs="Times New Roman"/>
          <w:sz w:val="28"/>
          <w:szCs w:val="28"/>
        </w:rPr>
        <w:t xml:space="preserve">надано 3 009 послуг </w:t>
      </w:r>
      <w:proofErr w:type="spellStart"/>
      <w:r w:rsidRPr="00F94C20">
        <w:rPr>
          <w:rFonts w:ascii="Times New Roman" w:hAnsi="Times New Roman" w:cs="Times New Roman"/>
          <w:sz w:val="28"/>
          <w:szCs w:val="28"/>
        </w:rPr>
        <w:t>Держгеокадастру</w:t>
      </w:r>
      <w:proofErr w:type="spellEnd"/>
      <w:r w:rsidRPr="00F94C20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717A84" w:rsidRDefault="00701714" w:rsidP="00B20EAC">
      <w:pPr>
        <w:pStyle w:val="a8"/>
        <w:numPr>
          <w:ilvl w:val="0"/>
          <w:numId w:val="2"/>
        </w:numPr>
        <w:tabs>
          <w:tab w:val="left" w:pos="851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F94C20">
        <w:rPr>
          <w:rFonts w:ascii="Times New Roman" w:hAnsi="Times New Roman" w:cs="Times New Roman"/>
          <w:sz w:val="28"/>
          <w:szCs w:val="28"/>
        </w:rPr>
        <w:t>209 електронних довірчих послуг відокремленим пунктом реєстрації №057 кваліфікованого надавача електронних довірчих послуг – акредитованого центру сертифікації ключів Міністерства внутрішніх справ України</w:t>
      </w:r>
      <w:r w:rsidR="00717A84">
        <w:rPr>
          <w:rFonts w:ascii="Times New Roman" w:hAnsi="Times New Roman" w:cs="Times New Roman"/>
          <w:sz w:val="28"/>
          <w:szCs w:val="28"/>
        </w:rPr>
        <w:t>;</w:t>
      </w:r>
    </w:p>
    <w:p w:rsidR="00717A84" w:rsidRDefault="00717A84" w:rsidP="00B20EAC">
      <w:pPr>
        <w:pStyle w:val="a8"/>
        <w:numPr>
          <w:ilvl w:val="0"/>
          <w:numId w:val="2"/>
        </w:numPr>
        <w:tabs>
          <w:tab w:val="left" w:pos="851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оформлено 6742 І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>
        <w:rPr>
          <w:rFonts w:ascii="Times New Roman" w:hAnsi="Times New Roman" w:cs="Times New Roman"/>
          <w:sz w:val="28"/>
          <w:szCs w:val="28"/>
        </w:rPr>
        <w:t>-картки, 12267 закордонних паспортів, 2100 – уклеювання фотокартки до паспорта громадянина України;</w:t>
      </w:r>
    </w:p>
    <w:p w:rsidR="001C097B" w:rsidRPr="00F94C20" w:rsidRDefault="00717A84" w:rsidP="00B20EAC">
      <w:pPr>
        <w:pStyle w:val="a8"/>
        <w:numPr>
          <w:ilvl w:val="0"/>
          <w:numId w:val="2"/>
        </w:numPr>
        <w:tabs>
          <w:tab w:val="left" w:pos="851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проведено реєстрацій актів цивільного стану: народження дитини та її походження – 64, шлюбу – 124, смерті - 4153</w:t>
      </w:r>
      <w:r w:rsidR="00701714" w:rsidRPr="00F94C20">
        <w:rPr>
          <w:rFonts w:ascii="Times New Roman" w:hAnsi="Times New Roman" w:cs="Times New Roman"/>
          <w:sz w:val="28"/>
          <w:szCs w:val="28"/>
        </w:rPr>
        <w:t>.</w:t>
      </w:r>
    </w:p>
    <w:p w:rsidR="007B05EC" w:rsidRPr="00E62054" w:rsidRDefault="007B05EC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Особлива увага приділялась роботі офісу «Я-Ветеран», де </w:t>
      </w:r>
      <w:r w:rsidRPr="00E62054">
        <w:rPr>
          <w:rFonts w:ascii="Times New Roman" w:hAnsi="Times New Roman" w:cs="Times New Roman"/>
          <w:sz w:val="28"/>
          <w:szCs w:val="28"/>
        </w:rPr>
        <w:t>за звітний період надано 20 627 послуг Захисникам, Захисницям України та членам їх сімей.</w:t>
      </w:r>
    </w:p>
    <w:p w:rsidR="007B05EC" w:rsidRPr="00E62054" w:rsidRDefault="007B05EC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E62054">
        <w:rPr>
          <w:rFonts w:ascii="Times New Roman" w:hAnsi="Times New Roman" w:cs="Times New Roman"/>
          <w:sz w:val="28"/>
          <w:szCs w:val="28"/>
        </w:rPr>
        <w:t>ТОП-послуги Центру «Віза» у 2024 році для ветеранів:</w:t>
      </w:r>
    </w:p>
    <w:p w:rsidR="007B05EC" w:rsidRPr="00156334" w:rsidRDefault="007B05EC" w:rsidP="00B20EAC">
      <w:pPr>
        <w:pStyle w:val="a8"/>
        <w:numPr>
          <w:ilvl w:val="0"/>
          <w:numId w:val="3"/>
        </w:numPr>
        <w:tabs>
          <w:tab w:val="left" w:pos="993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156334">
        <w:rPr>
          <w:rFonts w:ascii="Times New Roman" w:hAnsi="Times New Roman" w:cs="Times New Roman"/>
          <w:sz w:val="28"/>
          <w:szCs w:val="28"/>
        </w:rPr>
        <w:t xml:space="preserve">видача спеціальної соціальної картки для участі в соціальному </w:t>
      </w:r>
      <w:proofErr w:type="spellStart"/>
      <w:r w:rsidRPr="00156334">
        <w:rPr>
          <w:rFonts w:ascii="Times New Roman" w:hAnsi="Times New Roman" w:cs="Times New Roman"/>
          <w:sz w:val="28"/>
          <w:szCs w:val="28"/>
        </w:rPr>
        <w:t>проєкті</w:t>
      </w:r>
      <w:proofErr w:type="spellEnd"/>
      <w:r w:rsidRPr="00156334">
        <w:rPr>
          <w:rFonts w:ascii="Times New Roman" w:hAnsi="Times New Roman" w:cs="Times New Roman"/>
          <w:sz w:val="28"/>
          <w:szCs w:val="28"/>
        </w:rPr>
        <w:t xml:space="preserve"> «Я-Ветеран» – 5 722;   </w:t>
      </w:r>
    </w:p>
    <w:p w:rsidR="007B05EC" w:rsidRPr="00156334" w:rsidRDefault="007B05EC" w:rsidP="00B20EAC">
      <w:pPr>
        <w:pStyle w:val="a8"/>
        <w:numPr>
          <w:ilvl w:val="0"/>
          <w:numId w:val="3"/>
        </w:numPr>
        <w:tabs>
          <w:tab w:val="left" w:pos="993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156334">
        <w:rPr>
          <w:rFonts w:ascii="Times New Roman" w:hAnsi="Times New Roman" w:cs="Times New Roman"/>
          <w:sz w:val="28"/>
          <w:szCs w:val="28"/>
        </w:rPr>
        <w:t>призначення пільг на житлово-комунальні послуги – 2 019;</w:t>
      </w:r>
    </w:p>
    <w:p w:rsidR="007B05EC" w:rsidRPr="00156334" w:rsidRDefault="007B05EC" w:rsidP="00B20EAC">
      <w:pPr>
        <w:pStyle w:val="a8"/>
        <w:numPr>
          <w:ilvl w:val="0"/>
          <w:numId w:val="3"/>
        </w:numPr>
        <w:tabs>
          <w:tab w:val="left" w:pos="993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156334">
        <w:rPr>
          <w:rFonts w:ascii="Times New Roman" w:hAnsi="Times New Roman" w:cs="Times New Roman"/>
          <w:sz w:val="28"/>
          <w:szCs w:val="28"/>
        </w:rPr>
        <w:t>внесення відомостей до Єдиного дер</w:t>
      </w:r>
      <w:r>
        <w:rPr>
          <w:rFonts w:ascii="Times New Roman" w:hAnsi="Times New Roman" w:cs="Times New Roman"/>
          <w:sz w:val="28"/>
          <w:szCs w:val="28"/>
        </w:rPr>
        <w:t>жавного реєстру пільговиків – 1 </w:t>
      </w:r>
      <w:r w:rsidRPr="00156334">
        <w:rPr>
          <w:rFonts w:ascii="Times New Roman" w:hAnsi="Times New Roman" w:cs="Times New Roman"/>
          <w:sz w:val="28"/>
          <w:szCs w:val="28"/>
        </w:rPr>
        <w:t>906;</w:t>
      </w:r>
    </w:p>
    <w:p w:rsidR="007B05EC" w:rsidRPr="00156334" w:rsidRDefault="007B05EC" w:rsidP="00B20EAC">
      <w:pPr>
        <w:pStyle w:val="a8"/>
        <w:numPr>
          <w:ilvl w:val="0"/>
          <w:numId w:val="3"/>
        </w:numPr>
        <w:tabs>
          <w:tab w:val="left" w:pos="993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156334">
        <w:rPr>
          <w:rFonts w:ascii="Times New Roman" w:hAnsi="Times New Roman" w:cs="Times New Roman"/>
          <w:sz w:val="28"/>
          <w:szCs w:val="28"/>
        </w:rPr>
        <w:t>видача направлення на оздоровче плавання – 1 543;</w:t>
      </w:r>
    </w:p>
    <w:p w:rsidR="007B05EC" w:rsidRPr="00156334" w:rsidRDefault="007B05EC" w:rsidP="00B20EAC">
      <w:pPr>
        <w:pStyle w:val="a8"/>
        <w:numPr>
          <w:ilvl w:val="0"/>
          <w:numId w:val="3"/>
        </w:numPr>
        <w:tabs>
          <w:tab w:val="left" w:pos="993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156334">
        <w:rPr>
          <w:rFonts w:ascii="Times New Roman" w:hAnsi="Times New Roman" w:cs="Times New Roman"/>
          <w:sz w:val="28"/>
          <w:szCs w:val="28"/>
        </w:rPr>
        <w:t>безкоштовне зубопротезування – 697;</w:t>
      </w:r>
    </w:p>
    <w:p w:rsidR="007B05EC" w:rsidRPr="00156334" w:rsidRDefault="007B05EC" w:rsidP="00B20EAC">
      <w:pPr>
        <w:pStyle w:val="a8"/>
        <w:numPr>
          <w:ilvl w:val="0"/>
          <w:numId w:val="3"/>
        </w:numPr>
        <w:tabs>
          <w:tab w:val="left" w:pos="993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156334">
        <w:rPr>
          <w:rFonts w:ascii="Times New Roman" w:hAnsi="Times New Roman" w:cs="Times New Roman"/>
          <w:sz w:val="28"/>
          <w:szCs w:val="28"/>
        </w:rPr>
        <w:t xml:space="preserve">держреєстрація права власності на житло та надання інформації з </w:t>
      </w:r>
      <w:proofErr w:type="spellStart"/>
      <w:r w:rsidRPr="00156334">
        <w:rPr>
          <w:rFonts w:ascii="Times New Roman" w:hAnsi="Times New Roman" w:cs="Times New Roman"/>
          <w:sz w:val="28"/>
          <w:szCs w:val="28"/>
        </w:rPr>
        <w:t>держреєстру</w:t>
      </w:r>
      <w:proofErr w:type="spellEnd"/>
      <w:r w:rsidRPr="00156334">
        <w:rPr>
          <w:rFonts w:ascii="Times New Roman" w:hAnsi="Times New Roman" w:cs="Times New Roman"/>
          <w:sz w:val="28"/>
          <w:szCs w:val="28"/>
        </w:rPr>
        <w:t xml:space="preserve"> речових прав – 1 153.</w:t>
      </w:r>
    </w:p>
    <w:p w:rsidR="007B05EC" w:rsidRDefault="007B05EC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FC10C5">
        <w:rPr>
          <w:rFonts w:ascii="Times New Roman" w:hAnsi="Times New Roman" w:cs="Times New Roman"/>
          <w:sz w:val="28"/>
          <w:szCs w:val="28"/>
        </w:rPr>
        <w:t>01.11.2024 підписано меморандум про співпрацю між виконавчим комітетом Криворізької міської ради та Криворіз</w:t>
      </w:r>
      <w:r>
        <w:rPr>
          <w:rFonts w:ascii="Times New Roman" w:hAnsi="Times New Roman" w:cs="Times New Roman"/>
          <w:sz w:val="28"/>
          <w:szCs w:val="28"/>
        </w:rPr>
        <w:t>ьким національним університетом.</w:t>
      </w:r>
      <w:r w:rsidRPr="00FC10C5">
        <w:rPr>
          <w:rFonts w:ascii="Times New Roman" w:hAnsi="Times New Roman" w:cs="Times New Roman"/>
          <w:sz w:val="28"/>
          <w:szCs w:val="28"/>
        </w:rPr>
        <w:t xml:space="preserve"> Фахівці К</w:t>
      </w:r>
      <w:r>
        <w:rPr>
          <w:rFonts w:ascii="Times New Roman" w:hAnsi="Times New Roman" w:cs="Times New Roman"/>
          <w:sz w:val="28"/>
          <w:szCs w:val="28"/>
        </w:rPr>
        <w:t>НУ</w:t>
      </w:r>
      <w:r w:rsidRPr="00FC10C5">
        <w:rPr>
          <w:rFonts w:ascii="Times New Roman" w:hAnsi="Times New Roman" w:cs="Times New Roman"/>
          <w:sz w:val="28"/>
          <w:szCs w:val="28"/>
        </w:rPr>
        <w:t xml:space="preserve"> долучилися до надання юридичних консультацій відвідувачам офісу «Я-Ветеран».</w:t>
      </w:r>
    </w:p>
    <w:p w:rsidR="007B05EC" w:rsidRDefault="005F61B9" w:rsidP="007B05EC">
      <w:pPr>
        <w:rPr>
          <w:rFonts w:ascii="Times New Roman" w:hAnsi="Times New Roman" w:cs="Times New Roman"/>
          <w:sz w:val="28"/>
          <w:szCs w:val="28"/>
        </w:rPr>
      </w:pPr>
      <w:r w:rsidRPr="005F61B9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71552" behindDoc="0" locked="0" layoutInCell="1" allowOverlap="1" wp14:anchorId="728520A3" wp14:editId="7842076B">
            <wp:simplePos x="0" y="0"/>
            <wp:positionH relativeFrom="page">
              <wp:align>center</wp:align>
            </wp:positionH>
            <wp:positionV relativeFrom="paragraph">
              <wp:posOffset>90805</wp:posOffset>
            </wp:positionV>
            <wp:extent cx="4210050" cy="2368154"/>
            <wp:effectExtent l="0" t="0" r="0" b="0"/>
            <wp:wrapThrough wrapText="bothSides">
              <wp:wrapPolygon edited="0">
                <wp:start x="0" y="0"/>
                <wp:lineTo x="0" y="21374"/>
                <wp:lineTo x="21502" y="21374"/>
                <wp:lineTo x="21502" y="0"/>
                <wp:lineTo x="0" y="0"/>
              </wp:wrapPolygon>
            </wp:wrapThrough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23681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B20EAC" w:rsidRDefault="00B20EAC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506EF7">
        <w:rPr>
          <w:rFonts w:ascii="Times New Roman" w:hAnsi="Times New Roman" w:cs="Times New Roman"/>
          <w:sz w:val="28"/>
          <w:szCs w:val="28"/>
        </w:rPr>
        <w:t xml:space="preserve">Завдяки спільній фінансовій участі у реалізації </w:t>
      </w:r>
      <w:proofErr w:type="spellStart"/>
      <w:r w:rsidRPr="00506EF7">
        <w:rPr>
          <w:rFonts w:ascii="Times New Roman" w:hAnsi="Times New Roman" w:cs="Times New Roman"/>
          <w:sz w:val="28"/>
          <w:szCs w:val="28"/>
        </w:rPr>
        <w:t>проєкту</w:t>
      </w:r>
      <w:proofErr w:type="spellEnd"/>
      <w:r w:rsidRPr="00506EF7">
        <w:rPr>
          <w:rFonts w:ascii="Times New Roman" w:hAnsi="Times New Roman" w:cs="Times New Roman"/>
          <w:sz w:val="28"/>
          <w:szCs w:val="28"/>
        </w:rPr>
        <w:t xml:space="preserve"> Криворізької міської ради та Програми Розвитку Організації Об’єднаних Націй в Україні завершено будівництво Модульного центру надання адміністративних послуг на площі Молодіжній міста Кривого Рогу. Документація щодо введення об’єкта в експлуатацію станом на 01.01.2025 знаходиться в процесі оформлення. </w:t>
      </w: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  <w:r w:rsidRPr="00506EF7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lastRenderedPageBreak/>
        <w:drawing>
          <wp:anchor distT="0" distB="0" distL="114300" distR="114300" simplePos="0" relativeHeight="251669504" behindDoc="0" locked="0" layoutInCell="1" allowOverlap="1" wp14:anchorId="2D1B1ED3" wp14:editId="047A5C8C">
            <wp:simplePos x="0" y="0"/>
            <wp:positionH relativeFrom="page">
              <wp:posOffset>1400175</wp:posOffset>
            </wp:positionH>
            <wp:positionV relativeFrom="paragraph">
              <wp:posOffset>76200</wp:posOffset>
            </wp:positionV>
            <wp:extent cx="4335145" cy="2438400"/>
            <wp:effectExtent l="19050" t="19050" r="27305" b="19050"/>
            <wp:wrapThrough wrapText="bothSides">
              <wp:wrapPolygon edited="0">
                <wp:start x="-95" y="-169"/>
                <wp:lineTo x="-95" y="21600"/>
                <wp:lineTo x="21641" y="21600"/>
                <wp:lineTo x="21641" y="-169"/>
                <wp:lineTo x="-95" y="-169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5145" cy="2438400"/>
                    </a:xfrm>
                    <a:prstGeom prst="rect">
                      <a:avLst/>
                    </a:prstGeom>
                    <a:ln w="3175">
                      <a:solidFill>
                        <a:srgbClr val="7030A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7B05EC">
      <w:pPr>
        <w:rPr>
          <w:rFonts w:ascii="Times New Roman" w:hAnsi="Times New Roman" w:cs="Times New Roman"/>
          <w:sz w:val="28"/>
          <w:szCs w:val="28"/>
        </w:rPr>
      </w:pPr>
    </w:p>
    <w:p w:rsidR="001C097B" w:rsidRPr="001C097B" w:rsidRDefault="001C097B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1C097B">
        <w:rPr>
          <w:rFonts w:ascii="Times New Roman" w:hAnsi="Times New Roman" w:cs="Times New Roman"/>
          <w:sz w:val="28"/>
          <w:szCs w:val="28"/>
        </w:rPr>
        <w:t xml:space="preserve">Продовжено практику відпрацювання моделей послуг «одним пакетом» за життєвими ситуаціями, формування алгоритмів комплексних процедур їх надання з урахуванням пропозицій замовників послуг, та їх популярності. Усього через Центр «Віза» станом на 01.01.2025 надається </w:t>
      </w:r>
      <w:r w:rsidR="001069CC">
        <w:rPr>
          <w:rFonts w:ascii="Times New Roman" w:hAnsi="Times New Roman" w:cs="Times New Roman"/>
          <w:sz w:val="28"/>
          <w:szCs w:val="28"/>
        </w:rPr>
        <w:t xml:space="preserve"> 9 «пакетних» послуг за </w:t>
      </w:r>
      <w:r w:rsidRPr="001C097B">
        <w:rPr>
          <w:rFonts w:ascii="Times New Roman" w:hAnsi="Times New Roman" w:cs="Times New Roman"/>
          <w:sz w:val="28"/>
          <w:szCs w:val="28"/>
        </w:rPr>
        <w:t xml:space="preserve"> життєвими ситуаціями: «Народження дитини»,  «Новий суб’єкт – новий об’єкт», «Втрата близької людини», «Розміщення зовнішньої реклами», «Втрата документів», «Зміна імені», «Оформлення документів спадкоємця», «Зміна місця проживання», «Переведення садового будинку у житловий». Найбільш затребуваними у звітному періоді були «пакети»: «Народження дитини» (144 послуги); «Втрата  близької людини</w:t>
      </w:r>
      <w:r w:rsidR="002619FA">
        <w:rPr>
          <w:rFonts w:ascii="Times New Roman" w:hAnsi="Times New Roman" w:cs="Times New Roman"/>
          <w:sz w:val="28"/>
          <w:szCs w:val="28"/>
        </w:rPr>
        <w:t>» (6183 послуг, у 2023 році – 3 </w:t>
      </w:r>
      <w:r w:rsidRPr="001C097B">
        <w:rPr>
          <w:rFonts w:ascii="Times New Roman" w:hAnsi="Times New Roman" w:cs="Times New Roman"/>
          <w:sz w:val="28"/>
          <w:szCs w:val="28"/>
        </w:rPr>
        <w:t xml:space="preserve">149). </w:t>
      </w:r>
    </w:p>
    <w:p w:rsidR="000976B6" w:rsidRDefault="001069CC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1C097B" w:rsidRPr="001C097B">
        <w:rPr>
          <w:rFonts w:ascii="Times New Roman" w:hAnsi="Times New Roman" w:cs="Times New Roman"/>
          <w:sz w:val="28"/>
          <w:szCs w:val="28"/>
        </w:rPr>
        <w:t>прощено алгоритм надання пакетної послуги «Розміщення зовнішньої реклами», що сприяло збільшенню кількості звер</w:t>
      </w:r>
      <w:r w:rsidR="00F94C20">
        <w:rPr>
          <w:rFonts w:ascii="Times New Roman" w:hAnsi="Times New Roman" w:cs="Times New Roman"/>
          <w:sz w:val="28"/>
          <w:szCs w:val="28"/>
        </w:rPr>
        <w:t xml:space="preserve">нень за цією пакетною послугою </w:t>
      </w:r>
      <w:r w:rsidR="001C097B" w:rsidRPr="001C097B">
        <w:rPr>
          <w:rFonts w:ascii="Times New Roman" w:hAnsi="Times New Roman" w:cs="Times New Roman"/>
          <w:sz w:val="28"/>
          <w:szCs w:val="28"/>
        </w:rPr>
        <w:t>(скористалося 50 фізичних осіб-підприємців, тоді як у минулому році таких звернень зареєстровано не було).</w:t>
      </w:r>
    </w:p>
    <w:p w:rsidR="00FC10C5" w:rsidRDefault="00FC10C5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FC10C5">
        <w:rPr>
          <w:rFonts w:ascii="Times New Roman" w:hAnsi="Times New Roman" w:cs="Times New Roman"/>
          <w:sz w:val="28"/>
          <w:szCs w:val="28"/>
        </w:rPr>
        <w:t xml:space="preserve">На виконання вимог Закону України «Про внесення змін до деяких законодавчих актів України щодо окремих питань проходження військової служби, мобілізації та військового обліку» адміністратори </w:t>
      </w:r>
      <w:r w:rsidR="00991944">
        <w:rPr>
          <w:rFonts w:ascii="Times New Roman" w:hAnsi="Times New Roman" w:cs="Times New Roman"/>
          <w:sz w:val="28"/>
          <w:szCs w:val="28"/>
        </w:rPr>
        <w:t>Центру</w:t>
      </w:r>
      <w:r w:rsidRPr="00FC10C5">
        <w:rPr>
          <w:rFonts w:ascii="Times New Roman" w:hAnsi="Times New Roman" w:cs="Times New Roman"/>
          <w:sz w:val="28"/>
          <w:szCs w:val="28"/>
        </w:rPr>
        <w:t xml:space="preserve"> </w:t>
      </w:r>
      <w:r w:rsidR="00991944">
        <w:rPr>
          <w:rFonts w:ascii="Times New Roman" w:hAnsi="Times New Roman" w:cs="Times New Roman"/>
          <w:sz w:val="28"/>
          <w:szCs w:val="28"/>
        </w:rPr>
        <w:t xml:space="preserve">надали 17325 послуг з </w:t>
      </w:r>
      <w:r w:rsidRPr="00FC10C5">
        <w:rPr>
          <w:rFonts w:ascii="Times New Roman" w:hAnsi="Times New Roman" w:cs="Times New Roman"/>
          <w:sz w:val="28"/>
          <w:szCs w:val="28"/>
        </w:rPr>
        <w:t>оновлення персональних даних призовників, військ</w:t>
      </w:r>
      <w:r w:rsidR="00991944">
        <w:rPr>
          <w:rFonts w:ascii="Times New Roman" w:hAnsi="Times New Roman" w:cs="Times New Roman"/>
          <w:sz w:val="28"/>
          <w:szCs w:val="28"/>
        </w:rPr>
        <w:t>овозобов’язаних та резервістів</w:t>
      </w:r>
      <w:r w:rsidRPr="00FC10C5">
        <w:rPr>
          <w:rFonts w:ascii="Times New Roman" w:hAnsi="Times New Roman" w:cs="Times New Roman"/>
          <w:sz w:val="28"/>
          <w:szCs w:val="28"/>
        </w:rPr>
        <w:t>.</w:t>
      </w:r>
    </w:p>
    <w:p w:rsidR="00F94C20" w:rsidRDefault="00F94C20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Забезпечення функціонування Реєстру Криворізької міської територіальної громади дало змогу долучитись до  тестування нової електронної послуги на порталі «Дія» з актуалізації даних в Реєстрі територіальної громади та запровадити її надання одними з перших в Україні.</w:t>
      </w:r>
    </w:p>
    <w:p w:rsidR="000976B6" w:rsidRDefault="002619FA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Протягом року збільшено майже в</w:t>
      </w:r>
      <w:r w:rsidR="000976B6">
        <w:rPr>
          <w:rFonts w:ascii="Times New Roman" w:hAnsi="Times New Roman" w:cs="Times New Roman"/>
          <w:sz w:val="28"/>
          <w:szCs w:val="28"/>
        </w:rPr>
        <w:t xml:space="preserve">тричі кількість муніципальних послуг, доступних для отримання через </w:t>
      </w:r>
      <w:proofErr w:type="spellStart"/>
      <w:r w:rsidR="000976B6">
        <w:rPr>
          <w:rFonts w:ascii="Times New Roman" w:hAnsi="Times New Roman" w:cs="Times New Roman"/>
          <w:sz w:val="28"/>
          <w:szCs w:val="28"/>
        </w:rPr>
        <w:t>вебпортал</w:t>
      </w:r>
      <w:proofErr w:type="spellEnd"/>
      <w:r w:rsidR="000976B6">
        <w:rPr>
          <w:rFonts w:ascii="Times New Roman" w:hAnsi="Times New Roman" w:cs="Times New Roman"/>
          <w:sz w:val="28"/>
          <w:szCs w:val="28"/>
        </w:rPr>
        <w:t xml:space="preserve"> Центру. Д</w:t>
      </w:r>
      <w:r w:rsidR="000976B6" w:rsidRPr="000976B6">
        <w:rPr>
          <w:rFonts w:ascii="Times New Roman" w:hAnsi="Times New Roman" w:cs="Times New Roman"/>
          <w:sz w:val="28"/>
          <w:szCs w:val="28"/>
        </w:rPr>
        <w:t>оступно 42 е-муніципальні послуги</w:t>
      </w:r>
      <w:r w:rsidR="000976B6">
        <w:rPr>
          <w:rFonts w:ascii="Times New Roman" w:hAnsi="Times New Roman" w:cs="Times New Roman"/>
          <w:sz w:val="28"/>
          <w:szCs w:val="28"/>
        </w:rPr>
        <w:t xml:space="preserve"> (на початок року – 15)</w:t>
      </w:r>
      <w:r>
        <w:rPr>
          <w:rFonts w:ascii="Times New Roman" w:hAnsi="Times New Roman" w:cs="Times New Roman"/>
          <w:sz w:val="28"/>
          <w:szCs w:val="28"/>
        </w:rPr>
        <w:t xml:space="preserve"> по 10-и категоріям</w:t>
      </w:r>
      <w:r w:rsidR="000976B6" w:rsidRPr="000976B6">
        <w:rPr>
          <w:rFonts w:ascii="Times New Roman" w:hAnsi="Times New Roman" w:cs="Times New Roman"/>
          <w:sz w:val="28"/>
          <w:szCs w:val="28"/>
        </w:rPr>
        <w:t xml:space="preserve"> в електронному вигляді із застосуванням кваліфікованого електронного підпису. </w:t>
      </w:r>
    </w:p>
    <w:p w:rsidR="001338EB" w:rsidRDefault="001338EB" w:rsidP="000976B6">
      <w:pPr>
        <w:rPr>
          <w:rFonts w:ascii="Times New Roman" w:hAnsi="Times New Roman" w:cs="Times New Roman"/>
          <w:sz w:val="28"/>
          <w:szCs w:val="28"/>
        </w:rPr>
      </w:pPr>
      <w:r w:rsidRPr="001338EB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lastRenderedPageBreak/>
        <w:drawing>
          <wp:anchor distT="0" distB="0" distL="114300" distR="114300" simplePos="0" relativeHeight="251673600" behindDoc="0" locked="0" layoutInCell="1" allowOverlap="1" wp14:anchorId="30F629E4" wp14:editId="6EB1EC96">
            <wp:simplePos x="0" y="0"/>
            <wp:positionH relativeFrom="page">
              <wp:align>center</wp:align>
            </wp:positionH>
            <wp:positionV relativeFrom="paragraph">
              <wp:posOffset>104140</wp:posOffset>
            </wp:positionV>
            <wp:extent cx="4469765" cy="2514600"/>
            <wp:effectExtent l="0" t="0" r="6985" b="0"/>
            <wp:wrapThrough wrapText="bothSides">
              <wp:wrapPolygon edited="0">
                <wp:start x="0" y="0"/>
                <wp:lineTo x="0" y="21436"/>
                <wp:lineTo x="21542" y="21436"/>
                <wp:lineTo x="21542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9765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619FA" w:rsidRDefault="002619FA" w:rsidP="000976B6">
      <w:pPr>
        <w:rPr>
          <w:rFonts w:ascii="Times New Roman" w:hAnsi="Times New Roman" w:cs="Times New Roman"/>
          <w:sz w:val="28"/>
          <w:szCs w:val="28"/>
        </w:rPr>
      </w:pPr>
    </w:p>
    <w:p w:rsidR="00E06279" w:rsidRDefault="00E06279" w:rsidP="000976B6">
      <w:pPr>
        <w:rPr>
          <w:rFonts w:ascii="Times New Roman" w:hAnsi="Times New Roman" w:cs="Times New Roman"/>
          <w:sz w:val="28"/>
          <w:szCs w:val="28"/>
        </w:rPr>
      </w:pPr>
    </w:p>
    <w:p w:rsidR="00E06279" w:rsidRDefault="00E06279" w:rsidP="000976B6">
      <w:pPr>
        <w:rPr>
          <w:rFonts w:ascii="Times New Roman" w:hAnsi="Times New Roman" w:cs="Times New Roman"/>
          <w:sz w:val="28"/>
          <w:szCs w:val="28"/>
        </w:rPr>
      </w:pPr>
    </w:p>
    <w:p w:rsidR="00E06279" w:rsidRDefault="00E06279" w:rsidP="000976B6">
      <w:pPr>
        <w:rPr>
          <w:rFonts w:ascii="Times New Roman" w:hAnsi="Times New Roman" w:cs="Times New Roman"/>
          <w:sz w:val="28"/>
          <w:szCs w:val="28"/>
        </w:rPr>
      </w:pPr>
    </w:p>
    <w:p w:rsidR="00E06279" w:rsidRDefault="00E06279" w:rsidP="000976B6">
      <w:pPr>
        <w:rPr>
          <w:rFonts w:ascii="Times New Roman" w:hAnsi="Times New Roman" w:cs="Times New Roman"/>
          <w:sz w:val="28"/>
          <w:szCs w:val="28"/>
        </w:rPr>
      </w:pPr>
    </w:p>
    <w:p w:rsidR="00E06279" w:rsidRDefault="00E06279" w:rsidP="000976B6">
      <w:pPr>
        <w:rPr>
          <w:rFonts w:ascii="Times New Roman" w:hAnsi="Times New Roman" w:cs="Times New Roman"/>
          <w:sz w:val="28"/>
          <w:szCs w:val="28"/>
        </w:rPr>
      </w:pPr>
    </w:p>
    <w:p w:rsidR="00E06279" w:rsidRDefault="00E06279" w:rsidP="000976B6">
      <w:pPr>
        <w:rPr>
          <w:rFonts w:ascii="Times New Roman" w:hAnsi="Times New Roman" w:cs="Times New Roman"/>
          <w:sz w:val="28"/>
          <w:szCs w:val="28"/>
        </w:rPr>
      </w:pPr>
    </w:p>
    <w:p w:rsidR="00E06279" w:rsidRDefault="00E06279" w:rsidP="000976B6">
      <w:pPr>
        <w:rPr>
          <w:rFonts w:ascii="Times New Roman" w:hAnsi="Times New Roman" w:cs="Times New Roman"/>
          <w:sz w:val="28"/>
          <w:szCs w:val="28"/>
        </w:rPr>
      </w:pPr>
    </w:p>
    <w:p w:rsidR="00E06279" w:rsidRDefault="00E06279" w:rsidP="000976B6">
      <w:pPr>
        <w:rPr>
          <w:rFonts w:ascii="Times New Roman" w:hAnsi="Times New Roman" w:cs="Times New Roman"/>
          <w:sz w:val="28"/>
          <w:szCs w:val="28"/>
        </w:rPr>
      </w:pPr>
    </w:p>
    <w:p w:rsidR="00E06279" w:rsidRDefault="00E06279" w:rsidP="000976B6">
      <w:pPr>
        <w:rPr>
          <w:rFonts w:ascii="Times New Roman" w:hAnsi="Times New Roman" w:cs="Times New Roman"/>
          <w:sz w:val="28"/>
          <w:szCs w:val="28"/>
        </w:rPr>
      </w:pPr>
    </w:p>
    <w:p w:rsidR="00E06279" w:rsidRDefault="00E06279" w:rsidP="000976B6">
      <w:pPr>
        <w:rPr>
          <w:rFonts w:ascii="Times New Roman" w:hAnsi="Times New Roman" w:cs="Times New Roman"/>
          <w:sz w:val="28"/>
          <w:szCs w:val="28"/>
        </w:rPr>
      </w:pPr>
    </w:p>
    <w:p w:rsidR="00E06279" w:rsidRDefault="00E06279" w:rsidP="000976B6">
      <w:pPr>
        <w:rPr>
          <w:rFonts w:ascii="Times New Roman" w:hAnsi="Times New Roman" w:cs="Times New Roman"/>
          <w:sz w:val="28"/>
          <w:szCs w:val="28"/>
        </w:rPr>
      </w:pPr>
    </w:p>
    <w:p w:rsidR="00516C21" w:rsidRDefault="006C045D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0976B6" w:rsidRPr="000976B6">
        <w:rPr>
          <w:rFonts w:ascii="Times New Roman" w:hAnsi="Times New Roman" w:cs="Times New Roman"/>
          <w:sz w:val="28"/>
          <w:szCs w:val="28"/>
        </w:rPr>
        <w:t xml:space="preserve"> звітному періоді </w:t>
      </w:r>
      <w:r w:rsidRPr="000976B6">
        <w:rPr>
          <w:rFonts w:ascii="Times New Roman" w:hAnsi="Times New Roman" w:cs="Times New Roman"/>
          <w:sz w:val="28"/>
          <w:szCs w:val="28"/>
        </w:rPr>
        <w:t xml:space="preserve">в 1,3 рази більше </w:t>
      </w:r>
      <w:r w:rsidR="000976B6" w:rsidRPr="000976B6">
        <w:rPr>
          <w:rFonts w:ascii="Times New Roman" w:hAnsi="Times New Roman" w:cs="Times New Roman"/>
          <w:sz w:val="28"/>
          <w:szCs w:val="28"/>
        </w:rPr>
        <w:t xml:space="preserve">замовників скористалися перевагами подачі електронних звернень для оформлення муніципальних </w:t>
      </w:r>
      <w:r>
        <w:rPr>
          <w:rFonts w:ascii="Times New Roman" w:hAnsi="Times New Roman" w:cs="Times New Roman"/>
          <w:sz w:val="28"/>
          <w:szCs w:val="28"/>
        </w:rPr>
        <w:t>послуг.</w:t>
      </w:r>
    </w:p>
    <w:p w:rsidR="00E62054" w:rsidRDefault="00E62054" w:rsidP="00B20EAC">
      <w:pPr>
        <w:ind w:firstLine="567"/>
        <w:rPr>
          <w:rFonts w:ascii="Times New Roman" w:hAnsi="Times New Roman" w:cs="Times New Roman"/>
          <w:sz w:val="28"/>
          <w:szCs w:val="28"/>
          <w:lang w:val="ru-RU"/>
        </w:rPr>
      </w:pPr>
      <w:r w:rsidRPr="000C4B77">
        <w:rPr>
          <w:rFonts w:ascii="Times New Roman" w:hAnsi="Times New Roman" w:cs="Times New Roman"/>
          <w:sz w:val="28"/>
          <w:szCs w:val="28"/>
        </w:rPr>
        <w:t xml:space="preserve">Протягом звітного періоду Центр «Віза» відвідали представники Уряду, делегація від Запорізької області з метою вивчення досвіду впровадження ветеранської політики у нашому місті. </w:t>
      </w:r>
      <w:r w:rsidRPr="000C4B77">
        <w:rPr>
          <w:rFonts w:ascii="Times New Roman" w:hAnsi="Times New Roman" w:cs="Times New Roman"/>
          <w:sz w:val="28"/>
          <w:szCs w:val="28"/>
          <w:lang w:val="ru-RU"/>
        </w:rPr>
        <w:t xml:space="preserve">У </w:t>
      </w:r>
      <w:proofErr w:type="spellStart"/>
      <w:r w:rsidRPr="000C4B77">
        <w:rPr>
          <w:rFonts w:ascii="Times New Roman" w:hAnsi="Times New Roman" w:cs="Times New Roman"/>
          <w:sz w:val="28"/>
          <w:szCs w:val="28"/>
          <w:lang w:val="ru-RU"/>
        </w:rPr>
        <w:t>ході</w:t>
      </w:r>
      <w:proofErr w:type="spellEnd"/>
      <w:r w:rsidRPr="000C4B77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0C4B77">
        <w:rPr>
          <w:rFonts w:ascii="Times New Roman" w:hAnsi="Times New Roman" w:cs="Times New Roman"/>
          <w:sz w:val="28"/>
          <w:szCs w:val="28"/>
          <w:lang w:val="ru-RU"/>
        </w:rPr>
        <w:t>візитів</w:t>
      </w:r>
      <w:proofErr w:type="spellEnd"/>
      <w:r w:rsidRPr="000C4B77">
        <w:rPr>
          <w:rFonts w:ascii="Times New Roman" w:hAnsi="Times New Roman" w:cs="Times New Roman"/>
          <w:sz w:val="28"/>
          <w:szCs w:val="28"/>
          <w:lang w:val="ru-RU"/>
        </w:rPr>
        <w:t xml:space="preserve"> у </w:t>
      </w:r>
      <w:proofErr w:type="spellStart"/>
      <w:r w:rsidRPr="000C4B77">
        <w:rPr>
          <w:rFonts w:ascii="Times New Roman" w:hAnsi="Times New Roman" w:cs="Times New Roman"/>
          <w:sz w:val="28"/>
          <w:szCs w:val="28"/>
          <w:lang w:val="ru-RU"/>
        </w:rPr>
        <w:t>Центрі</w:t>
      </w:r>
      <w:proofErr w:type="spellEnd"/>
      <w:r w:rsidRPr="000C4B77">
        <w:rPr>
          <w:rFonts w:ascii="Times New Roman" w:hAnsi="Times New Roman" w:cs="Times New Roman"/>
          <w:sz w:val="28"/>
          <w:szCs w:val="28"/>
          <w:lang w:val="ru-RU"/>
        </w:rPr>
        <w:t xml:space="preserve"> «</w:t>
      </w:r>
      <w:proofErr w:type="spellStart"/>
      <w:r w:rsidRPr="000C4B77">
        <w:rPr>
          <w:rFonts w:ascii="Times New Roman" w:hAnsi="Times New Roman" w:cs="Times New Roman"/>
          <w:sz w:val="28"/>
          <w:szCs w:val="28"/>
          <w:lang w:val="ru-RU"/>
        </w:rPr>
        <w:t>Віза</w:t>
      </w:r>
      <w:proofErr w:type="spellEnd"/>
      <w:r w:rsidRPr="000C4B77">
        <w:rPr>
          <w:rFonts w:ascii="Times New Roman" w:hAnsi="Times New Roman" w:cs="Times New Roman"/>
          <w:sz w:val="28"/>
          <w:szCs w:val="28"/>
          <w:lang w:val="ru-RU"/>
        </w:rPr>
        <w:t xml:space="preserve">» презентовано роботу </w:t>
      </w:r>
      <w:proofErr w:type="spellStart"/>
      <w:r w:rsidRPr="000C4B77">
        <w:rPr>
          <w:rFonts w:ascii="Times New Roman" w:hAnsi="Times New Roman" w:cs="Times New Roman"/>
          <w:sz w:val="28"/>
          <w:szCs w:val="28"/>
          <w:lang w:val="ru-RU"/>
        </w:rPr>
        <w:t>офісу</w:t>
      </w:r>
      <w:proofErr w:type="spellEnd"/>
      <w:r w:rsidRPr="000C4B77">
        <w:rPr>
          <w:rFonts w:ascii="Times New Roman" w:hAnsi="Times New Roman" w:cs="Times New Roman"/>
          <w:sz w:val="28"/>
          <w:szCs w:val="28"/>
          <w:lang w:val="ru-RU"/>
        </w:rPr>
        <w:t xml:space="preserve"> «Я-Ветеран» та </w:t>
      </w:r>
      <w:proofErr w:type="spellStart"/>
      <w:r w:rsidRPr="000C4B77">
        <w:rPr>
          <w:rFonts w:ascii="Times New Roman" w:hAnsi="Times New Roman" w:cs="Times New Roman"/>
          <w:sz w:val="28"/>
          <w:szCs w:val="28"/>
          <w:lang w:val="ru-RU"/>
        </w:rPr>
        <w:t>мобільного</w:t>
      </w:r>
      <w:proofErr w:type="spellEnd"/>
      <w:r w:rsidRPr="000C4B77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0C4B77">
        <w:rPr>
          <w:rFonts w:ascii="Times New Roman" w:hAnsi="Times New Roman" w:cs="Times New Roman"/>
          <w:sz w:val="28"/>
          <w:szCs w:val="28"/>
          <w:lang w:val="ru-RU"/>
        </w:rPr>
        <w:t>сервісу</w:t>
      </w:r>
      <w:proofErr w:type="spellEnd"/>
      <w:r w:rsidRPr="000C4B77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0C4B77">
        <w:rPr>
          <w:rFonts w:ascii="Times New Roman" w:hAnsi="Times New Roman" w:cs="Times New Roman"/>
          <w:sz w:val="28"/>
          <w:szCs w:val="28"/>
          <w:lang w:val="ru-RU"/>
        </w:rPr>
        <w:t>ЦНАПу</w:t>
      </w:r>
      <w:proofErr w:type="spellEnd"/>
      <w:r w:rsidRPr="000C4B77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E06279" w:rsidRDefault="003C6262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C6262">
        <w:rPr>
          <w:rFonts w:ascii="Times New Roman" w:hAnsi="Times New Roman" w:cs="Times New Roman"/>
          <w:sz w:val="28"/>
          <w:szCs w:val="28"/>
        </w:rPr>
        <w:t>Мобільним сервісом Центру «Віза» здійснено</w:t>
      </w:r>
      <w:r w:rsidR="00E06279">
        <w:rPr>
          <w:rFonts w:ascii="Times New Roman" w:hAnsi="Times New Roman" w:cs="Times New Roman"/>
          <w:sz w:val="28"/>
          <w:szCs w:val="28"/>
        </w:rPr>
        <w:t>:</w:t>
      </w:r>
    </w:p>
    <w:p w:rsidR="00E06279" w:rsidRDefault="003C6262" w:rsidP="00B20EAC">
      <w:pPr>
        <w:pStyle w:val="a8"/>
        <w:numPr>
          <w:ilvl w:val="0"/>
          <w:numId w:val="3"/>
        </w:numPr>
        <w:tabs>
          <w:tab w:val="left" w:pos="993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3C6262">
        <w:rPr>
          <w:rFonts w:ascii="Times New Roman" w:hAnsi="Times New Roman" w:cs="Times New Roman"/>
          <w:sz w:val="28"/>
          <w:szCs w:val="28"/>
        </w:rPr>
        <w:t xml:space="preserve">35 виїздів Мобільного офісу у віддалені райони міста, </w:t>
      </w:r>
      <w:r w:rsidR="00E06279">
        <w:rPr>
          <w:rFonts w:ascii="Times New Roman" w:hAnsi="Times New Roman" w:cs="Times New Roman"/>
          <w:sz w:val="28"/>
          <w:szCs w:val="28"/>
        </w:rPr>
        <w:t>житлові масиви  м. Кривого Рогу;</w:t>
      </w:r>
    </w:p>
    <w:p w:rsidR="003C6262" w:rsidRPr="003C6262" w:rsidRDefault="006C045D" w:rsidP="00B20EAC">
      <w:pPr>
        <w:pStyle w:val="a8"/>
        <w:numPr>
          <w:ilvl w:val="0"/>
          <w:numId w:val="3"/>
        </w:numPr>
        <w:tabs>
          <w:tab w:val="left" w:pos="993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0288" behindDoc="0" locked="0" layoutInCell="1" allowOverlap="1" wp14:anchorId="6D69400B" wp14:editId="79CADB08">
            <wp:simplePos x="0" y="0"/>
            <wp:positionH relativeFrom="page">
              <wp:posOffset>1514475</wp:posOffset>
            </wp:positionH>
            <wp:positionV relativeFrom="paragraph">
              <wp:posOffset>1282700</wp:posOffset>
            </wp:positionV>
            <wp:extent cx="5011420" cy="2819400"/>
            <wp:effectExtent l="0" t="0" r="0" b="0"/>
            <wp:wrapThrough wrapText="bothSides">
              <wp:wrapPolygon edited="0">
                <wp:start x="0" y="0"/>
                <wp:lineTo x="0" y="21454"/>
                <wp:lineTo x="21512" y="21454"/>
                <wp:lineTo x="21512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420" cy="281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06279" w:rsidRPr="003C6262">
        <w:rPr>
          <w:rFonts w:ascii="Times New Roman" w:hAnsi="Times New Roman" w:cs="Times New Roman"/>
          <w:sz w:val="28"/>
          <w:szCs w:val="28"/>
        </w:rPr>
        <w:t xml:space="preserve">380 виїздів </w:t>
      </w:r>
      <w:r w:rsidR="00E06279">
        <w:rPr>
          <w:rFonts w:ascii="Times New Roman" w:hAnsi="Times New Roman" w:cs="Times New Roman"/>
          <w:sz w:val="28"/>
          <w:szCs w:val="28"/>
        </w:rPr>
        <w:t>і</w:t>
      </w:r>
      <w:r w:rsidR="003C6262" w:rsidRPr="003C6262">
        <w:rPr>
          <w:rFonts w:ascii="Times New Roman" w:hAnsi="Times New Roman" w:cs="Times New Roman"/>
          <w:sz w:val="28"/>
          <w:szCs w:val="28"/>
        </w:rPr>
        <w:t xml:space="preserve">з застосуванням цифрових мобільних кейсів до </w:t>
      </w:r>
      <w:proofErr w:type="spellStart"/>
      <w:r w:rsidR="003C6262" w:rsidRPr="003C6262">
        <w:rPr>
          <w:rFonts w:ascii="Times New Roman" w:hAnsi="Times New Roman" w:cs="Times New Roman"/>
          <w:sz w:val="28"/>
          <w:szCs w:val="28"/>
        </w:rPr>
        <w:t>криворіжців</w:t>
      </w:r>
      <w:proofErr w:type="spellEnd"/>
      <w:r w:rsidR="003C6262" w:rsidRPr="003C6262">
        <w:rPr>
          <w:rFonts w:ascii="Times New Roman" w:hAnsi="Times New Roman" w:cs="Times New Roman"/>
          <w:sz w:val="28"/>
          <w:szCs w:val="28"/>
        </w:rPr>
        <w:t xml:space="preserve"> (осіб з інвалідністю та інших категорій  громадян, визначених рішенням виконкому міської ради від 26.07.2024 №</w:t>
      </w:r>
      <w:r w:rsidR="00E06279">
        <w:rPr>
          <w:rFonts w:ascii="Times New Roman" w:hAnsi="Times New Roman" w:cs="Times New Roman"/>
          <w:sz w:val="28"/>
          <w:szCs w:val="28"/>
        </w:rPr>
        <w:t>862 «Про затвердження Порядку</w:t>
      </w:r>
      <w:r w:rsidR="003C6262" w:rsidRPr="003C6262">
        <w:rPr>
          <w:rFonts w:ascii="Times New Roman" w:hAnsi="Times New Roman" w:cs="Times New Roman"/>
          <w:sz w:val="28"/>
          <w:szCs w:val="28"/>
        </w:rPr>
        <w:t xml:space="preserve"> надання адміністративних, інших публічних послуг через мобільний сервіс Центру адміністративних послуг «Віза» виконкому Криворізької міської ради</w:t>
      </w:r>
      <w:r w:rsidR="00E06279">
        <w:rPr>
          <w:rFonts w:ascii="Times New Roman" w:hAnsi="Times New Roman" w:cs="Times New Roman"/>
          <w:sz w:val="28"/>
          <w:szCs w:val="28"/>
        </w:rPr>
        <w:t>»), внутрішньо переміщених осіб.</w:t>
      </w:r>
    </w:p>
    <w:p w:rsidR="005F61B9" w:rsidRDefault="005F61B9" w:rsidP="003C6262">
      <w:pPr>
        <w:rPr>
          <w:rFonts w:ascii="Times New Roman" w:hAnsi="Times New Roman" w:cs="Times New Roman"/>
          <w:sz w:val="28"/>
          <w:szCs w:val="28"/>
        </w:rPr>
      </w:pPr>
    </w:p>
    <w:p w:rsidR="005F61B9" w:rsidRDefault="005F61B9" w:rsidP="003C6262">
      <w:pPr>
        <w:rPr>
          <w:rFonts w:ascii="Times New Roman" w:hAnsi="Times New Roman" w:cs="Times New Roman"/>
          <w:sz w:val="28"/>
          <w:szCs w:val="28"/>
        </w:rPr>
      </w:pPr>
    </w:p>
    <w:p w:rsidR="005F61B9" w:rsidRDefault="005F61B9" w:rsidP="003C6262">
      <w:pPr>
        <w:rPr>
          <w:rFonts w:ascii="Times New Roman" w:hAnsi="Times New Roman" w:cs="Times New Roman"/>
          <w:sz w:val="28"/>
          <w:szCs w:val="28"/>
        </w:rPr>
      </w:pPr>
    </w:p>
    <w:p w:rsidR="005F61B9" w:rsidRDefault="005F61B9" w:rsidP="003C6262">
      <w:pPr>
        <w:rPr>
          <w:rFonts w:ascii="Times New Roman" w:hAnsi="Times New Roman" w:cs="Times New Roman"/>
          <w:sz w:val="28"/>
          <w:szCs w:val="28"/>
        </w:rPr>
      </w:pPr>
    </w:p>
    <w:p w:rsidR="005F61B9" w:rsidRDefault="005F61B9" w:rsidP="003C6262">
      <w:pPr>
        <w:rPr>
          <w:rFonts w:ascii="Times New Roman" w:hAnsi="Times New Roman" w:cs="Times New Roman"/>
          <w:sz w:val="28"/>
          <w:szCs w:val="28"/>
        </w:rPr>
      </w:pPr>
    </w:p>
    <w:p w:rsidR="005F61B9" w:rsidRDefault="005F61B9" w:rsidP="003C6262">
      <w:pPr>
        <w:rPr>
          <w:rFonts w:ascii="Times New Roman" w:hAnsi="Times New Roman" w:cs="Times New Roman"/>
          <w:sz w:val="28"/>
          <w:szCs w:val="28"/>
        </w:rPr>
      </w:pPr>
    </w:p>
    <w:p w:rsidR="005F61B9" w:rsidRDefault="005F61B9" w:rsidP="003C6262">
      <w:pPr>
        <w:rPr>
          <w:rFonts w:ascii="Times New Roman" w:hAnsi="Times New Roman" w:cs="Times New Roman"/>
          <w:sz w:val="28"/>
          <w:szCs w:val="28"/>
        </w:rPr>
      </w:pPr>
    </w:p>
    <w:p w:rsidR="005F61B9" w:rsidRDefault="005F61B9" w:rsidP="003C6262">
      <w:pPr>
        <w:rPr>
          <w:rFonts w:ascii="Times New Roman" w:hAnsi="Times New Roman" w:cs="Times New Roman"/>
          <w:sz w:val="28"/>
          <w:szCs w:val="28"/>
        </w:rPr>
      </w:pPr>
    </w:p>
    <w:p w:rsidR="005F61B9" w:rsidRDefault="005F61B9" w:rsidP="003C6262">
      <w:pPr>
        <w:rPr>
          <w:rFonts w:ascii="Times New Roman" w:hAnsi="Times New Roman" w:cs="Times New Roman"/>
          <w:sz w:val="28"/>
          <w:szCs w:val="28"/>
        </w:rPr>
      </w:pPr>
    </w:p>
    <w:p w:rsidR="005F61B9" w:rsidRDefault="005F61B9" w:rsidP="003C6262">
      <w:pPr>
        <w:rPr>
          <w:rFonts w:ascii="Times New Roman" w:hAnsi="Times New Roman" w:cs="Times New Roman"/>
          <w:sz w:val="28"/>
          <w:szCs w:val="28"/>
        </w:rPr>
      </w:pPr>
    </w:p>
    <w:p w:rsidR="005F61B9" w:rsidRDefault="005F61B9" w:rsidP="003C6262">
      <w:pPr>
        <w:rPr>
          <w:rFonts w:ascii="Times New Roman" w:hAnsi="Times New Roman" w:cs="Times New Roman"/>
          <w:sz w:val="28"/>
          <w:szCs w:val="28"/>
        </w:rPr>
      </w:pPr>
    </w:p>
    <w:p w:rsidR="005F61B9" w:rsidRDefault="005F61B9" w:rsidP="003C6262">
      <w:pPr>
        <w:rPr>
          <w:rFonts w:ascii="Times New Roman" w:hAnsi="Times New Roman" w:cs="Times New Roman"/>
          <w:sz w:val="28"/>
          <w:szCs w:val="28"/>
        </w:rPr>
      </w:pPr>
    </w:p>
    <w:p w:rsidR="005F61B9" w:rsidRDefault="005F61B9" w:rsidP="003C6262">
      <w:pPr>
        <w:rPr>
          <w:rFonts w:ascii="Times New Roman" w:hAnsi="Times New Roman" w:cs="Times New Roman"/>
          <w:sz w:val="28"/>
          <w:szCs w:val="28"/>
        </w:rPr>
      </w:pPr>
    </w:p>
    <w:p w:rsidR="005F61B9" w:rsidRDefault="005F61B9" w:rsidP="003C6262">
      <w:pPr>
        <w:rPr>
          <w:rFonts w:ascii="Times New Roman" w:hAnsi="Times New Roman" w:cs="Times New Roman"/>
          <w:sz w:val="28"/>
          <w:szCs w:val="28"/>
        </w:rPr>
      </w:pPr>
    </w:p>
    <w:p w:rsidR="005F61B9" w:rsidRDefault="005F61B9" w:rsidP="003C6262">
      <w:pPr>
        <w:rPr>
          <w:rFonts w:ascii="Times New Roman" w:hAnsi="Times New Roman" w:cs="Times New Roman"/>
          <w:sz w:val="28"/>
          <w:szCs w:val="28"/>
        </w:rPr>
      </w:pPr>
    </w:p>
    <w:p w:rsidR="003C6262" w:rsidRDefault="003C6262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C6262">
        <w:rPr>
          <w:rFonts w:ascii="Times New Roman" w:hAnsi="Times New Roman" w:cs="Times New Roman"/>
          <w:sz w:val="28"/>
          <w:szCs w:val="28"/>
        </w:rPr>
        <w:t>В м</w:t>
      </w:r>
      <w:r w:rsidR="00872206">
        <w:rPr>
          <w:rFonts w:ascii="Times New Roman" w:hAnsi="Times New Roman" w:cs="Times New Roman"/>
          <w:sz w:val="28"/>
          <w:szCs w:val="28"/>
        </w:rPr>
        <w:t xml:space="preserve">ежах </w:t>
      </w:r>
      <w:proofErr w:type="spellStart"/>
      <w:r w:rsidR="00872206">
        <w:rPr>
          <w:rFonts w:ascii="Times New Roman" w:hAnsi="Times New Roman" w:cs="Times New Roman"/>
          <w:sz w:val="28"/>
          <w:szCs w:val="28"/>
        </w:rPr>
        <w:t>Проєкту</w:t>
      </w:r>
      <w:proofErr w:type="spellEnd"/>
      <w:r w:rsidRPr="003C6262">
        <w:rPr>
          <w:rFonts w:ascii="Times New Roman" w:hAnsi="Times New Roman" w:cs="Times New Roman"/>
          <w:sz w:val="28"/>
          <w:szCs w:val="28"/>
        </w:rPr>
        <w:t xml:space="preserve"> «EU4Recovery – Розширення можливостей громад в Україні» за Програмою розвитку Організації Об’єднаних Націй з відновлення та </w:t>
      </w:r>
      <w:r w:rsidRPr="003C6262">
        <w:rPr>
          <w:rFonts w:ascii="Times New Roman" w:hAnsi="Times New Roman" w:cs="Times New Roman"/>
          <w:sz w:val="28"/>
          <w:szCs w:val="28"/>
        </w:rPr>
        <w:lastRenderedPageBreak/>
        <w:t>розбудови миру, що фінансується Європейським Союзом, виконкомом Криворізької міської ради у липні отримано транспортний засіб, спеціально переобладнаний для надання адміністративних послуг, – «Мобільний ЦНАП» автомобіль спеціального призначення «SPLINE MASC» на базі  «</w:t>
      </w:r>
      <w:proofErr w:type="spellStart"/>
      <w:r w:rsidRPr="003C6262">
        <w:rPr>
          <w:rFonts w:ascii="Times New Roman" w:hAnsi="Times New Roman" w:cs="Times New Roman"/>
          <w:sz w:val="28"/>
          <w:szCs w:val="28"/>
        </w:rPr>
        <w:t>Fiat</w:t>
      </w:r>
      <w:proofErr w:type="spellEnd"/>
      <w:r w:rsidRPr="003C626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C6262">
        <w:rPr>
          <w:rFonts w:ascii="Times New Roman" w:hAnsi="Times New Roman" w:cs="Times New Roman"/>
          <w:sz w:val="28"/>
          <w:szCs w:val="28"/>
        </w:rPr>
        <w:t>Dukato</w:t>
      </w:r>
      <w:proofErr w:type="spellEnd"/>
      <w:r w:rsidRPr="003C6262">
        <w:rPr>
          <w:rFonts w:ascii="Times New Roman" w:hAnsi="Times New Roman" w:cs="Times New Roman"/>
          <w:sz w:val="28"/>
          <w:szCs w:val="28"/>
        </w:rPr>
        <w:t xml:space="preserve">». </w:t>
      </w:r>
      <w:r w:rsidR="00E06279">
        <w:rPr>
          <w:rFonts w:ascii="Times New Roman" w:hAnsi="Times New Roman" w:cs="Times New Roman"/>
          <w:sz w:val="28"/>
          <w:szCs w:val="28"/>
        </w:rPr>
        <w:t>З</w:t>
      </w:r>
      <w:r w:rsidRPr="003C6262">
        <w:rPr>
          <w:rFonts w:ascii="Times New Roman" w:hAnsi="Times New Roman" w:cs="Times New Roman"/>
          <w:sz w:val="28"/>
          <w:szCs w:val="28"/>
        </w:rPr>
        <w:t xml:space="preserve"> 17.09.2024 з </w:t>
      </w:r>
      <w:r w:rsidR="00E06279">
        <w:rPr>
          <w:rFonts w:ascii="Times New Roman" w:hAnsi="Times New Roman" w:cs="Times New Roman"/>
          <w:sz w:val="28"/>
          <w:szCs w:val="28"/>
        </w:rPr>
        <w:t xml:space="preserve">його </w:t>
      </w:r>
      <w:r w:rsidRPr="003C6262">
        <w:rPr>
          <w:rFonts w:ascii="Times New Roman" w:hAnsi="Times New Roman" w:cs="Times New Roman"/>
          <w:sz w:val="28"/>
          <w:szCs w:val="28"/>
        </w:rPr>
        <w:t xml:space="preserve">використанням </w:t>
      </w:r>
      <w:proofErr w:type="spellStart"/>
      <w:r w:rsidRPr="003C6262">
        <w:rPr>
          <w:rFonts w:ascii="Times New Roman" w:hAnsi="Times New Roman" w:cs="Times New Roman"/>
          <w:sz w:val="28"/>
          <w:szCs w:val="28"/>
        </w:rPr>
        <w:t>здійсно</w:t>
      </w:r>
      <w:proofErr w:type="spellEnd"/>
      <w:r w:rsidRPr="003C6262">
        <w:rPr>
          <w:rFonts w:ascii="Times New Roman" w:hAnsi="Times New Roman" w:cs="Times New Roman"/>
          <w:sz w:val="28"/>
          <w:szCs w:val="28"/>
        </w:rPr>
        <w:t xml:space="preserve"> 14 виїздів у віддалені райони міста, житлові масиви м. Кривого Рогу, у ході яких обслуговано 465 замовників.</w:t>
      </w:r>
    </w:p>
    <w:p w:rsidR="008145B3" w:rsidRPr="008145B3" w:rsidRDefault="008145B3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8145B3">
        <w:rPr>
          <w:rFonts w:ascii="Times New Roman" w:hAnsi="Times New Roman" w:cs="Times New Roman"/>
          <w:sz w:val="28"/>
          <w:szCs w:val="28"/>
        </w:rPr>
        <w:t xml:space="preserve">Практичні напрацювання створення зручних, доступних, комфортних умов для замовників послуг у Центрі «Віза» з </w:t>
      </w:r>
      <w:proofErr w:type="spellStart"/>
      <w:r w:rsidRPr="008145B3">
        <w:rPr>
          <w:rFonts w:ascii="Times New Roman" w:hAnsi="Times New Roman" w:cs="Times New Roman"/>
          <w:sz w:val="28"/>
          <w:szCs w:val="28"/>
        </w:rPr>
        <w:t>проєктом</w:t>
      </w:r>
      <w:proofErr w:type="spellEnd"/>
      <w:r w:rsidRPr="008145B3">
        <w:rPr>
          <w:rFonts w:ascii="Times New Roman" w:hAnsi="Times New Roman" w:cs="Times New Roman"/>
          <w:sz w:val="28"/>
          <w:szCs w:val="28"/>
        </w:rPr>
        <w:t xml:space="preserve"> «ВІЗА МОБІЛЬНА» у 2024 році увійшли до Посібника «Виїзні (мобільні) рішення для надання публічних послуг: можливості, рекомендації, практика застосування» розробленого експертами </w:t>
      </w:r>
      <w:proofErr w:type="spellStart"/>
      <w:r w:rsidRPr="008145B3">
        <w:rPr>
          <w:rFonts w:ascii="Times New Roman" w:hAnsi="Times New Roman" w:cs="Times New Roman"/>
          <w:sz w:val="28"/>
          <w:szCs w:val="28"/>
        </w:rPr>
        <w:t>Проєкту</w:t>
      </w:r>
      <w:proofErr w:type="spellEnd"/>
      <w:r w:rsidRPr="008145B3">
        <w:rPr>
          <w:rFonts w:ascii="Times New Roman" w:hAnsi="Times New Roman" w:cs="Times New Roman"/>
          <w:sz w:val="28"/>
          <w:szCs w:val="28"/>
        </w:rPr>
        <w:t xml:space="preserve"> </w:t>
      </w:r>
      <w:r w:rsidRPr="000C4B77">
        <w:rPr>
          <w:rFonts w:ascii="Times New Roman" w:hAnsi="Times New Roman" w:cs="Times New Roman"/>
          <w:sz w:val="28"/>
          <w:szCs w:val="28"/>
          <w:lang w:val="ru-RU"/>
        </w:rPr>
        <w:t>PROSTO</w:t>
      </w:r>
      <w:r w:rsidRPr="008145B3">
        <w:rPr>
          <w:rFonts w:ascii="Times New Roman" w:hAnsi="Times New Roman" w:cs="Times New Roman"/>
          <w:sz w:val="28"/>
          <w:szCs w:val="28"/>
        </w:rPr>
        <w:t xml:space="preserve"> «Підтримка доступності послуг в Україні».</w:t>
      </w:r>
    </w:p>
    <w:p w:rsidR="001069CC" w:rsidRDefault="001069CC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Вебпортал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Центру - реальний ЦНАП у віртуальній реальності, </w:t>
      </w:r>
      <w:r w:rsidRPr="001069CC">
        <w:rPr>
          <w:rFonts w:ascii="Times New Roman" w:hAnsi="Times New Roman" w:cs="Times New Roman"/>
          <w:sz w:val="28"/>
          <w:szCs w:val="28"/>
        </w:rPr>
        <w:t xml:space="preserve">відвідали 246 тис. користувачів, з яких 42% нових користувачів. Було </w:t>
      </w:r>
      <w:proofErr w:type="spellStart"/>
      <w:r w:rsidRPr="001069CC">
        <w:rPr>
          <w:rFonts w:ascii="Times New Roman" w:hAnsi="Times New Roman" w:cs="Times New Roman"/>
          <w:sz w:val="28"/>
          <w:szCs w:val="28"/>
        </w:rPr>
        <w:t>переглянуто</w:t>
      </w:r>
      <w:proofErr w:type="spellEnd"/>
      <w:r w:rsidRPr="001069CC">
        <w:rPr>
          <w:rFonts w:ascii="Times New Roman" w:hAnsi="Times New Roman" w:cs="Times New Roman"/>
          <w:sz w:val="28"/>
          <w:szCs w:val="28"/>
        </w:rPr>
        <w:t xml:space="preserve"> 787 тис. сторінок. Сторінками </w:t>
      </w:r>
      <w:proofErr w:type="spellStart"/>
      <w:r w:rsidRPr="001069CC">
        <w:rPr>
          <w:rFonts w:ascii="Times New Roman" w:hAnsi="Times New Roman" w:cs="Times New Roman"/>
          <w:sz w:val="28"/>
          <w:szCs w:val="28"/>
        </w:rPr>
        <w:t>вебпорталу</w:t>
      </w:r>
      <w:proofErr w:type="spellEnd"/>
      <w:r w:rsidRPr="001069CC">
        <w:rPr>
          <w:rFonts w:ascii="Times New Roman" w:hAnsi="Times New Roman" w:cs="Times New Roman"/>
          <w:sz w:val="28"/>
          <w:szCs w:val="28"/>
        </w:rPr>
        <w:t xml:space="preserve"> подорожували мешканці 74 країн світу. </w:t>
      </w:r>
    </w:p>
    <w:p w:rsidR="007B05EC" w:rsidRDefault="007B05EC" w:rsidP="006C045D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6C045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2336" behindDoc="0" locked="0" layoutInCell="1" allowOverlap="1" wp14:anchorId="527832CB" wp14:editId="6841767A">
            <wp:simplePos x="0" y="0"/>
            <wp:positionH relativeFrom="margin">
              <wp:posOffset>354965</wp:posOffset>
            </wp:positionH>
            <wp:positionV relativeFrom="paragraph">
              <wp:posOffset>8890</wp:posOffset>
            </wp:positionV>
            <wp:extent cx="4219575" cy="2372995"/>
            <wp:effectExtent l="0" t="0" r="9525" b="8255"/>
            <wp:wrapThrough wrapText="bothSides">
              <wp:wrapPolygon edited="0">
                <wp:start x="0" y="0"/>
                <wp:lineTo x="0" y="21502"/>
                <wp:lineTo x="21551" y="21502"/>
                <wp:lineTo x="21551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2372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05EC" w:rsidRDefault="007B05EC" w:rsidP="006C045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3360" behindDoc="0" locked="0" layoutInCell="1" allowOverlap="1" wp14:anchorId="1E7B3F33" wp14:editId="79345513">
            <wp:simplePos x="0" y="0"/>
            <wp:positionH relativeFrom="margin">
              <wp:posOffset>4728210</wp:posOffset>
            </wp:positionH>
            <wp:positionV relativeFrom="paragraph">
              <wp:posOffset>285115</wp:posOffset>
            </wp:positionV>
            <wp:extent cx="1468755" cy="1847850"/>
            <wp:effectExtent l="0" t="0" r="0" b="0"/>
            <wp:wrapThrough wrapText="bothSides">
              <wp:wrapPolygon edited="0">
                <wp:start x="0" y="0"/>
                <wp:lineTo x="0" y="21377"/>
                <wp:lineTo x="21292" y="21377"/>
                <wp:lineTo x="21292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755" cy="1847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C045D" w:rsidRDefault="006C045D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27FE2">
        <w:rPr>
          <w:rFonts w:ascii="Times New Roman" w:hAnsi="Times New Roman" w:cs="Times New Roman"/>
          <w:sz w:val="28"/>
          <w:szCs w:val="28"/>
        </w:rPr>
        <w:t>Прод</w:t>
      </w:r>
      <w:r>
        <w:rPr>
          <w:rFonts w:ascii="Times New Roman" w:hAnsi="Times New Roman" w:cs="Times New Roman"/>
          <w:sz w:val="28"/>
          <w:szCs w:val="28"/>
        </w:rPr>
        <w:t>ов</w:t>
      </w:r>
      <w:r w:rsidR="007B05EC">
        <w:rPr>
          <w:rFonts w:ascii="Times New Roman" w:hAnsi="Times New Roman" w:cs="Times New Roman"/>
          <w:sz w:val="28"/>
          <w:szCs w:val="28"/>
        </w:rPr>
        <w:t>ж</w:t>
      </w:r>
      <w:r>
        <w:rPr>
          <w:rFonts w:ascii="Times New Roman" w:hAnsi="Times New Roman" w:cs="Times New Roman"/>
          <w:sz w:val="28"/>
          <w:szCs w:val="28"/>
        </w:rPr>
        <w:t>ено</w:t>
      </w:r>
      <w:r w:rsidRPr="00A27FE2">
        <w:rPr>
          <w:rFonts w:ascii="Times New Roman" w:hAnsi="Times New Roman" w:cs="Times New Roman"/>
          <w:sz w:val="28"/>
          <w:szCs w:val="28"/>
        </w:rPr>
        <w:t xml:space="preserve"> впровадж</w:t>
      </w:r>
      <w:r>
        <w:rPr>
          <w:rFonts w:ascii="Times New Roman" w:hAnsi="Times New Roman" w:cs="Times New Roman"/>
          <w:sz w:val="28"/>
          <w:szCs w:val="28"/>
        </w:rPr>
        <w:t>ення сучасних</w:t>
      </w:r>
      <w:r w:rsidRPr="00A27FE2">
        <w:rPr>
          <w:rFonts w:ascii="Times New Roman" w:hAnsi="Times New Roman" w:cs="Times New Roman"/>
          <w:sz w:val="28"/>
          <w:szCs w:val="28"/>
        </w:rPr>
        <w:t xml:space="preserve"> інфор</w:t>
      </w:r>
      <w:r>
        <w:rPr>
          <w:rFonts w:ascii="Times New Roman" w:hAnsi="Times New Roman" w:cs="Times New Roman"/>
          <w:sz w:val="28"/>
          <w:szCs w:val="28"/>
        </w:rPr>
        <w:t>маційно-комунікаційні технологій</w:t>
      </w:r>
      <w:r w:rsidRPr="00A27FE2">
        <w:rPr>
          <w:rFonts w:ascii="Times New Roman" w:hAnsi="Times New Roman" w:cs="Times New Roman"/>
          <w:sz w:val="28"/>
          <w:szCs w:val="28"/>
        </w:rPr>
        <w:t xml:space="preserve"> для створен</w:t>
      </w:r>
      <w:r>
        <w:rPr>
          <w:rFonts w:ascii="Times New Roman" w:hAnsi="Times New Roman" w:cs="Times New Roman"/>
          <w:sz w:val="28"/>
          <w:szCs w:val="28"/>
        </w:rPr>
        <w:t xml:space="preserve">ня </w:t>
      </w:r>
      <w:proofErr w:type="spellStart"/>
      <w:r>
        <w:rPr>
          <w:rFonts w:ascii="Times New Roman" w:hAnsi="Times New Roman" w:cs="Times New Roman"/>
          <w:sz w:val="28"/>
          <w:szCs w:val="28"/>
        </w:rPr>
        <w:t>кіберфізичного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простору:</w:t>
      </w:r>
    </w:p>
    <w:p w:rsidR="00A27FE2" w:rsidRPr="00A27FE2" w:rsidRDefault="00A27FE2" w:rsidP="00156334">
      <w:pPr>
        <w:pStyle w:val="a8"/>
        <w:numPr>
          <w:ilvl w:val="0"/>
          <w:numId w:val="3"/>
        </w:numPr>
        <w:tabs>
          <w:tab w:val="left" w:pos="993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A27FE2">
        <w:rPr>
          <w:rFonts w:ascii="Times New Roman" w:hAnsi="Times New Roman" w:cs="Times New Roman"/>
          <w:sz w:val="28"/>
          <w:szCs w:val="28"/>
        </w:rPr>
        <w:t>розроблено чат-бот з функціями відповідей на найпоширеніші питання щодо роботи Центру «Віза («Центр Дії») з можливістю його наповне</w:t>
      </w:r>
      <w:r w:rsidR="006C045D">
        <w:rPr>
          <w:rFonts w:ascii="Times New Roman" w:hAnsi="Times New Roman" w:cs="Times New Roman"/>
          <w:sz w:val="28"/>
          <w:szCs w:val="28"/>
        </w:rPr>
        <w:t>ння та оперативного редагування,</w:t>
      </w:r>
    </w:p>
    <w:p w:rsidR="00A27FE2" w:rsidRPr="00A27FE2" w:rsidRDefault="00A27FE2" w:rsidP="00156334">
      <w:pPr>
        <w:pStyle w:val="a8"/>
        <w:numPr>
          <w:ilvl w:val="0"/>
          <w:numId w:val="3"/>
        </w:numPr>
        <w:tabs>
          <w:tab w:val="left" w:pos="993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A27FE2">
        <w:rPr>
          <w:rFonts w:ascii="Times New Roman" w:hAnsi="Times New Roman" w:cs="Times New Roman"/>
          <w:sz w:val="28"/>
          <w:szCs w:val="28"/>
        </w:rPr>
        <w:t>для зручності замовників послуг дизайн сторінки «Оплата платних послуг» адаптовано для мобільних пристроїв.</w:t>
      </w:r>
    </w:p>
    <w:p w:rsidR="006C045D" w:rsidRDefault="006C045D" w:rsidP="00B20EAC">
      <w:pPr>
        <w:pStyle w:val="a8"/>
        <w:numPr>
          <w:ilvl w:val="0"/>
          <w:numId w:val="3"/>
        </w:numPr>
        <w:tabs>
          <w:tab w:val="left" w:pos="993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</w:t>
      </w:r>
      <w:r w:rsidR="00A27FE2" w:rsidRPr="00A27FE2">
        <w:rPr>
          <w:rFonts w:ascii="Times New Roman" w:hAnsi="Times New Roman" w:cs="Times New Roman"/>
          <w:sz w:val="28"/>
          <w:szCs w:val="28"/>
        </w:rPr>
        <w:t xml:space="preserve">нтегровано функціонал кабінету мешканця </w:t>
      </w:r>
      <w:proofErr w:type="spellStart"/>
      <w:r w:rsidR="00A27FE2" w:rsidRPr="00A27FE2">
        <w:rPr>
          <w:rFonts w:ascii="Times New Roman" w:hAnsi="Times New Roman" w:cs="Times New Roman"/>
          <w:sz w:val="28"/>
          <w:szCs w:val="28"/>
        </w:rPr>
        <w:t>вебпорталу</w:t>
      </w:r>
      <w:proofErr w:type="spellEnd"/>
      <w:r w:rsidR="00A27FE2" w:rsidRPr="00A27FE2">
        <w:rPr>
          <w:rFonts w:ascii="Times New Roman" w:hAnsi="Times New Roman" w:cs="Times New Roman"/>
          <w:sz w:val="28"/>
          <w:szCs w:val="28"/>
        </w:rPr>
        <w:t xml:space="preserve"> Центру з системою керування електронною чергою «IS-</w:t>
      </w:r>
      <w:proofErr w:type="spellStart"/>
      <w:r w:rsidR="00A27FE2" w:rsidRPr="00A27FE2">
        <w:rPr>
          <w:rFonts w:ascii="Times New Roman" w:hAnsi="Times New Roman" w:cs="Times New Roman"/>
          <w:sz w:val="28"/>
          <w:szCs w:val="28"/>
        </w:rPr>
        <w:t>Line</w:t>
      </w:r>
      <w:proofErr w:type="spellEnd"/>
      <w:r w:rsidR="00A27FE2" w:rsidRPr="00A27FE2">
        <w:rPr>
          <w:rFonts w:ascii="Times New Roman" w:hAnsi="Times New Roman" w:cs="Times New Roman"/>
          <w:sz w:val="28"/>
          <w:szCs w:val="28"/>
        </w:rPr>
        <w:t>»,</w:t>
      </w:r>
    </w:p>
    <w:p w:rsidR="00A27FE2" w:rsidRPr="00A27FE2" w:rsidRDefault="00A27FE2" w:rsidP="00B20EAC">
      <w:pPr>
        <w:pStyle w:val="a8"/>
        <w:numPr>
          <w:ilvl w:val="0"/>
          <w:numId w:val="3"/>
        </w:numPr>
        <w:tabs>
          <w:tab w:val="left" w:pos="993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A27FE2">
        <w:rPr>
          <w:rFonts w:ascii="Times New Roman" w:hAnsi="Times New Roman" w:cs="Times New Roman"/>
          <w:sz w:val="28"/>
          <w:szCs w:val="28"/>
        </w:rPr>
        <w:t xml:space="preserve">удосконалено механізм запису на прийом до адміністраторів Центру з використанням інтегрованої системи електронної ідентифікації, що дозволяє увійти за допомогою електронного підпису у вигляді файлового носія, </w:t>
      </w:r>
      <w:proofErr w:type="spellStart"/>
      <w:r w:rsidRPr="00A27FE2">
        <w:rPr>
          <w:rFonts w:ascii="Times New Roman" w:hAnsi="Times New Roman" w:cs="Times New Roman"/>
          <w:sz w:val="28"/>
          <w:szCs w:val="28"/>
        </w:rPr>
        <w:t>токена</w:t>
      </w:r>
      <w:proofErr w:type="spellEnd"/>
      <w:r w:rsidRPr="00A27FE2">
        <w:rPr>
          <w:rFonts w:ascii="Times New Roman" w:hAnsi="Times New Roman" w:cs="Times New Roman"/>
          <w:sz w:val="28"/>
          <w:szCs w:val="28"/>
        </w:rPr>
        <w:t xml:space="preserve">, хмарного сховища, </w:t>
      </w:r>
      <w:proofErr w:type="spellStart"/>
      <w:r w:rsidRPr="00A27FE2">
        <w:rPr>
          <w:rFonts w:ascii="Times New Roman" w:hAnsi="Times New Roman" w:cs="Times New Roman"/>
          <w:sz w:val="28"/>
          <w:szCs w:val="28"/>
        </w:rPr>
        <w:t>Bank</w:t>
      </w:r>
      <w:proofErr w:type="spellEnd"/>
      <w:r w:rsidRPr="00A27FE2">
        <w:rPr>
          <w:rFonts w:ascii="Times New Roman" w:hAnsi="Times New Roman" w:cs="Times New Roman"/>
          <w:sz w:val="28"/>
          <w:szCs w:val="28"/>
        </w:rPr>
        <w:t xml:space="preserve"> ID НБУ, </w:t>
      </w:r>
      <w:proofErr w:type="spellStart"/>
      <w:r w:rsidRPr="00A27FE2">
        <w:rPr>
          <w:rFonts w:ascii="Times New Roman" w:hAnsi="Times New Roman" w:cs="Times New Roman"/>
          <w:sz w:val="28"/>
          <w:szCs w:val="28"/>
        </w:rPr>
        <w:t>Дія.Підпис</w:t>
      </w:r>
      <w:r w:rsidR="006C045D">
        <w:rPr>
          <w:rFonts w:ascii="Times New Roman" w:hAnsi="Times New Roman" w:cs="Times New Roman"/>
          <w:sz w:val="28"/>
          <w:szCs w:val="28"/>
        </w:rPr>
        <w:t>ом</w:t>
      </w:r>
      <w:proofErr w:type="spellEnd"/>
      <w:r w:rsidR="006C045D">
        <w:rPr>
          <w:rFonts w:ascii="Times New Roman" w:hAnsi="Times New Roman" w:cs="Times New Roman"/>
          <w:sz w:val="28"/>
          <w:szCs w:val="28"/>
        </w:rPr>
        <w:t xml:space="preserve"> або картою </w:t>
      </w:r>
      <w:proofErr w:type="spellStart"/>
      <w:r w:rsidR="006C045D">
        <w:rPr>
          <w:rFonts w:ascii="Times New Roman" w:hAnsi="Times New Roman" w:cs="Times New Roman"/>
          <w:sz w:val="28"/>
          <w:szCs w:val="28"/>
        </w:rPr>
        <w:t>криворіжця</w:t>
      </w:r>
      <w:proofErr w:type="spellEnd"/>
      <w:r w:rsidR="006C045D">
        <w:rPr>
          <w:rFonts w:ascii="Times New Roman" w:hAnsi="Times New Roman" w:cs="Times New Roman"/>
          <w:sz w:val="28"/>
          <w:szCs w:val="28"/>
        </w:rPr>
        <w:t>,</w:t>
      </w:r>
    </w:p>
    <w:p w:rsidR="00A27FE2" w:rsidRPr="00A27FE2" w:rsidRDefault="006C045D" w:rsidP="00B20EAC">
      <w:pPr>
        <w:pStyle w:val="a8"/>
        <w:numPr>
          <w:ilvl w:val="0"/>
          <w:numId w:val="3"/>
        </w:numPr>
        <w:tabs>
          <w:tab w:val="left" w:pos="993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A27FE2" w:rsidRPr="00A27FE2">
        <w:rPr>
          <w:rFonts w:ascii="Times New Roman" w:hAnsi="Times New Roman" w:cs="Times New Roman"/>
          <w:sz w:val="28"/>
          <w:szCs w:val="28"/>
        </w:rPr>
        <w:t xml:space="preserve">новлено мобільні застосунки попередньої реєстрації в електронній черзі до Центру «Віза» («Центр Дії») до останніх версій </w:t>
      </w:r>
      <w:proofErr w:type="spellStart"/>
      <w:r w:rsidR="00A27FE2" w:rsidRPr="00A27FE2">
        <w:rPr>
          <w:rFonts w:ascii="Times New Roman" w:hAnsi="Times New Roman" w:cs="Times New Roman"/>
          <w:sz w:val="28"/>
          <w:szCs w:val="28"/>
        </w:rPr>
        <w:t>Android</w:t>
      </w:r>
      <w:proofErr w:type="spellEnd"/>
      <w:r w:rsidR="00A27FE2" w:rsidRPr="00A27FE2">
        <w:rPr>
          <w:rFonts w:ascii="Times New Roman" w:hAnsi="Times New Roman" w:cs="Times New Roman"/>
          <w:sz w:val="28"/>
          <w:szCs w:val="28"/>
        </w:rPr>
        <w:t xml:space="preserve"> та IOS.</w: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3C6262" w:rsidRPr="008145B3" w:rsidRDefault="004F4093" w:rsidP="00B20EAC">
      <w:pPr>
        <w:pStyle w:val="a8"/>
        <w:numPr>
          <w:ilvl w:val="0"/>
          <w:numId w:val="3"/>
        </w:numPr>
        <w:tabs>
          <w:tab w:val="left" w:pos="993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A27FE2" w:rsidRPr="00A27FE2">
        <w:rPr>
          <w:rFonts w:ascii="Times New Roman" w:hAnsi="Times New Roman" w:cs="Times New Roman"/>
          <w:sz w:val="28"/>
          <w:szCs w:val="28"/>
        </w:rPr>
        <w:t xml:space="preserve">ведено в промислову експлуатацію новітній програмно-апаратний комплекс «Електронний архів» №2, що забезпечить безперебійність роботи систем та основних сервісів виконкому Криворізької міської ради (архіву </w:t>
      </w:r>
      <w:r w:rsidR="00A27FE2" w:rsidRPr="00A27FE2">
        <w:rPr>
          <w:rFonts w:ascii="Times New Roman" w:hAnsi="Times New Roman" w:cs="Times New Roman"/>
          <w:sz w:val="28"/>
          <w:szCs w:val="28"/>
        </w:rPr>
        <w:lastRenderedPageBreak/>
        <w:t xml:space="preserve">документів, </w:t>
      </w:r>
      <w:proofErr w:type="spellStart"/>
      <w:r w:rsidR="00A27FE2" w:rsidRPr="00A27FE2">
        <w:rPr>
          <w:rFonts w:ascii="Times New Roman" w:hAnsi="Times New Roman" w:cs="Times New Roman"/>
          <w:sz w:val="28"/>
          <w:szCs w:val="28"/>
        </w:rPr>
        <w:t>вебсервісів</w:t>
      </w:r>
      <w:proofErr w:type="spellEnd"/>
      <w:r w:rsidR="00A27FE2" w:rsidRPr="00A27FE2">
        <w:rPr>
          <w:rFonts w:ascii="Times New Roman" w:hAnsi="Times New Roman" w:cs="Times New Roman"/>
          <w:sz w:val="28"/>
          <w:szCs w:val="28"/>
        </w:rPr>
        <w:t>, системних сервісів, сервісів КП «ЕСОЯ», тощо), можливість системного резервного копіювання даних, що підвищить безпеку сервісів.</w:t>
      </w:r>
    </w:p>
    <w:p w:rsidR="007B05EC" w:rsidRDefault="00872206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872206">
        <w:rPr>
          <w:rFonts w:ascii="Times New Roman" w:hAnsi="Times New Roman" w:cs="Times New Roman"/>
          <w:sz w:val="28"/>
          <w:szCs w:val="28"/>
        </w:rPr>
        <w:t xml:space="preserve">У </w:t>
      </w:r>
      <w:r w:rsidR="007B05EC">
        <w:rPr>
          <w:rFonts w:ascii="Times New Roman" w:hAnsi="Times New Roman" w:cs="Times New Roman"/>
          <w:sz w:val="28"/>
          <w:szCs w:val="28"/>
        </w:rPr>
        <w:t>головному офісі Центру надавались</w:t>
      </w:r>
      <w:r w:rsidRPr="00872206">
        <w:rPr>
          <w:rFonts w:ascii="Times New Roman" w:hAnsi="Times New Roman" w:cs="Times New Roman"/>
          <w:sz w:val="28"/>
          <w:szCs w:val="28"/>
        </w:rPr>
        <w:t xml:space="preserve"> консультації заявникам щодо отримання послуг через Портал Дія, зокрема за Програмою допомоги від держави «</w:t>
      </w:r>
      <w:proofErr w:type="spellStart"/>
      <w:r w:rsidRPr="00872206">
        <w:rPr>
          <w:rFonts w:ascii="Times New Roman" w:hAnsi="Times New Roman" w:cs="Times New Roman"/>
          <w:sz w:val="28"/>
          <w:szCs w:val="28"/>
        </w:rPr>
        <w:t>єВідновлення</w:t>
      </w:r>
      <w:proofErr w:type="spellEnd"/>
      <w:r w:rsidRPr="00872206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872206">
        <w:rPr>
          <w:rFonts w:ascii="Times New Roman" w:hAnsi="Times New Roman" w:cs="Times New Roman"/>
          <w:sz w:val="28"/>
          <w:szCs w:val="28"/>
        </w:rPr>
        <w:t xml:space="preserve">з використанням мобільного застосунку Дія, на місці для самообслуговування, яке обладнане технічними засобами з безпосереднім доступом до електронних сервісів державних і регіональних інформаційних систем для самостійного користування ними відвідувачами Центру. </w:t>
      </w:r>
    </w:p>
    <w:p w:rsidR="00872206" w:rsidRPr="00872206" w:rsidRDefault="007B05EC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872206" w:rsidRPr="00872206">
        <w:rPr>
          <w:rFonts w:ascii="Times New Roman" w:hAnsi="Times New Roman" w:cs="Times New Roman"/>
          <w:sz w:val="28"/>
          <w:szCs w:val="28"/>
        </w:rPr>
        <w:t xml:space="preserve"> грудні організовано місця для самообслуговування в усіх територіальних підрозділах та на віддаленому робочому місці</w:t>
      </w:r>
      <w:r>
        <w:rPr>
          <w:rFonts w:ascii="Times New Roman" w:hAnsi="Times New Roman" w:cs="Times New Roman"/>
          <w:sz w:val="28"/>
          <w:szCs w:val="28"/>
        </w:rPr>
        <w:t xml:space="preserve"> з питань реєстрації місця проживання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Довгинцівському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районі</w:t>
      </w:r>
      <w:r w:rsidR="00872206" w:rsidRPr="00872206">
        <w:rPr>
          <w:rFonts w:ascii="Times New Roman" w:hAnsi="Times New Roman" w:cs="Times New Roman"/>
          <w:sz w:val="28"/>
          <w:szCs w:val="28"/>
        </w:rPr>
        <w:t xml:space="preserve"> завдяки отриманню благодійної допомоги у вигляді ноутбуків та </w:t>
      </w:r>
      <w:proofErr w:type="spellStart"/>
      <w:r w:rsidR="00872206" w:rsidRPr="00872206">
        <w:rPr>
          <w:rFonts w:ascii="Times New Roman" w:hAnsi="Times New Roman" w:cs="Times New Roman"/>
          <w:sz w:val="28"/>
          <w:szCs w:val="28"/>
        </w:rPr>
        <w:t>роутерів</w:t>
      </w:r>
      <w:proofErr w:type="spellEnd"/>
      <w:r w:rsidR="00872206" w:rsidRPr="00872206">
        <w:rPr>
          <w:rFonts w:ascii="Times New Roman" w:hAnsi="Times New Roman" w:cs="Times New Roman"/>
          <w:sz w:val="28"/>
          <w:szCs w:val="28"/>
        </w:rPr>
        <w:t xml:space="preserve"> від Громадської організації «Цифрова Дніпропетровщина».</w:t>
      </w:r>
    </w:p>
    <w:p w:rsidR="00872206" w:rsidRPr="00AF6483" w:rsidRDefault="000C4B77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E62054">
        <w:rPr>
          <w:rFonts w:ascii="Times New Roman" w:hAnsi="Times New Roman" w:cs="Times New Roman"/>
          <w:sz w:val="28"/>
          <w:szCs w:val="28"/>
        </w:rPr>
        <w:t xml:space="preserve">Відповідно до плану роботи міської ради у вересні 2024 року департаментом проведено навчання депутатів міської ради на тему: «Офіс «Я – Ветеран» Центру «Віза» («Центру Дії») виконкому Криворізької міської ради: комплексне обслуговування Захисників, Захисниць і членів їх родин». </w:t>
      </w:r>
      <w:r w:rsidRPr="000C4B77">
        <w:rPr>
          <w:rFonts w:ascii="Times New Roman" w:hAnsi="Times New Roman" w:cs="Times New Roman"/>
          <w:sz w:val="28"/>
          <w:szCs w:val="28"/>
          <w:lang w:val="ru-RU"/>
        </w:rPr>
        <w:t xml:space="preserve">У </w:t>
      </w:r>
      <w:proofErr w:type="spellStart"/>
      <w:r w:rsidRPr="000C4B77">
        <w:rPr>
          <w:rFonts w:ascii="Times New Roman" w:hAnsi="Times New Roman" w:cs="Times New Roman"/>
          <w:sz w:val="28"/>
          <w:szCs w:val="28"/>
          <w:lang w:val="ru-RU"/>
        </w:rPr>
        <w:t>ході</w:t>
      </w:r>
      <w:proofErr w:type="spellEnd"/>
      <w:r w:rsidRPr="000C4B77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AF6483">
        <w:rPr>
          <w:rFonts w:ascii="Times New Roman" w:hAnsi="Times New Roman" w:cs="Times New Roman"/>
          <w:sz w:val="28"/>
          <w:szCs w:val="28"/>
        </w:rPr>
        <w:t>навчання презентовано 2-й випуск збірника «Комплексна послуга «Я-ВЕТЕРАН», а у листопаді видано також 3-й випуск (розповсюджуються безкоштовно).</w:t>
      </w:r>
      <w:r w:rsidR="00872206" w:rsidRPr="00AF648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B05EC" w:rsidRDefault="007B05EC" w:rsidP="0087220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6432" behindDoc="0" locked="0" layoutInCell="1" allowOverlap="1" wp14:anchorId="2DCDEDCC" wp14:editId="502881F3">
            <wp:simplePos x="0" y="0"/>
            <wp:positionH relativeFrom="margin">
              <wp:align>center</wp:align>
            </wp:positionH>
            <wp:positionV relativeFrom="paragraph">
              <wp:posOffset>11430</wp:posOffset>
            </wp:positionV>
            <wp:extent cx="4505325" cy="2564765"/>
            <wp:effectExtent l="0" t="0" r="0" b="6985"/>
            <wp:wrapThrough wrapText="bothSides">
              <wp:wrapPolygon edited="0">
                <wp:start x="274" y="0"/>
                <wp:lineTo x="0" y="321"/>
                <wp:lineTo x="0" y="20857"/>
                <wp:lineTo x="91" y="21178"/>
                <wp:lineTo x="274" y="21498"/>
                <wp:lineTo x="21463" y="21498"/>
                <wp:lineTo x="21463" y="0"/>
                <wp:lineTo x="274" y="0"/>
              </wp:wrapPolygon>
            </wp:wrapThrough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2564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05EC" w:rsidRDefault="007B05EC" w:rsidP="00872206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872206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872206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872206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872206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872206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872206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872206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872206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872206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872206">
      <w:pPr>
        <w:rPr>
          <w:rFonts w:ascii="Times New Roman" w:hAnsi="Times New Roman" w:cs="Times New Roman"/>
          <w:sz w:val="28"/>
          <w:szCs w:val="28"/>
        </w:rPr>
      </w:pPr>
    </w:p>
    <w:p w:rsidR="007B05EC" w:rsidRDefault="007B05EC" w:rsidP="00872206">
      <w:pPr>
        <w:rPr>
          <w:rFonts w:ascii="Times New Roman" w:hAnsi="Times New Roman" w:cs="Times New Roman"/>
          <w:sz w:val="28"/>
          <w:szCs w:val="28"/>
        </w:rPr>
      </w:pPr>
    </w:p>
    <w:p w:rsidR="00872206" w:rsidRPr="00AF6483" w:rsidRDefault="00AF6483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F6483">
        <w:rPr>
          <w:rFonts w:ascii="Times New Roman" w:hAnsi="Times New Roman" w:cs="Times New Roman"/>
          <w:sz w:val="28"/>
          <w:szCs w:val="28"/>
        </w:rPr>
        <w:t xml:space="preserve">На </w:t>
      </w:r>
      <w:r w:rsidR="00872206" w:rsidRPr="00AF6483">
        <w:rPr>
          <w:rFonts w:ascii="Times New Roman" w:hAnsi="Times New Roman" w:cs="Times New Roman"/>
          <w:sz w:val="28"/>
          <w:szCs w:val="28"/>
        </w:rPr>
        <w:t xml:space="preserve">офіційному </w:t>
      </w:r>
      <w:proofErr w:type="spellStart"/>
      <w:r w:rsidR="00872206" w:rsidRPr="00AF6483">
        <w:rPr>
          <w:rFonts w:ascii="Times New Roman" w:hAnsi="Times New Roman" w:cs="Times New Roman"/>
          <w:sz w:val="28"/>
          <w:szCs w:val="28"/>
        </w:rPr>
        <w:t>вебсайті</w:t>
      </w:r>
      <w:proofErr w:type="spellEnd"/>
      <w:r w:rsidR="00872206" w:rsidRPr="00AF6483">
        <w:rPr>
          <w:rFonts w:ascii="Times New Roman" w:hAnsi="Times New Roman" w:cs="Times New Roman"/>
          <w:sz w:val="28"/>
          <w:szCs w:val="28"/>
        </w:rPr>
        <w:t xml:space="preserve"> Криворізької  міської ради та її виконавчого комітету, </w:t>
      </w:r>
      <w:proofErr w:type="spellStart"/>
      <w:r w:rsidR="00872206" w:rsidRPr="00AF6483">
        <w:rPr>
          <w:rFonts w:ascii="Times New Roman" w:hAnsi="Times New Roman" w:cs="Times New Roman"/>
          <w:sz w:val="28"/>
          <w:szCs w:val="28"/>
        </w:rPr>
        <w:t>вебпорталі</w:t>
      </w:r>
      <w:proofErr w:type="spellEnd"/>
      <w:r w:rsidR="00872206" w:rsidRPr="00AF6483">
        <w:rPr>
          <w:rFonts w:ascii="Times New Roman" w:hAnsi="Times New Roman" w:cs="Times New Roman"/>
          <w:sz w:val="28"/>
          <w:szCs w:val="28"/>
        </w:rPr>
        <w:t xml:space="preserve"> Центру «Віза» департаментом розміщено 761 інформаційне повідомлення з питань надання адміністративних, інших публічних послуг та роботи Центру.</w:t>
      </w:r>
    </w:p>
    <w:p w:rsidR="00872206" w:rsidRPr="00AF6483" w:rsidRDefault="00AF6483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F6483">
        <w:rPr>
          <w:rFonts w:ascii="Times New Roman" w:hAnsi="Times New Roman" w:cs="Times New Roman"/>
          <w:sz w:val="28"/>
          <w:szCs w:val="28"/>
        </w:rPr>
        <w:t>П</w:t>
      </w:r>
      <w:r w:rsidR="00872206" w:rsidRPr="00AF6483">
        <w:rPr>
          <w:rFonts w:ascii="Times New Roman" w:hAnsi="Times New Roman" w:cs="Times New Roman"/>
          <w:sz w:val="28"/>
          <w:szCs w:val="28"/>
        </w:rPr>
        <w:t>роведено виступи керівника, заступників керівника департаменту адміністративних послуг, керівників підрозділів департаменту на телеканалах КП «</w:t>
      </w:r>
      <w:proofErr w:type="spellStart"/>
      <w:r w:rsidR="00872206" w:rsidRPr="00AF6483">
        <w:rPr>
          <w:rFonts w:ascii="Times New Roman" w:hAnsi="Times New Roman" w:cs="Times New Roman"/>
          <w:sz w:val="28"/>
          <w:szCs w:val="28"/>
        </w:rPr>
        <w:t>Телерадокомпанія</w:t>
      </w:r>
      <w:proofErr w:type="spellEnd"/>
      <w:r w:rsidR="00872206" w:rsidRPr="00AF6483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872206" w:rsidRPr="00AF6483">
        <w:rPr>
          <w:rFonts w:ascii="Times New Roman" w:hAnsi="Times New Roman" w:cs="Times New Roman"/>
          <w:sz w:val="28"/>
          <w:szCs w:val="28"/>
        </w:rPr>
        <w:t>Рудана</w:t>
      </w:r>
      <w:proofErr w:type="spellEnd"/>
      <w:r w:rsidR="00872206" w:rsidRPr="00AF6483">
        <w:rPr>
          <w:rFonts w:ascii="Times New Roman" w:hAnsi="Times New Roman" w:cs="Times New Roman"/>
          <w:sz w:val="28"/>
          <w:szCs w:val="28"/>
        </w:rPr>
        <w:t xml:space="preserve">» - 16 репортажів та «Перший міський телеканал Кривий Ріг» - 4 щодо роботи Центру «Віза» у період воєнного стану, нових сервісів у Центрі «Віза», оновлення військово-облікових даних призовників, військовозобов’язаних та резервістів; перереєстрації об’єктів нерухомого майна; роботи офісу Я-Ветеран; </w:t>
      </w:r>
      <w:proofErr w:type="spellStart"/>
      <w:r w:rsidR="00872206" w:rsidRPr="00AF6483">
        <w:rPr>
          <w:rFonts w:ascii="Times New Roman" w:hAnsi="Times New Roman" w:cs="Times New Roman"/>
          <w:sz w:val="28"/>
          <w:szCs w:val="28"/>
        </w:rPr>
        <w:t>проєкту</w:t>
      </w:r>
      <w:proofErr w:type="spellEnd"/>
      <w:r w:rsidR="00872206" w:rsidRPr="00AF6483">
        <w:rPr>
          <w:rFonts w:ascii="Times New Roman" w:hAnsi="Times New Roman" w:cs="Times New Roman"/>
          <w:sz w:val="28"/>
          <w:szCs w:val="28"/>
        </w:rPr>
        <w:t xml:space="preserve"> «Мобільний сервіс Центру «Віза» та сервісу «Зелене світло».</w:t>
      </w:r>
    </w:p>
    <w:p w:rsidR="007B05EC" w:rsidRDefault="00AF6483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AF6483"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7D06A5EA" wp14:editId="03180117">
            <wp:simplePos x="0" y="0"/>
            <wp:positionH relativeFrom="margin">
              <wp:align>right</wp:align>
            </wp:positionH>
            <wp:positionV relativeFrom="paragraph">
              <wp:posOffset>789940</wp:posOffset>
            </wp:positionV>
            <wp:extent cx="2381250" cy="1527175"/>
            <wp:effectExtent l="0" t="0" r="0" b="0"/>
            <wp:wrapThrough wrapText="bothSides">
              <wp:wrapPolygon edited="0">
                <wp:start x="0" y="0"/>
                <wp:lineTo x="0" y="21286"/>
                <wp:lineTo x="21427" y="21286"/>
                <wp:lineTo x="21427" y="0"/>
                <wp:lineTo x="0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52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З</w:t>
      </w:r>
      <w:r w:rsidRPr="00AF6483">
        <w:rPr>
          <w:rFonts w:ascii="Times New Roman" w:hAnsi="Times New Roman" w:cs="Times New Roman"/>
          <w:sz w:val="28"/>
          <w:szCs w:val="28"/>
        </w:rPr>
        <w:t xml:space="preserve">абезпечено об’єктивний та вчасний розгляд пропозицій, звернень з питань надання адміністративних, інших публічних послуг шляхом функціонування безкоштовної «Гарячої» телефонної лінії Центру – 0 800 500 459. </w:t>
      </w:r>
    </w:p>
    <w:p w:rsidR="000C4B77" w:rsidRPr="000B2747" w:rsidRDefault="00AF6483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0B2747">
        <w:rPr>
          <w:rFonts w:ascii="Times New Roman" w:hAnsi="Times New Roman" w:cs="Times New Roman"/>
          <w:sz w:val="28"/>
          <w:szCs w:val="28"/>
        </w:rPr>
        <w:t>Розглянуто та надано роз’яснення по 22 800 зверненням, у тому числі 905 надійшли на електронну адресу Центру «Віза», 86 – від  Контакт-Центру 1520.</w:t>
      </w:r>
    </w:p>
    <w:p w:rsidR="00AF6483" w:rsidRPr="00AF6483" w:rsidRDefault="00271E42" w:rsidP="00B20EAC">
      <w:pPr>
        <w:ind w:firstLine="567"/>
        <w:rPr>
          <w:rFonts w:ascii="Times New Roman" w:eastAsia="Calibri" w:hAnsi="Times New Roman" w:cs="Times New Roman"/>
          <w:sz w:val="28"/>
          <w:szCs w:val="28"/>
        </w:rPr>
      </w:pPr>
      <w:r w:rsidRPr="00271E42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Опрацьовано 38 117 службових доку</w:t>
      </w:r>
      <w:r w:rsidR="00156334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-</w:t>
      </w:r>
      <w:r w:rsidRPr="00271E42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ментів</w:t>
      </w:r>
      <w:r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з питань реєстрації місця проживання фізичних осіб</w:t>
      </w:r>
      <w:r w:rsidRPr="00271E42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, що на 9% більш ніж в минулому році. </w:t>
      </w:r>
    </w:p>
    <w:p w:rsidR="00AF6483" w:rsidRPr="00CE776E" w:rsidRDefault="00271E42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CE776E">
        <w:rPr>
          <w:rFonts w:ascii="Times New Roman" w:hAnsi="Times New Roman" w:cs="Times New Roman"/>
          <w:sz w:val="28"/>
          <w:szCs w:val="28"/>
        </w:rPr>
        <w:t>За підсумками роботи у 2024 році Центр «Віза» на Всеукраїнському форумі «ДІЄВИЙ ЦНАП: точка доступу до державного сервісу та цифрового майбутнього»,</w:t>
      </w:r>
      <w:r w:rsidR="00156334">
        <w:rPr>
          <w:rFonts w:ascii="Times New Roman" w:hAnsi="Times New Roman" w:cs="Times New Roman"/>
          <w:sz w:val="28"/>
          <w:szCs w:val="28"/>
        </w:rPr>
        <w:t xml:space="preserve"> на загальнонаціональному рівні </w:t>
      </w:r>
      <w:r w:rsidRPr="00CE776E">
        <w:rPr>
          <w:rFonts w:ascii="Times New Roman" w:hAnsi="Times New Roman" w:cs="Times New Roman"/>
          <w:sz w:val="28"/>
          <w:szCs w:val="28"/>
        </w:rPr>
        <w:t xml:space="preserve"> визнаний Дієвим </w:t>
      </w:r>
      <w:proofErr w:type="spellStart"/>
      <w:r w:rsidRPr="00CE776E">
        <w:rPr>
          <w:rFonts w:ascii="Times New Roman" w:hAnsi="Times New Roman" w:cs="Times New Roman"/>
          <w:sz w:val="28"/>
          <w:szCs w:val="28"/>
        </w:rPr>
        <w:t>ЦНАПом</w:t>
      </w:r>
      <w:proofErr w:type="spellEnd"/>
      <w:r w:rsidRPr="00CE776E">
        <w:rPr>
          <w:rFonts w:ascii="Times New Roman" w:hAnsi="Times New Roman" w:cs="Times New Roman"/>
          <w:sz w:val="28"/>
          <w:szCs w:val="28"/>
        </w:rPr>
        <w:t xml:space="preserve"> та відзначений спеціальною відзнакою.</w:t>
      </w:r>
    </w:p>
    <w:p w:rsidR="00271E42" w:rsidRDefault="00271E42" w:rsidP="000C4B77">
      <w:pPr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 wp14:anchorId="1AF256F3">
            <wp:extent cx="4989195" cy="2390751"/>
            <wp:effectExtent l="0" t="0" r="190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81" t="8941" b="7926"/>
                    <a:stretch/>
                  </pic:blipFill>
                  <pic:spPr bwMode="auto">
                    <a:xfrm>
                      <a:off x="0" y="0"/>
                      <a:ext cx="5018654" cy="2404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776E" w:rsidRPr="000B2747" w:rsidRDefault="00CE776E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0B2747">
        <w:rPr>
          <w:rFonts w:ascii="Times New Roman" w:hAnsi="Times New Roman" w:cs="Times New Roman"/>
          <w:sz w:val="28"/>
          <w:szCs w:val="28"/>
        </w:rPr>
        <w:t>Департаментом здійснено реалізацію вс</w:t>
      </w:r>
      <w:r w:rsidR="004F4093">
        <w:rPr>
          <w:rFonts w:ascii="Times New Roman" w:hAnsi="Times New Roman" w:cs="Times New Roman"/>
          <w:sz w:val="28"/>
          <w:szCs w:val="28"/>
        </w:rPr>
        <w:t>іх заходів, передбачених на 2024</w:t>
      </w:r>
      <w:r w:rsidRPr="000B2747">
        <w:rPr>
          <w:rFonts w:ascii="Times New Roman" w:hAnsi="Times New Roman" w:cs="Times New Roman"/>
          <w:sz w:val="28"/>
          <w:szCs w:val="28"/>
        </w:rPr>
        <w:t xml:space="preserve"> рік у Програмі розвитку  Центру адміністративних послуг «Віза» («Центр Дії») виконкому Кривор</w:t>
      </w:r>
      <w:r w:rsidR="009E5926">
        <w:rPr>
          <w:rFonts w:ascii="Times New Roman" w:hAnsi="Times New Roman" w:cs="Times New Roman"/>
          <w:sz w:val="28"/>
          <w:szCs w:val="28"/>
        </w:rPr>
        <w:t>ізької міської ради на 2019–2027</w:t>
      </w:r>
      <w:r w:rsidRPr="000B2747">
        <w:rPr>
          <w:rFonts w:ascii="Times New Roman" w:hAnsi="Times New Roman" w:cs="Times New Roman"/>
          <w:sz w:val="28"/>
          <w:szCs w:val="28"/>
        </w:rPr>
        <w:t xml:space="preserve"> роки, що затверджена рішенням міської ради від </w:t>
      </w:r>
      <w:r w:rsidR="009E5926">
        <w:rPr>
          <w:rFonts w:ascii="Times New Roman" w:hAnsi="Times New Roman" w:cs="Times New Roman"/>
          <w:sz w:val="28"/>
          <w:szCs w:val="28"/>
        </w:rPr>
        <w:t>26.12.20</w:t>
      </w:r>
      <w:r w:rsidRPr="000B2747">
        <w:rPr>
          <w:rFonts w:ascii="Times New Roman" w:hAnsi="Times New Roman" w:cs="Times New Roman"/>
          <w:sz w:val="28"/>
          <w:szCs w:val="28"/>
        </w:rPr>
        <w:t>18 №3310 «Про затвердження Програми розвитку Центру адміністративних послуг «Віза» («Центр Дії») виконкому Криворі</w:t>
      </w:r>
      <w:r w:rsidR="009E5926">
        <w:rPr>
          <w:rFonts w:ascii="Times New Roman" w:hAnsi="Times New Roman" w:cs="Times New Roman"/>
          <w:sz w:val="28"/>
          <w:szCs w:val="28"/>
        </w:rPr>
        <w:t>зької міської ради  на 2019–2027</w:t>
      </w:r>
      <w:r w:rsidRPr="000B2747">
        <w:rPr>
          <w:rFonts w:ascii="Times New Roman" w:hAnsi="Times New Roman" w:cs="Times New Roman"/>
          <w:sz w:val="28"/>
          <w:szCs w:val="28"/>
        </w:rPr>
        <w:t xml:space="preserve"> роки», зі змінами.</w:t>
      </w:r>
    </w:p>
    <w:p w:rsidR="00CE776E" w:rsidRPr="00CE776E" w:rsidRDefault="00CE776E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CE776E">
        <w:rPr>
          <w:rFonts w:ascii="Times New Roman" w:hAnsi="Times New Roman" w:cs="Times New Roman"/>
          <w:sz w:val="28"/>
          <w:szCs w:val="28"/>
        </w:rPr>
        <w:t xml:space="preserve">Для фінансування напрямів Програми у 2024 році у міському бюджеті  передбачено 743,1 тис. грн. </w:t>
      </w:r>
      <w:r w:rsidR="009E5926">
        <w:rPr>
          <w:rFonts w:ascii="Times New Roman" w:hAnsi="Times New Roman" w:cs="Times New Roman"/>
          <w:sz w:val="28"/>
          <w:szCs w:val="28"/>
        </w:rPr>
        <w:t>У</w:t>
      </w:r>
      <w:r w:rsidRPr="00CE776E">
        <w:rPr>
          <w:rFonts w:ascii="Times New Roman" w:hAnsi="Times New Roman" w:cs="Times New Roman"/>
          <w:sz w:val="28"/>
          <w:szCs w:val="28"/>
        </w:rPr>
        <w:t>кладено договорів на 603,6 тис. г</w:t>
      </w:r>
      <w:r w:rsidR="009E5926">
        <w:rPr>
          <w:rFonts w:ascii="Times New Roman" w:hAnsi="Times New Roman" w:cs="Times New Roman"/>
          <w:sz w:val="28"/>
          <w:szCs w:val="28"/>
        </w:rPr>
        <w:t>рн, які виконано в повному обсязі</w:t>
      </w:r>
      <w:r w:rsidR="00AD45ED">
        <w:rPr>
          <w:rFonts w:ascii="Times New Roman" w:hAnsi="Times New Roman" w:cs="Times New Roman"/>
          <w:sz w:val="28"/>
          <w:szCs w:val="28"/>
        </w:rPr>
        <w:t>.</w:t>
      </w:r>
      <w:r w:rsidR="009E5926">
        <w:rPr>
          <w:rFonts w:ascii="Times New Roman" w:hAnsi="Times New Roman" w:cs="Times New Roman"/>
          <w:sz w:val="28"/>
          <w:szCs w:val="28"/>
        </w:rPr>
        <w:t xml:space="preserve"> </w:t>
      </w:r>
      <w:r w:rsidR="00AD45ED">
        <w:rPr>
          <w:rFonts w:ascii="Times New Roman" w:hAnsi="Times New Roman" w:cs="Times New Roman"/>
          <w:sz w:val="28"/>
          <w:szCs w:val="28"/>
        </w:rPr>
        <w:t>Е</w:t>
      </w:r>
      <w:r w:rsidR="009E5926">
        <w:rPr>
          <w:rFonts w:ascii="Times New Roman" w:hAnsi="Times New Roman" w:cs="Times New Roman"/>
          <w:sz w:val="28"/>
          <w:szCs w:val="28"/>
        </w:rPr>
        <w:t xml:space="preserve">кономія бюджетних коштів за результатами проведених публічних </w:t>
      </w:r>
      <w:proofErr w:type="spellStart"/>
      <w:r w:rsidR="009E5926">
        <w:rPr>
          <w:rFonts w:ascii="Times New Roman" w:hAnsi="Times New Roman" w:cs="Times New Roman"/>
          <w:sz w:val="28"/>
          <w:szCs w:val="28"/>
        </w:rPr>
        <w:t>закупівель</w:t>
      </w:r>
      <w:proofErr w:type="spellEnd"/>
      <w:r w:rsidR="009E5926">
        <w:rPr>
          <w:rFonts w:ascii="Times New Roman" w:hAnsi="Times New Roman" w:cs="Times New Roman"/>
          <w:sz w:val="28"/>
          <w:szCs w:val="28"/>
        </w:rPr>
        <w:t xml:space="preserve"> склала 139,5 </w:t>
      </w:r>
      <w:proofErr w:type="spellStart"/>
      <w:r w:rsidR="009E5926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="009E5926">
        <w:rPr>
          <w:rFonts w:ascii="Times New Roman" w:hAnsi="Times New Roman" w:cs="Times New Roman"/>
          <w:sz w:val="28"/>
          <w:szCs w:val="28"/>
        </w:rPr>
        <w:t>.</w:t>
      </w:r>
    </w:p>
    <w:p w:rsidR="00CE776E" w:rsidRDefault="00CE776E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0B2747">
        <w:rPr>
          <w:rFonts w:ascii="Times New Roman" w:hAnsi="Times New Roman" w:cs="Times New Roman"/>
          <w:sz w:val="28"/>
          <w:szCs w:val="28"/>
        </w:rPr>
        <w:t>Основни</w:t>
      </w:r>
      <w:r w:rsidR="004F4093">
        <w:rPr>
          <w:rFonts w:ascii="Times New Roman" w:hAnsi="Times New Roman" w:cs="Times New Roman"/>
          <w:sz w:val="28"/>
          <w:szCs w:val="28"/>
        </w:rPr>
        <w:t>ми пріоритетами у роботі на 2025</w:t>
      </w:r>
      <w:r w:rsidRPr="000B2747">
        <w:rPr>
          <w:rFonts w:ascii="Times New Roman" w:hAnsi="Times New Roman" w:cs="Times New Roman"/>
          <w:sz w:val="28"/>
          <w:szCs w:val="28"/>
        </w:rPr>
        <w:t xml:space="preserve"> рік визначено:</w:t>
      </w:r>
    </w:p>
    <w:p w:rsidR="00127107" w:rsidRDefault="00BC62AD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5B4C85">
        <w:rPr>
          <w:rFonts w:ascii="Times New Roman" w:hAnsi="Times New Roman" w:cs="Times New Roman"/>
          <w:sz w:val="28"/>
          <w:szCs w:val="28"/>
        </w:rPr>
        <w:t xml:space="preserve">досконалення обслуговування </w:t>
      </w:r>
      <w:r>
        <w:rPr>
          <w:rFonts w:ascii="Times New Roman" w:hAnsi="Times New Roman" w:cs="Times New Roman"/>
          <w:sz w:val="28"/>
          <w:szCs w:val="28"/>
        </w:rPr>
        <w:t>Захисників, Захисниць та членів їх сімей</w:t>
      </w:r>
      <w:r w:rsidR="005B4C8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 урахуванням комплексного підходу</w:t>
      </w:r>
      <w:r w:rsidR="00CD1BC9">
        <w:rPr>
          <w:rFonts w:ascii="Times New Roman" w:hAnsi="Times New Roman" w:cs="Times New Roman"/>
          <w:sz w:val="28"/>
          <w:szCs w:val="28"/>
        </w:rPr>
        <w:t xml:space="preserve"> до надання послуг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127107">
        <w:rPr>
          <w:rFonts w:ascii="Times New Roman" w:hAnsi="Times New Roman" w:cs="Times New Roman"/>
          <w:sz w:val="28"/>
          <w:szCs w:val="28"/>
        </w:rPr>
        <w:t xml:space="preserve">а також </w:t>
      </w:r>
      <w:r w:rsidR="00127107" w:rsidRPr="00127107">
        <w:rPr>
          <w:rFonts w:ascii="Times New Roman" w:hAnsi="Times New Roman" w:cs="Times New Roman"/>
          <w:sz w:val="28"/>
          <w:szCs w:val="28"/>
        </w:rPr>
        <w:t xml:space="preserve">залучення надавачів </w:t>
      </w:r>
      <w:r w:rsidR="00127107">
        <w:rPr>
          <w:rFonts w:ascii="Times New Roman" w:hAnsi="Times New Roman" w:cs="Times New Roman"/>
          <w:sz w:val="28"/>
          <w:szCs w:val="28"/>
        </w:rPr>
        <w:t>необхідних для ветеранів послуг для співпраці у оновленому офісі «Я-Ветеран»;</w:t>
      </w:r>
    </w:p>
    <w:p w:rsidR="00127107" w:rsidRDefault="00127107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5B4C85">
        <w:rPr>
          <w:rFonts w:ascii="Times New Roman" w:hAnsi="Times New Roman" w:cs="Times New Roman"/>
          <w:sz w:val="28"/>
          <w:szCs w:val="28"/>
        </w:rPr>
        <w:t>цифрова трансформація процесу надання публічних, в тому числі адміністративних послуг завдяки розвитку новітніх технологій муніципального менеджменту;</w:t>
      </w:r>
    </w:p>
    <w:p w:rsidR="004F4093" w:rsidRDefault="004F4093" w:rsidP="00B20EAC">
      <w:pPr>
        <w:ind w:right="-22"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наближення послуг до замовників шляхом ефективного використання мобільного сервісу при обслуговуванні пільгових категорій мешканців міста;</w:t>
      </w:r>
    </w:p>
    <w:p w:rsidR="00127107" w:rsidRDefault="00127107" w:rsidP="00B20EAC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0B2747">
        <w:rPr>
          <w:rFonts w:ascii="Times New Roman" w:hAnsi="Times New Roman" w:cs="Times New Roman"/>
          <w:sz w:val="28"/>
          <w:szCs w:val="28"/>
        </w:rPr>
        <w:t xml:space="preserve">системний моніторинг якості надання адміністративних, </w:t>
      </w:r>
      <w:r>
        <w:rPr>
          <w:rFonts w:ascii="Times New Roman" w:hAnsi="Times New Roman" w:cs="Times New Roman"/>
          <w:sz w:val="28"/>
          <w:szCs w:val="28"/>
        </w:rPr>
        <w:t xml:space="preserve">інших публічних послуг у Центрі для </w:t>
      </w:r>
      <w:r w:rsidRPr="000B2747">
        <w:rPr>
          <w:rFonts w:ascii="Times New Roman" w:hAnsi="Times New Roman" w:cs="Times New Roman"/>
          <w:sz w:val="28"/>
          <w:szCs w:val="28"/>
        </w:rPr>
        <w:t xml:space="preserve">максимальної </w:t>
      </w:r>
      <w:proofErr w:type="spellStart"/>
      <w:r w:rsidRPr="000B2747">
        <w:rPr>
          <w:rFonts w:ascii="Times New Roman" w:hAnsi="Times New Roman" w:cs="Times New Roman"/>
          <w:sz w:val="28"/>
          <w:szCs w:val="28"/>
        </w:rPr>
        <w:t>клієнтоорієнтованості</w:t>
      </w:r>
      <w:proofErr w:type="spellEnd"/>
      <w:r w:rsidRPr="000B2747">
        <w:rPr>
          <w:rFonts w:ascii="Times New Roman" w:hAnsi="Times New Roman" w:cs="Times New Roman"/>
          <w:sz w:val="28"/>
          <w:szCs w:val="28"/>
        </w:rPr>
        <w:t xml:space="preserve"> Центру,</w:t>
      </w:r>
      <w:r>
        <w:rPr>
          <w:rFonts w:ascii="Times New Roman" w:hAnsi="Times New Roman" w:cs="Times New Roman"/>
          <w:sz w:val="28"/>
          <w:szCs w:val="28"/>
        </w:rPr>
        <w:t xml:space="preserve"> адаптованої до сучасних реалій.</w:t>
      </w:r>
    </w:p>
    <w:p w:rsidR="00127107" w:rsidRDefault="00127107" w:rsidP="005B4C85">
      <w:pPr>
        <w:rPr>
          <w:rFonts w:ascii="Times New Roman" w:hAnsi="Times New Roman" w:cs="Times New Roman"/>
          <w:sz w:val="28"/>
          <w:szCs w:val="28"/>
        </w:rPr>
      </w:pPr>
    </w:p>
    <w:p w:rsidR="00B20EAC" w:rsidRDefault="00B20EAC" w:rsidP="00B20EAC">
      <w:pPr>
        <w:tabs>
          <w:tab w:val="left" w:pos="6237"/>
        </w:tabs>
        <w:ind w:left="5670" w:right="-1" w:firstLine="0"/>
        <w:jc w:val="lef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Директор департаменту</w:t>
      </w:r>
    </w:p>
    <w:p w:rsidR="00B20EAC" w:rsidRDefault="00B20EAC" w:rsidP="00B20EAC">
      <w:pPr>
        <w:tabs>
          <w:tab w:val="left" w:pos="6237"/>
        </w:tabs>
        <w:ind w:left="5670" w:right="-1" w:firstLine="0"/>
        <w:jc w:val="lef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адміністративних послуг виконкому Криворізької міської ради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ab/>
        <w:t xml:space="preserve">   </w:t>
      </w:r>
    </w:p>
    <w:p w:rsidR="00B20EAC" w:rsidRDefault="00B20EAC" w:rsidP="00B20EAC">
      <w:pPr>
        <w:tabs>
          <w:tab w:val="left" w:pos="6237"/>
        </w:tabs>
        <w:ind w:left="5670" w:right="-1" w:firstLine="0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Людмила ЗЕЛЕНСЬКА</w:t>
      </w:r>
    </w:p>
    <w:p w:rsidR="000C4B77" w:rsidRPr="000B2747" w:rsidRDefault="000C4B77" w:rsidP="00B20EAC">
      <w:pPr>
        <w:rPr>
          <w:rFonts w:ascii="Times New Roman" w:hAnsi="Times New Roman" w:cs="Times New Roman"/>
          <w:sz w:val="28"/>
          <w:szCs w:val="28"/>
        </w:rPr>
      </w:pPr>
    </w:p>
    <w:sectPr w:rsidR="000C4B77" w:rsidRPr="000B2747" w:rsidSect="00506EF7">
      <w:headerReference w:type="default" r:id="rId17"/>
      <w:pgSz w:w="11906" w:h="16838"/>
      <w:pgMar w:top="850" w:right="850" w:bottom="850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559AA" w:rsidRDefault="009559AA" w:rsidP="00506EF7">
      <w:r>
        <w:separator/>
      </w:r>
    </w:p>
  </w:endnote>
  <w:endnote w:type="continuationSeparator" w:id="0">
    <w:p w:rsidR="009559AA" w:rsidRDefault="009559AA" w:rsidP="00506E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559AA" w:rsidRDefault="009559AA" w:rsidP="00506EF7">
      <w:r>
        <w:separator/>
      </w:r>
    </w:p>
  </w:footnote>
  <w:footnote w:type="continuationSeparator" w:id="0">
    <w:p w:rsidR="009559AA" w:rsidRDefault="009559AA" w:rsidP="00506E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85884080"/>
      <w:docPartObj>
        <w:docPartGallery w:val="Page Numbers (Top of Page)"/>
        <w:docPartUnique/>
      </w:docPartObj>
    </w:sdtPr>
    <w:sdtEndPr/>
    <w:sdtContent>
      <w:p w:rsidR="00506EF7" w:rsidRDefault="00506EF7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20EAC" w:rsidRPr="00B20EAC">
          <w:rPr>
            <w:noProof/>
            <w:lang w:val="ru-RU"/>
          </w:rPr>
          <w:t>2</w:t>
        </w:r>
        <w:r>
          <w:fldChar w:fldCharType="end"/>
        </w:r>
      </w:p>
    </w:sdtContent>
  </w:sdt>
  <w:p w:rsidR="00506EF7" w:rsidRDefault="00506EF7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7B6A39"/>
    <w:multiLevelType w:val="hybridMultilevel"/>
    <w:tmpl w:val="C58E533E"/>
    <w:lvl w:ilvl="0" w:tplc="0422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F9C3B09"/>
    <w:multiLevelType w:val="hybridMultilevel"/>
    <w:tmpl w:val="2D56BE0A"/>
    <w:lvl w:ilvl="0" w:tplc="0422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3FE31D3B"/>
    <w:multiLevelType w:val="hybridMultilevel"/>
    <w:tmpl w:val="36B8818C"/>
    <w:lvl w:ilvl="0" w:tplc="975C146A">
      <w:start w:val="1"/>
      <w:numFmt w:val="bullet"/>
      <w:lvlText w:val=""/>
      <w:lvlJc w:val="left"/>
      <w:pPr>
        <w:ind w:left="1191" w:hanging="123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345E"/>
    <w:rsid w:val="000976B6"/>
    <w:rsid w:val="000B2747"/>
    <w:rsid w:val="000C4B77"/>
    <w:rsid w:val="001069CC"/>
    <w:rsid w:val="00127107"/>
    <w:rsid w:val="001338EB"/>
    <w:rsid w:val="00156334"/>
    <w:rsid w:val="00164F2D"/>
    <w:rsid w:val="001C097B"/>
    <w:rsid w:val="002619FA"/>
    <w:rsid w:val="00271E42"/>
    <w:rsid w:val="002A1847"/>
    <w:rsid w:val="003A3789"/>
    <w:rsid w:val="003C6262"/>
    <w:rsid w:val="004F4093"/>
    <w:rsid w:val="00506EF7"/>
    <w:rsid w:val="00516C21"/>
    <w:rsid w:val="00531A67"/>
    <w:rsid w:val="005B4C85"/>
    <w:rsid w:val="005F61B9"/>
    <w:rsid w:val="0060345E"/>
    <w:rsid w:val="006C045D"/>
    <w:rsid w:val="00701714"/>
    <w:rsid w:val="00717A84"/>
    <w:rsid w:val="00785340"/>
    <w:rsid w:val="007B05EC"/>
    <w:rsid w:val="008145B3"/>
    <w:rsid w:val="00872206"/>
    <w:rsid w:val="008A008B"/>
    <w:rsid w:val="009379AF"/>
    <w:rsid w:val="009559AA"/>
    <w:rsid w:val="00991944"/>
    <w:rsid w:val="009E5926"/>
    <w:rsid w:val="00A02C9D"/>
    <w:rsid w:val="00A27FE2"/>
    <w:rsid w:val="00AD45ED"/>
    <w:rsid w:val="00AF6483"/>
    <w:rsid w:val="00B20EAC"/>
    <w:rsid w:val="00BC62AD"/>
    <w:rsid w:val="00C208F9"/>
    <w:rsid w:val="00C7789E"/>
    <w:rsid w:val="00CD1BC9"/>
    <w:rsid w:val="00CE776E"/>
    <w:rsid w:val="00CF12F9"/>
    <w:rsid w:val="00D12E9D"/>
    <w:rsid w:val="00D27042"/>
    <w:rsid w:val="00E06279"/>
    <w:rsid w:val="00E62054"/>
    <w:rsid w:val="00EF7F33"/>
    <w:rsid w:val="00F32D36"/>
    <w:rsid w:val="00F666E8"/>
    <w:rsid w:val="00F94C20"/>
    <w:rsid w:val="00FC10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9B517B"/>
  <w15:chartTrackingRefBased/>
  <w15:docId w15:val="{7A102F68-6B31-47C1-8E1B-4380A096E6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qFormat/>
    <w:rsid w:val="00CF12F9"/>
    <w:pPr>
      <w:spacing w:before="100" w:beforeAutospacing="1" w:after="100" w:afterAutospacing="1"/>
      <w:ind w:firstLine="0"/>
      <w:jc w:val="left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4">
    <w:name w:val="header"/>
    <w:basedOn w:val="a"/>
    <w:link w:val="a5"/>
    <w:uiPriority w:val="99"/>
    <w:unhideWhenUsed/>
    <w:rsid w:val="00506EF7"/>
    <w:pPr>
      <w:tabs>
        <w:tab w:val="center" w:pos="4819"/>
        <w:tab w:val="right" w:pos="9639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506EF7"/>
  </w:style>
  <w:style w:type="paragraph" w:styleId="a6">
    <w:name w:val="footer"/>
    <w:basedOn w:val="a"/>
    <w:link w:val="a7"/>
    <w:uiPriority w:val="99"/>
    <w:unhideWhenUsed/>
    <w:rsid w:val="00506EF7"/>
    <w:pPr>
      <w:tabs>
        <w:tab w:val="center" w:pos="4819"/>
        <w:tab w:val="right" w:pos="9639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506EF7"/>
  </w:style>
  <w:style w:type="paragraph" w:styleId="a8">
    <w:name w:val="List Paragraph"/>
    <w:basedOn w:val="a"/>
    <w:uiPriority w:val="34"/>
    <w:qFormat/>
    <w:rsid w:val="00F94C20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4F4093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4F409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0172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35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908</TotalTime>
  <Pages>8</Pages>
  <Words>1853</Words>
  <Characters>10567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malaniy-no</dc:creator>
  <cp:keywords/>
  <dc:description/>
  <cp:lastModifiedBy>opr3</cp:lastModifiedBy>
  <cp:revision>6</cp:revision>
  <cp:lastPrinted>2025-01-09T08:39:00Z</cp:lastPrinted>
  <dcterms:created xsi:type="dcterms:W3CDTF">2025-01-06T07:09:00Z</dcterms:created>
  <dcterms:modified xsi:type="dcterms:W3CDTF">2025-01-23T11:36:00Z</dcterms:modified>
</cp:coreProperties>
</file>