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CE5AD1" w:rsidRPr="00CE5AD1" w:rsidRDefault="00EA75C4" w:rsidP="00CE5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</w:t>
      </w:r>
      <w:r w:rsidR="00CE5AD1" w:rsidRPr="00CE5AD1">
        <w:rPr>
          <w:rFonts w:ascii="Times New Roman" w:hAnsi="Times New Roman"/>
          <w:b/>
          <w:sz w:val="28"/>
          <w:szCs w:val="28"/>
          <w:lang w:val="uk-UA"/>
        </w:rPr>
        <w:t>постійн</w:t>
      </w:r>
      <w:r w:rsidR="00E87E1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CE5AD1" w:rsidRPr="00CE5AD1">
        <w:rPr>
          <w:rFonts w:ascii="Times New Roman" w:hAnsi="Times New Roman"/>
          <w:b/>
          <w:sz w:val="28"/>
          <w:szCs w:val="28"/>
          <w:lang w:val="uk-UA"/>
        </w:rPr>
        <w:t xml:space="preserve"> комісі</w:t>
      </w:r>
      <w:r w:rsidR="00E87E14">
        <w:rPr>
          <w:rFonts w:ascii="Times New Roman" w:hAnsi="Times New Roman"/>
          <w:b/>
          <w:sz w:val="28"/>
          <w:szCs w:val="28"/>
          <w:lang w:val="uk-UA"/>
        </w:rPr>
        <w:t>ї</w:t>
      </w:r>
    </w:p>
    <w:p w:rsidR="00CE5AD1" w:rsidRPr="00E87E14" w:rsidRDefault="00CE5AD1" w:rsidP="00E87E14">
      <w:pPr>
        <w:pStyle w:val="20"/>
        <w:shd w:val="clear" w:color="auto" w:fill="auto"/>
        <w:spacing w:before="0" w:after="0" w:line="240" w:lineRule="auto"/>
        <w:rPr>
          <w:b/>
          <w:lang w:val="uk-UA"/>
        </w:rPr>
      </w:pPr>
      <w:r w:rsidRPr="00CE5AD1">
        <w:rPr>
          <w:b/>
          <w:lang w:val="uk-UA" w:eastAsia="uk-UA" w:bidi="uk-UA"/>
        </w:rPr>
        <w:t>з питань</w:t>
      </w:r>
      <w:r w:rsidR="00E87E14">
        <w:rPr>
          <w:b/>
          <w:lang w:val="uk-UA" w:eastAsia="uk-UA" w:bidi="uk-UA"/>
        </w:rPr>
        <w:t xml:space="preserve"> </w:t>
      </w:r>
      <w:r w:rsidRPr="00CE5AD1">
        <w:rPr>
          <w:b/>
          <w:lang w:val="uk-UA"/>
        </w:rPr>
        <w:t>підприємництва</w:t>
      </w:r>
      <w:r w:rsidRPr="00CE5AD1">
        <w:rPr>
          <w:lang w:val="uk-UA" w:eastAsia="uk-UA" w:bidi="uk-UA"/>
        </w:rPr>
        <w:t xml:space="preserve">  </w:t>
      </w:r>
      <w:r w:rsidR="00EA75C4" w:rsidRPr="00CE5AD1">
        <w:rPr>
          <w:rFonts w:eastAsia="Calibri"/>
          <w:b/>
          <w:lang w:val="uk-UA"/>
        </w:rPr>
        <w:t xml:space="preserve"> </w:t>
      </w:r>
    </w:p>
    <w:p w:rsidR="00EA75C4" w:rsidRDefault="00E87E14" w:rsidP="00CE5AD1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26</w:t>
      </w:r>
      <w:r w:rsidR="00305A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75C4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EA75C4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CE5AD1" w:rsidRPr="00E6266F" w:rsidRDefault="00CE5AD1" w:rsidP="00CE5AD1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006F" w:rsidRPr="0011004D" w:rsidRDefault="00FA4D51" w:rsidP="0011004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та попереднього розгляду 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>питан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</w:t>
      </w:r>
      <w:r w:rsidR="00305AD6">
        <w:rPr>
          <w:rFonts w:ascii="Times New Roman" w:hAnsi="Times New Roman"/>
          <w:spacing w:val="-4"/>
          <w:sz w:val="28"/>
          <w:szCs w:val="28"/>
          <w:lang w:val="uk-UA"/>
        </w:rPr>
        <w:t xml:space="preserve">засідання </w:t>
      </w:r>
      <w:r w:rsidR="00CE5AD1" w:rsidRPr="00CE5AD1">
        <w:rPr>
          <w:rFonts w:ascii="Times New Roman" w:hAnsi="Times New Roman"/>
          <w:sz w:val="28"/>
          <w:szCs w:val="28"/>
          <w:lang w:val="uk-UA"/>
        </w:rPr>
        <w:t>постійн</w:t>
      </w:r>
      <w:r w:rsidR="00E87E14">
        <w:rPr>
          <w:rFonts w:ascii="Times New Roman" w:hAnsi="Times New Roman"/>
          <w:sz w:val="28"/>
          <w:szCs w:val="28"/>
          <w:lang w:val="uk-UA"/>
        </w:rPr>
        <w:t>ої</w:t>
      </w:r>
      <w:r w:rsidR="00CE5AD1" w:rsidRPr="00CE5AD1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E87E14">
        <w:rPr>
          <w:rFonts w:ascii="Times New Roman" w:hAnsi="Times New Roman"/>
          <w:sz w:val="28"/>
          <w:szCs w:val="28"/>
          <w:lang w:val="uk-UA"/>
        </w:rPr>
        <w:t>ї</w:t>
      </w:r>
      <w:r w:rsidR="00CE5A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AD1" w:rsidRPr="00CE5AD1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з питань </w:t>
      </w:r>
      <w:r w:rsidR="00CE5AD1" w:rsidRPr="00CE5AD1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 w:rsidR="00CE5AD1"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642FDF"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підготовлено </w:t>
      </w:r>
      <w:r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11004D" w:rsidRDefault="0011004D" w:rsidP="0011004D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1004D" w:rsidRPr="0011004D" w:rsidRDefault="0011004D" w:rsidP="0011004D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100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ВИСНОВКИ/ РЕКОМЕНДАЦІЇ</w:t>
      </w:r>
    </w:p>
    <w:p w:rsidR="0011004D" w:rsidRPr="0011004D" w:rsidRDefault="0011004D" w:rsidP="0011004D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426"/>
        <w:contextualSpacing/>
        <w:jc w:val="center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/>
        </w:rPr>
      </w:pPr>
    </w:p>
    <w:p w:rsidR="0011004D" w:rsidRPr="0011004D" w:rsidRDefault="0011004D" w:rsidP="0011004D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426"/>
        <w:contextualSpacing/>
        <w:jc w:val="center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/>
        </w:rPr>
      </w:pPr>
    </w:p>
    <w:p w:rsidR="0011004D" w:rsidRPr="0011004D" w:rsidRDefault="0011004D" w:rsidP="0011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1.Підписати звіт з періодичного відстеження результативності регуляторного </w:t>
      </w:r>
      <w:proofErr w:type="spellStart"/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акта</w:t>
      </w:r>
      <w:proofErr w:type="spellEnd"/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рішення міської ради </w:t>
      </w:r>
      <w:bookmarkStart w:id="0" w:name="_Hlk175223462"/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28.05.2014 №2707 «Про організацію та проведення конкурсу з вибору керуючої компанії індустріального парку </w:t>
      </w:r>
      <w:r w:rsidRPr="00110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Кривбас</w:t>
      </w:r>
      <w:bookmarkEnd w:id="0"/>
      <w:r w:rsidRPr="0011004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110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оприлюднити його у термін та способи, визначені законодавством. </w:t>
      </w:r>
    </w:p>
    <w:p w:rsidR="0011004D" w:rsidRPr="0011004D" w:rsidRDefault="0011004D" w:rsidP="0011004D">
      <w:pPr>
        <w:pStyle w:val="a9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04D">
        <w:rPr>
          <w:rFonts w:ascii="Times New Roman" w:hAnsi="Times New Roman" w:cs="Times New Roman"/>
          <w:sz w:val="28"/>
          <w:szCs w:val="28"/>
          <w:lang w:val="uk-UA"/>
        </w:rPr>
        <w:t xml:space="preserve">Винести на розгляд міської ради </w:t>
      </w:r>
      <w:proofErr w:type="spellStart"/>
      <w:r w:rsidRPr="0011004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11004D"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004D" w:rsidRPr="0011004D" w:rsidRDefault="0011004D" w:rsidP="0011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04D" w:rsidRPr="0011004D" w:rsidRDefault="0011004D" w:rsidP="0011004D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1004D" w:rsidRPr="0011004D" w:rsidRDefault="0011004D" w:rsidP="0011004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1004D">
        <w:rPr>
          <w:rFonts w:ascii="Times New Roman" w:eastAsia="Calibri" w:hAnsi="Times New Roman" w:cs="Times New Roman"/>
          <w:b/>
          <w:sz w:val="28"/>
          <w:szCs w:val="28"/>
          <w:lang w:val="uk-UA" w:eastAsia="uk-UA" w:bidi="uk-UA"/>
        </w:rPr>
        <w:t>ГОЛОСУВАЛИ:</w:t>
      </w:r>
      <w:r w:rsidRPr="0011004D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 </w:t>
      </w: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«За» – 4 (</w:t>
      </w:r>
      <w:proofErr w:type="spellStart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Юріс</w:t>
      </w:r>
      <w:proofErr w:type="spellEnd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 В., </w:t>
      </w:r>
      <w:proofErr w:type="spellStart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Царікова</w:t>
      </w:r>
      <w:proofErr w:type="spellEnd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Л.О., </w:t>
      </w:r>
      <w:proofErr w:type="spellStart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Щиковський</w:t>
      </w:r>
      <w:proofErr w:type="spellEnd"/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О.Д.,      </w:t>
      </w:r>
      <w:r w:rsidRPr="00110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Максимчук С.С.)</w:t>
      </w: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                                                               </w:t>
      </w:r>
    </w:p>
    <w:p w:rsidR="0011004D" w:rsidRPr="0011004D" w:rsidRDefault="0011004D" w:rsidP="0011004D">
      <w:pPr>
        <w:tabs>
          <w:tab w:val="left" w:pos="318"/>
          <w:tab w:val="left" w:pos="2268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>«Проти» - 0,</w:t>
      </w:r>
    </w:p>
    <w:p w:rsidR="0011004D" w:rsidRPr="0011004D" w:rsidRDefault="0011004D" w:rsidP="0011004D">
      <w:pPr>
        <w:tabs>
          <w:tab w:val="left" w:pos="318"/>
          <w:tab w:val="left" w:pos="2268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1100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>«Утримався» - 0.</w:t>
      </w:r>
    </w:p>
    <w:p w:rsidR="0011004D" w:rsidRPr="0011004D" w:rsidRDefault="0011004D" w:rsidP="001100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 w:bidi="uk-UA"/>
        </w:rPr>
      </w:pPr>
    </w:p>
    <w:p w:rsidR="0011004D" w:rsidRPr="0011004D" w:rsidRDefault="0011004D" w:rsidP="0011004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</w:p>
    <w:p w:rsidR="0011004D" w:rsidRPr="0011004D" w:rsidRDefault="0011004D" w:rsidP="0011004D">
      <w:pPr>
        <w:tabs>
          <w:tab w:val="left" w:pos="-2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ru-RU"/>
        </w:rPr>
      </w:pPr>
    </w:p>
    <w:p w:rsidR="0011004D" w:rsidRPr="0011004D" w:rsidRDefault="0011004D" w:rsidP="0011004D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</w:p>
    <w:p w:rsidR="0011004D" w:rsidRPr="0011004D" w:rsidRDefault="0011004D" w:rsidP="0011004D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</w:p>
    <w:p w:rsidR="0011004D" w:rsidRPr="0011004D" w:rsidRDefault="0011004D" w:rsidP="0011004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1100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Голова постійної комісії</w:t>
      </w:r>
      <w:r w:rsidRPr="001100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ab/>
      </w:r>
      <w:r w:rsidRPr="001100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ab/>
        <w:t xml:space="preserve">                       Андрій ЮРІС</w:t>
      </w:r>
    </w:p>
    <w:p w:rsidR="001D4C6B" w:rsidRPr="00CE5AD1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Pr="00CE5AD1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E5AD1" w:rsidRPr="00CE5AD1" w:rsidRDefault="00CE5AD1" w:rsidP="00CE5AD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D44420" w:rsidRPr="00CE5AD1" w:rsidRDefault="00D4442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bookmarkStart w:id="1" w:name="_GoBack"/>
      <w:bookmarkEnd w:id="1"/>
    </w:p>
    <w:sectPr w:rsidR="00D44420" w:rsidRPr="00CE5AD1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DAF" w:rsidRDefault="00247DAF" w:rsidP="001A43E3">
      <w:pPr>
        <w:spacing w:after="0" w:line="240" w:lineRule="auto"/>
      </w:pPr>
      <w:r>
        <w:separator/>
      </w:r>
    </w:p>
  </w:endnote>
  <w:endnote w:type="continuationSeparator" w:id="0">
    <w:p w:rsidR="00247DAF" w:rsidRDefault="00247DA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DAF" w:rsidRDefault="00247DAF" w:rsidP="001A43E3">
      <w:pPr>
        <w:spacing w:after="0" w:line="240" w:lineRule="auto"/>
      </w:pPr>
      <w:r>
        <w:separator/>
      </w:r>
    </w:p>
  </w:footnote>
  <w:footnote w:type="continuationSeparator" w:id="0">
    <w:p w:rsidR="00247DAF" w:rsidRDefault="00247DA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0D9" w:rsidRDefault="00B700D9">
    <w:pPr>
      <w:pStyle w:val="a5"/>
      <w:jc w:val="center"/>
    </w:pPr>
  </w:p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FB4CE1"/>
    <w:multiLevelType w:val="hybridMultilevel"/>
    <w:tmpl w:val="E03624FC"/>
    <w:lvl w:ilvl="0" w:tplc="851884D2">
      <w:start w:val="2"/>
      <w:numFmt w:val="decimal"/>
      <w:lvlText w:val="%1."/>
      <w:lvlJc w:val="left"/>
      <w:pPr>
        <w:ind w:left="1134" w:hanging="360"/>
      </w:pPr>
      <w:rPr>
        <w:rFonts w:eastAsia="Calibr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54" w:hanging="360"/>
      </w:pPr>
    </w:lvl>
    <w:lvl w:ilvl="2" w:tplc="0422001B" w:tentative="1">
      <w:start w:val="1"/>
      <w:numFmt w:val="lowerRoman"/>
      <w:lvlText w:val="%3."/>
      <w:lvlJc w:val="right"/>
      <w:pPr>
        <w:ind w:left="2574" w:hanging="180"/>
      </w:pPr>
    </w:lvl>
    <w:lvl w:ilvl="3" w:tplc="0422000F" w:tentative="1">
      <w:start w:val="1"/>
      <w:numFmt w:val="decimal"/>
      <w:lvlText w:val="%4."/>
      <w:lvlJc w:val="left"/>
      <w:pPr>
        <w:ind w:left="3294" w:hanging="360"/>
      </w:pPr>
    </w:lvl>
    <w:lvl w:ilvl="4" w:tplc="04220019" w:tentative="1">
      <w:start w:val="1"/>
      <w:numFmt w:val="lowerLetter"/>
      <w:lvlText w:val="%5."/>
      <w:lvlJc w:val="left"/>
      <w:pPr>
        <w:ind w:left="4014" w:hanging="360"/>
      </w:pPr>
    </w:lvl>
    <w:lvl w:ilvl="5" w:tplc="0422001B" w:tentative="1">
      <w:start w:val="1"/>
      <w:numFmt w:val="lowerRoman"/>
      <w:lvlText w:val="%6."/>
      <w:lvlJc w:val="right"/>
      <w:pPr>
        <w:ind w:left="4734" w:hanging="180"/>
      </w:pPr>
    </w:lvl>
    <w:lvl w:ilvl="6" w:tplc="0422000F" w:tentative="1">
      <w:start w:val="1"/>
      <w:numFmt w:val="decimal"/>
      <w:lvlText w:val="%7."/>
      <w:lvlJc w:val="left"/>
      <w:pPr>
        <w:ind w:left="5454" w:hanging="360"/>
      </w:pPr>
    </w:lvl>
    <w:lvl w:ilvl="7" w:tplc="04220019" w:tentative="1">
      <w:start w:val="1"/>
      <w:numFmt w:val="lowerLetter"/>
      <w:lvlText w:val="%8."/>
      <w:lvlJc w:val="left"/>
      <w:pPr>
        <w:ind w:left="6174" w:hanging="360"/>
      </w:pPr>
    </w:lvl>
    <w:lvl w:ilvl="8" w:tplc="0422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7F16582"/>
    <w:multiLevelType w:val="hybridMultilevel"/>
    <w:tmpl w:val="782CCF9A"/>
    <w:lvl w:ilvl="0" w:tplc="6750D2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4AB"/>
    <w:rsid w:val="0000474D"/>
    <w:rsid w:val="00012D1D"/>
    <w:rsid w:val="000214E7"/>
    <w:rsid w:val="00031D81"/>
    <w:rsid w:val="00034D65"/>
    <w:rsid w:val="000414A8"/>
    <w:rsid w:val="00041769"/>
    <w:rsid w:val="00041DCC"/>
    <w:rsid w:val="00044DF1"/>
    <w:rsid w:val="000451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C132C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004D"/>
    <w:rsid w:val="00111931"/>
    <w:rsid w:val="00114307"/>
    <w:rsid w:val="00116782"/>
    <w:rsid w:val="0012006F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D4C6B"/>
    <w:rsid w:val="001E3C1A"/>
    <w:rsid w:val="001E5FD3"/>
    <w:rsid w:val="001F0CA9"/>
    <w:rsid w:val="001F4C25"/>
    <w:rsid w:val="002145E5"/>
    <w:rsid w:val="002214D5"/>
    <w:rsid w:val="00240AAC"/>
    <w:rsid w:val="00247DAF"/>
    <w:rsid w:val="00271F5C"/>
    <w:rsid w:val="002722FD"/>
    <w:rsid w:val="002769DE"/>
    <w:rsid w:val="00283156"/>
    <w:rsid w:val="00283CAA"/>
    <w:rsid w:val="002904CE"/>
    <w:rsid w:val="002A3E2F"/>
    <w:rsid w:val="002A640E"/>
    <w:rsid w:val="002B1480"/>
    <w:rsid w:val="002B49E3"/>
    <w:rsid w:val="002B5AB2"/>
    <w:rsid w:val="002B7A68"/>
    <w:rsid w:val="002D4557"/>
    <w:rsid w:val="0030062C"/>
    <w:rsid w:val="0030240A"/>
    <w:rsid w:val="00305AD6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DF0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D5D94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705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42FDF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A3111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28F7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5296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97879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1CD5"/>
    <w:rsid w:val="00A31821"/>
    <w:rsid w:val="00A40201"/>
    <w:rsid w:val="00A429E4"/>
    <w:rsid w:val="00A44C46"/>
    <w:rsid w:val="00A55333"/>
    <w:rsid w:val="00A57FED"/>
    <w:rsid w:val="00A62D6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D4528"/>
    <w:rsid w:val="00BE2F4D"/>
    <w:rsid w:val="00BE73F0"/>
    <w:rsid w:val="00BF409B"/>
    <w:rsid w:val="00BF565D"/>
    <w:rsid w:val="00C05B91"/>
    <w:rsid w:val="00C13D7C"/>
    <w:rsid w:val="00C162D1"/>
    <w:rsid w:val="00C2318C"/>
    <w:rsid w:val="00C35414"/>
    <w:rsid w:val="00C41000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7599"/>
    <w:rsid w:val="00CE5AD1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44420"/>
    <w:rsid w:val="00D50088"/>
    <w:rsid w:val="00D522AE"/>
    <w:rsid w:val="00D52739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87E14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6196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485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F589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FFA80-3F81-4CB0-AB49-8BB6341B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org310_5</cp:lastModifiedBy>
  <cp:revision>301</cp:revision>
  <cp:lastPrinted>2024-08-22T13:17:00Z</cp:lastPrinted>
  <dcterms:created xsi:type="dcterms:W3CDTF">2016-01-22T11:38:00Z</dcterms:created>
  <dcterms:modified xsi:type="dcterms:W3CDTF">2024-08-22T13:18:00Z</dcterms:modified>
</cp:coreProperties>
</file>