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D32" w:rsidRPr="00535B7F" w:rsidRDefault="00E80D32" w:rsidP="00E80D32">
      <w:pPr>
        <w:jc w:val="center"/>
        <w:rPr>
          <w:rFonts w:ascii="Times New Roman" w:hAnsi="Times New Roman"/>
          <w:b/>
          <w:sz w:val="32"/>
          <w:szCs w:val="32"/>
          <w:lang w:val="uk-UA"/>
        </w:rPr>
      </w:pPr>
      <w:r w:rsidRPr="003A2201">
        <w:rPr>
          <w:rFonts w:ascii="Times New Roman" w:hAnsi="Times New Roman"/>
          <w:b/>
          <w:sz w:val="32"/>
          <w:szCs w:val="32"/>
          <w:lang w:val="uk-UA"/>
        </w:rPr>
        <w:t>КРИВОРІЗЬКА МІСЬКА РАДА</w:t>
      </w:r>
      <w:r>
        <w:rPr>
          <w:rFonts w:ascii="Times New Roman" w:hAnsi="Times New Roman"/>
          <w:b/>
          <w:sz w:val="32"/>
          <w:szCs w:val="32"/>
          <w:lang w:val="uk-UA"/>
        </w:rPr>
        <w:t xml:space="preserve"> </w:t>
      </w:r>
      <w:r>
        <w:rPr>
          <w:rFonts w:ascii="Times New Roman" w:hAnsi="Times New Roman"/>
          <w:b/>
          <w:sz w:val="32"/>
          <w:szCs w:val="32"/>
          <w:lang w:val="uk-UA"/>
        </w:rPr>
        <w:br/>
      </w:r>
      <w:r>
        <w:rPr>
          <w:rFonts w:ascii="Times New Roman" w:hAnsi="Times New Roman"/>
          <w:b/>
          <w:sz w:val="32"/>
          <w:szCs w:val="32"/>
          <w:lang w:val="en-US"/>
        </w:rPr>
        <w:t>V</w:t>
      </w:r>
      <w:r>
        <w:rPr>
          <w:rFonts w:ascii="Times New Roman" w:hAnsi="Times New Roman"/>
          <w:b/>
          <w:sz w:val="32"/>
          <w:szCs w:val="32"/>
          <w:lang w:val="uk-UA"/>
        </w:rPr>
        <w:t>ІІІ СКЛИКАННЯ</w:t>
      </w:r>
    </w:p>
    <w:p w:rsidR="00E80D32" w:rsidRDefault="00E80D32" w:rsidP="00E80D32">
      <w:pPr>
        <w:spacing w:after="0"/>
        <w:jc w:val="center"/>
        <w:rPr>
          <w:rFonts w:ascii="Times New Roman" w:hAnsi="Times New Roman"/>
          <w:sz w:val="28"/>
          <w:szCs w:val="28"/>
          <w:lang w:val="uk-UA"/>
        </w:rPr>
      </w:pPr>
      <w:r>
        <w:rPr>
          <w:rFonts w:ascii="Times New Roman" w:hAnsi="Times New Roman"/>
          <w:sz w:val="28"/>
          <w:szCs w:val="28"/>
          <w:lang w:val="uk-UA"/>
        </w:rPr>
        <w:t xml:space="preserve">ПОСТІЙНА КОМІСІЯ З ПИТАНЬ ЗАКОННОСТІ, ПРАВОПОРЯДКУ,                             ДЕПУТАТСЬКОЇ ДІЯЛЬНОСТІ, РЕГЛАМЕНТУ, ЕТИКИ </w:t>
      </w:r>
    </w:p>
    <w:p w:rsidR="00E80D32" w:rsidRDefault="00E80D32" w:rsidP="00E80D32">
      <w:pPr>
        <w:spacing w:after="0"/>
        <w:jc w:val="center"/>
        <w:rPr>
          <w:rFonts w:ascii="Times New Roman" w:hAnsi="Times New Roman"/>
          <w:sz w:val="28"/>
          <w:szCs w:val="28"/>
          <w:lang w:val="uk-UA"/>
        </w:rPr>
      </w:pPr>
      <w:r>
        <w:rPr>
          <w:rFonts w:ascii="Times New Roman" w:hAnsi="Times New Roman"/>
          <w:sz w:val="28"/>
          <w:szCs w:val="28"/>
          <w:lang w:val="uk-UA"/>
        </w:rPr>
        <w:t>ТА СВОБОДИ СЛОВА</w:t>
      </w:r>
    </w:p>
    <w:p w:rsidR="00E80D32" w:rsidRDefault="00E80D32" w:rsidP="00E80D32">
      <w:pPr>
        <w:spacing w:after="0"/>
        <w:jc w:val="both"/>
        <w:rPr>
          <w:rFonts w:ascii="Times New Roman" w:hAnsi="Times New Roman"/>
          <w:sz w:val="28"/>
          <w:szCs w:val="28"/>
          <w:lang w:val="uk-UA"/>
        </w:rPr>
      </w:pPr>
      <w:r>
        <w:rPr>
          <w:rFonts w:ascii="Times New Roman" w:hAnsi="Times New Roman"/>
          <w:sz w:val="28"/>
          <w:szCs w:val="28"/>
          <w:lang w:val="uk-UA"/>
        </w:rPr>
        <w:t>__________________________________________________________________</w:t>
      </w:r>
    </w:p>
    <w:p w:rsidR="00E80D32" w:rsidRDefault="00E80D32" w:rsidP="00E80D32">
      <w:pPr>
        <w:spacing w:after="0" w:line="240" w:lineRule="auto"/>
        <w:jc w:val="center"/>
        <w:rPr>
          <w:rFonts w:ascii="Times New Roman" w:hAnsi="Times New Roman"/>
          <w:sz w:val="28"/>
          <w:szCs w:val="28"/>
          <w:lang w:val="uk-UA"/>
        </w:rPr>
      </w:pPr>
    </w:p>
    <w:p w:rsidR="00E80D32" w:rsidRDefault="00E80D32" w:rsidP="00E80D32">
      <w:pPr>
        <w:spacing w:after="0" w:line="240" w:lineRule="auto"/>
        <w:jc w:val="center"/>
        <w:rPr>
          <w:rFonts w:ascii="Times New Roman" w:hAnsi="Times New Roman"/>
          <w:sz w:val="28"/>
          <w:szCs w:val="28"/>
          <w:lang w:val="uk-UA"/>
        </w:rPr>
      </w:pPr>
      <w:r w:rsidRPr="004A02C1">
        <w:rPr>
          <w:rFonts w:ascii="Times New Roman" w:hAnsi="Times New Roman"/>
          <w:sz w:val="28"/>
          <w:szCs w:val="28"/>
          <w:lang w:val="uk-UA"/>
        </w:rPr>
        <w:t>ПРОТОКОЛ №</w:t>
      </w:r>
      <w:r>
        <w:rPr>
          <w:rFonts w:ascii="Times New Roman" w:hAnsi="Times New Roman"/>
          <w:sz w:val="28"/>
          <w:szCs w:val="28"/>
          <w:lang w:val="uk-UA"/>
        </w:rPr>
        <w:t>134</w:t>
      </w:r>
    </w:p>
    <w:p w:rsidR="00E80D32" w:rsidRDefault="00E80D32" w:rsidP="00E80D32">
      <w:pPr>
        <w:spacing w:after="0" w:line="240" w:lineRule="auto"/>
        <w:jc w:val="center"/>
        <w:rPr>
          <w:rFonts w:ascii="Times New Roman" w:hAnsi="Times New Roman"/>
          <w:sz w:val="28"/>
          <w:szCs w:val="28"/>
          <w:lang w:val="uk-UA"/>
        </w:rPr>
      </w:pPr>
      <w:r w:rsidRPr="0092704B">
        <w:rPr>
          <w:rFonts w:ascii="Times New Roman" w:hAnsi="Times New Roman"/>
          <w:sz w:val="28"/>
          <w:szCs w:val="28"/>
          <w:lang w:val="uk-UA"/>
        </w:rPr>
        <w:t xml:space="preserve">засідання постійної комісії від </w:t>
      </w:r>
      <w:r>
        <w:rPr>
          <w:rFonts w:ascii="Times New Roman" w:hAnsi="Times New Roman"/>
          <w:sz w:val="28"/>
          <w:szCs w:val="28"/>
          <w:lang w:val="uk-UA"/>
        </w:rPr>
        <w:t xml:space="preserve"> </w:t>
      </w:r>
      <w:r w:rsidRPr="00274B71">
        <w:rPr>
          <w:rFonts w:ascii="Times New Roman" w:hAnsi="Times New Roman"/>
          <w:sz w:val="28"/>
          <w:szCs w:val="28"/>
          <w:lang w:val="uk-UA"/>
        </w:rPr>
        <w:t>26</w:t>
      </w:r>
      <w:r>
        <w:rPr>
          <w:rFonts w:ascii="Times New Roman" w:hAnsi="Times New Roman"/>
          <w:sz w:val="28"/>
          <w:szCs w:val="28"/>
          <w:lang w:val="uk-UA"/>
        </w:rPr>
        <w:t xml:space="preserve"> </w:t>
      </w:r>
      <w:r w:rsidRPr="00274B71">
        <w:rPr>
          <w:rFonts w:ascii="Times New Roman" w:hAnsi="Times New Roman"/>
          <w:sz w:val="28"/>
          <w:szCs w:val="28"/>
          <w:lang w:val="uk-UA"/>
        </w:rPr>
        <w:t>вересня</w:t>
      </w:r>
      <w:r>
        <w:rPr>
          <w:rFonts w:ascii="Times New Roman" w:hAnsi="Times New Roman"/>
          <w:sz w:val="28"/>
          <w:szCs w:val="28"/>
          <w:lang w:val="uk-UA"/>
        </w:rPr>
        <w:t xml:space="preserve">-02 жовтня </w:t>
      </w:r>
      <w:r w:rsidRPr="0092704B">
        <w:rPr>
          <w:rFonts w:ascii="Times New Roman" w:hAnsi="Times New Roman"/>
          <w:sz w:val="28"/>
          <w:szCs w:val="28"/>
          <w:lang w:val="uk-UA"/>
        </w:rPr>
        <w:t>202</w:t>
      </w:r>
      <w:r>
        <w:rPr>
          <w:rFonts w:ascii="Times New Roman" w:hAnsi="Times New Roman"/>
          <w:sz w:val="28"/>
          <w:szCs w:val="28"/>
          <w:lang w:val="uk-UA"/>
        </w:rPr>
        <w:t>3</w:t>
      </w:r>
      <w:r w:rsidRPr="0092704B">
        <w:rPr>
          <w:rFonts w:ascii="Times New Roman" w:hAnsi="Times New Roman"/>
          <w:sz w:val="28"/>
          <w:szCs w:val="28"/>
          <w:lang w:val="uk-UA"/>
        </w:rPr>
        <w:t xml:space="preserve"> року</w:t>
      </w:r>
      <w:r>
        <w:rPr>
          <w:rFonts w:ascii="Times New Roman" w:hAnsi="Times New Roman"/>
          <w:sz w:val="28"/>
          <w:szCs w:val="28"/>
          <w:lang w:val="uk-UA"/>
        </w:rPr>
        <w:t xml:space="preserve"> (онлайн)</w:t>
      </w:r>
    </w:p>
    <w:p w:rsidR="00E80D32" w:rsidRDefault="00E80D32" w:rsidP="00E80D32">
      <w:pPr>
        <w:spacing w:after="120" w:line="240" w:lineRule="auto"/>
        <w:rPr>
          <w:rFonts w:ascii="Times New Roman" w:hAnsi="Times New Roman"/>
          <w:sz w:val="16"/>
          <w:szCs w:val="16"/>
          <w:lang w:val="uk-UA"/>
        </w:rPr>
      </w:pPr>
    </w:p>
    <w:p w:rsidR="00E80D32" w:rsidRPr="00E80D32" w:rsidRDefault="00E80D32" w:rsidP="00E80D32">
      <w:pPr>
        <w:spacing w:after="120" w:line="240" w:lineRule="auto"/>
        <w:ind w:left="1560" w:hanging="1560"/>
        <w:jc w:val="both"/>
        <w:rPr>
          <w:rFonts w:ascii="Times New Roman" w:hAnsi="Times New Roman"/>
          <w:spacing w:val="-4"/>
          <w:sz w:val="28"/>
          <w:szCs w:val="28"/>
          <w:lang w:val="uk-UA"/>
        </w:rPr>
      </w:pPr>
      <w:r w:rsidRPr="00E80D32">
        <w:rPr>
          <w:rFonts w:ascii="Times New Roman" w:hAnsi="Times New Roman"/>
          <w:b/>
          <w:color w:val="000000"/>
          <w:spacing w:val="-4"/>
          <w:sz w:val="28"/>
          <w:szCs w:val="28"/>
          <w:lang w:val="uk-UA"/>
        </w:rPr>
        <w:t>Присутні:</w:t>
      </w:r>
      <w:r w:rsidRPr="00E80D32">
        <w:rPr>
          <w:rFonts w:ascii="Times New Roman" w:hAnsi="Times New Roman"/>
          <w:color w:val="000000"/>
          <w:spacing w:val="-4"/>
          <w:sz w:val="28"/>
          <w:szCs w:val="28"/>
          <w:lang w:val="uk-UA"/>
        </w:rPr>
        <w:t xml:space="preserve"> </w:t>
      </w:r>
      <w:proofErr w:type="spellStart"/>
      <w:r w:rsidRPr="00E80D32">
        <w:rPr>
          <w:rFonts w:ascii="Times New Roman" w:hAnsi="Times New Roman"/>
          <w:spacing w:val="-4"/>
          <w:sz w:val="28"/>
          <w:szCs w:val="28"/>
          <w:lang w:val="uk-UA"/>
        </w:rPr>
        <w:t>Векленко</w:t>
      </w:r>
      <w:proofErr w:type="spellEnd"/>
      <w:r w:rsidRPr="00E80D32">
        <w:rPr>
          <w:rFonts w:ascii="Times New Roman" w:hAnsi="Times New Roman"/>
          <w:spacing w:val="-4"/>
          <w:sz w:val="28"/>
          <w:szCs w:val="28"/>
          <w:lang w:val="uk-UA"/>
        </w:rPr>
        <w:t xml:space="preserve"> Д.І.,</w:t>
      </w:r>
      <w:r w:rsidRPr="00E80D32">
        <w:rPr>
          <w:rFonts w:ascii="Times New Roman" w:hAnsi="Times New Roman"/>
          <w:color w:val="FF0000"/>
          <w:spacing w:val="-4"/>
          <w:sz w:val="28"/>
          <w:szCs w:val="28"/>
          <w:lang w:val="uk-UA"/>
        </w:rPr>
        <w:t xml:space="preserve"> </w:t>
      </w:r>
      <w:r w:rsidRPr="00E80D32">
        <w:rPr>
          <w:rFonts w:ascii="Times New Roman" w:hAnsi="Times New Roman"/>
          <w:spacing w:val="-4"/>
          <w:sz w:val="28"/>
          <w:szCs w:val="28"/>
          <w:lang w:val="uk-UA"/>
        </w:rPr>
        <w:t>Мороз М.С., Павлюк М.В.,</w:t>
      </w:r>
      <w:r w:rsidRPr="00E80D32">
        <w:rPr>
          <w:rFonts w:ascii="Times New Roman" w:hAnsi="Times New Roman"/>
          <w:color w:val="FF0000"/>
          <w:spacing w:val="-4"/>
          <w:sz w:val="28"/>
          <w:szCs w:val="28"/>
          <w:lang w:val="uk-UA"/>
        </w:rPr>
        <w:t xml:space="preserve"> </w:t>
      </w:r>
      <w:r w:rsidRPr="00E80D32">
        <w:rPr>
          <w:rFonts w:ascii="Times New Roman" w:hAnsi="Times New Roman"/>
          <w:spacing w:val="-4"/>
          <w:sz w:val="28"/>
          <w:szCs w:val="28"/>
          <w:lang w:val="uk-UA"/>
        </w:rPr>
        <w:t xml:space="preserve">Палій Є.А., </w:t>
      </w:r>
      <w:proofErr w:type="spellStart"/>
      <w:r w:rsidRPr="00E80D32">
        <w:rPr>
          <w:rFonts w:ascii="Times New Roman" w:hAnsi="Times New Roman"/>
          <w:spacing w:val="-4"/>
          <w:sz w:val="28"/>
          <w:szCs w:val="28"/>
          <w:lang w:val="uk-UA"/>
        </w:rPr>
        <w:t>Скворцов</w:t>
      </w:r>
      <w:proofErr w:type="spellEnd"/>
      <w:r w:rsidRPr="00E80D32">
        <w:rPr>
          <w:rFonts w:ascii="Times New Roman" w:hAnsi="Times New Roman"/>
          <w:spacing w:val="-4"/>
          <w:sz w:val="28"/>
          <w:szCs w:val="28"/>
          <w:lang w:val="uk-UA"/>
        </w:rPr>
        <w:t xml:space="preserve"> Д.В.</w:t>
      </w:r>
    </w:p>
    <w:p w:rsidR="00E80D32" w:rsidRPr="00A17D07" w:rsidRDefault="00E80D32" w:rsidP="00E80D32">
      <w:pPr>
        <w:tabs>
          <w:tab w:val="left" w:pos="1875"/>
        </w:tabs>
        <w:spacing w:after="120" w:line="240" w:lineRule="auto"/>
        <w:jc w:val="both"/>
        <w:rPr>
          <w:rFonts w:ascii="Times New Roman" w:hAnsi="Times New Roman"/>
          <w:sz w:val="2"/>
          <w:szCs w:val="28"/>
          <w:lang w:val="uk-UA"/>
        </w:rPr>
      </w:pPr>
    </w:p>
    <w:p w:rsidR="00E80D32" w:rsidRPr="00E80D32" w:rsidRDefault="00E80D32" w:rsidP="00E80D32">
      <w:pPr>
        <w:spacing w:after="120" w:line="240" w:lineRule="auto"/>
        <w:jc w:val="center"/>
        <w:rPr>
          <w:rFonts w:ascii="Times New Roman" w:hAnsi="Times New Roman"/>
          <w:b/>
          <w:sz w:val="2"/>
          <w:szCs w:val="28"/>
          <w:lang w:val="uk-UA"/>
        </w:rPr>
      </w:pPr>
    </w:p>
    <w:p w:rsidR="00E80D32" w:rsidRDefault="00E80D32" w:rsidP="00E80D32">
      <w:pPr>
        <w:spacing w:after="120" w:line="240" w:lineRule="auto"/>
        <w:jc w:val="center"/>
        <w:rPr>
          <w:rFonts w:ascii="Times New Roman" w:hAnsi="Times New Roman"/>
          <w:b/>
          <w:sz w:val="28"/>
          <w:szCs w:val="28"/>
          <w:lang w:val="uk-UA"/>
        </w:rPr>
      </w:pPr>
      <w:r>
        <w:rPr>
          <w:rFonts w:ascii="Times New Roman" w:hAnsi="Times New Roman"/>
          <w:b/>
          <w:sz w:val="28"/>
          <w:szCs w:val="28"/>
          <w:lang w:val="uk-UA"/>
        </w:rPr>
        <w:t>Порядок денний</w:t>
      </w:r>
    </w:p>
    <w:p w:rsidR="00E80D32" w:rsidRPr="00E80D32" w:rsidRDefault="00E80D32" w:rsidP="00E80D32">
      <w:pPr>
        <w:tabs>
          <w:tab w:val="left" w:pos="567"/>
        </w:tabs>
        <w:spacing w:after="120" w:line="240" w:lineRule="auto"/>
        <w:jc w:val="both"/>
        <w:rPr>
          <w:rFonts w:ascii="Times New Roman" w:hAnsi="Times New Roman"/>
          <w:sz w:val="6"/>
          <w:szCs w:val="28"/>
          <w:lang w:val="uk-UA"/>
        </w:rPr>
      </w:pPr>
      <w:r>
        <w:rPr>
          <w:rFonts w:ascii="Times New Roman" w:hAnsi="Times New Roman"/>
          <w:sz w:val="28"/>
          <w:szCs w:val="28"/>
          <w:lang w:val="uk-UA"/>
        </w:rPr>
        <w:tab/>
      </w:r>
    </w:p>
    <w:p w:rsidR="00E80D32" w:rsidRDefault="00E80D32" w:rsidP="00E80D32">
      <w:pPr>
        <w:tabs>
          <w:tab w:val="left" w:pos="567"/>
        </w:tabs>
        <w:spacing w:after="120" w:line="240" w:lineRule="auto"/>
        <w:jc w:val="both"/>
        <w:rPr>
          <w:rFonts w:ascii="Times New Roman" w:eastAsia="Calibri" w:hAnsi="Times New Roman"/>
          <w:color w:val="000000"/>
          <w:sz w:val="28"/>
          <w:szCs w:val="28"/>
          <w:lang w:val="uk-UA" w:eastAsia="en-US"/>
        </w:rPr>
      </w:pPr>
      <w:r>
        <w:rPr>
          <w:rFonts w:ascii="Times New Roman" w:hAnsi="Times New Roman"/>
          <w:sz w:val="28"/>
          <w:szCs w:val="28"/>
          <w:lang w:val="uk-UA"/>
        </w:rPr>
        <w:tab/>
      </w:r>
      <w:r w:rsidRPr="001D3CAA">
        <w:rPr>
          <w:rFonts w:ascii="Times New Roman" w:hAnsi="Times New Roman"/>
          <w:sz w:val="28"/>
          <w:szCs w:val="28"/>
          <w:lang w:val="uk-UA"/>
        </w:rPr>
        <w:t xml:space="preserve">Про розгляд </w:t>
      </w:r>
      <w:r>
        <w:rPr>
          <w:rFonts w:ascii="Times New Roman" w:hAnsi="Times New Roman"/>
          <w:sz w:val="28"/>
          <w:szCs w:val="28"/>
          <w:lang w:val="uk-UA"/>
        </w:rPr>
        <w:t xml:space="preserve">скарги </w:t>
      </w:r>
      <w:proofErr w:type="spellStart"/>
      <w:r>
        <w:rPr>
          <w:rFonts w:ascii="Times New Roman" w:hAnsi="Times New Roman"/>
          <w:sz w:val="28"/>
          <w:szCs w:val="28"/>
          <w:lang w:val="uk-UA"/>
        </w:rPr>
        <w:t>Руднік</w:t>
      </w:r>
      <w:proofErr w:type="spellEnd"/>
      <w:r>
        <w:rPr>
          <w:rFonts w:ascii="Times New Roman" w:hAnsi="Times New Roman"/>
          <w:sz w:val="28"/>
          <w:szCs w:val="28"/>
          <w:lang w:val="uk-UA"/>
        </w:rPr>
        <w:t xml:space="preserve"> В.О. щодо публікації депутатом міської  ради допису у </w:t>
      </w:r>
      <w:proofErr w:type="spellStart"/>
      <w:r>
        <w:rPr>
          <w:rFonts w:ascii="Times New Roman" w:hAnsi="Times New Roman"/>
          <w:sz w:val="28"/>
          <w:szCs w:val="28"/>
          <w:lang w:val="uk-UA"/>
        </w:rPr>
        <w:t>Фейсбук</w:t>
      </w:r>
      <w:proofErr w:type="spellEnd"/>
      <w:r>
        <w:rPr>
          <w:rFonts w:ascii="Times New Roman" w:hAnsi="Times New Roman"/>
          <w:sz w:val="28"/>
          <w:szCs w:val="28"/>
          <w:lang w:val="uk-UA"/>
        </w:rPr>
        <w:t>.</w:t>
      </w:r>
    </w:p>
    <w:p w:rsidR="00E80D32" w:rsidRPr="00F35607" w:rsidRDefault="00E80D32" w:rsidP="00E80D32">
      <w:pPr>
        <w:tabs>
          <w:tab w:val="left" w:pos="709"/>
        </w:tabs>
        <w:spacing w:after="0" w:line="240" w:lineRule="auto"/>
        <w:jc w:val="both"/>
        <w:rPr>
          <w:rFonts w:ascii="Times New Roman" w:hAnsi="Times New Roman"/>
          <w:color w:val="000000"/>
          <w:szCs w:val="28"/>
          <w:lang w:val="uk-UA"/>
        </w:rPr>
      </w:pPr>
    </w:p>
    <w:p w:rsidR="00E80D32" w:rsidRDefault="00E80D32" w:rsidP="00E80D32">
      <w:pPr>
        <w:spacing w:after="120" w:line="240" w:lineRule="auto"/>
        <w:ind w:left="1560" w:hanging="1560"/>
        <w:jc w:val="both"/>
        <w:rPr>
          <w:rFonts w:ascii="Times New Roman" w:hAnsi="Times New Roman"/>
          <w:color w:val="000000"/>
          <w:sz w:val="28"/>
          <w:szCs w:val="28"/>
          <w:lang w:val="uk-UA"/>
        </w:rPr>
      </w:pPr>
      <w:r w:rsidRPr="0092704B">
        <w:rPr>
          <w:rFonts w:ascii="Times New Roman" w:hAnsi="Times New Roman"/>
          <w:b/>
          <w:sz w:val="28"/>
          <w:szCs w:val="28"/>
          <w:lang w:val="uk-UA"/>
        </w:rPr>
        <w:t>СЛУХАЛИ</w:t>
      </w:r>
      <w:r w:rsidRPr="0092704B">
        <w:rPr>
          <w:rFonts w:ascii="Times New Roman" w:hAnsi="Times New Roman"/>
          <w:b/>
          <w:color w:val="000000"/>
          <w:sz w:val="28"/>
          <w:szCs w:val="28"/>
          <w:lang w:val="uk-UA"/>
        </w:rPr>
        <w:t xml:space="preserve">: </w:t>
      </w:r>
      <w:r>
        <w:rPr>
          <w:rFonts w:ascii="Times New Roman" w:hAnsi="Times New Roman"/>
          <w:b/>
          <w:sz w:val="28"/>
          <w:szCs w:val="28"/>
          <w:lang w:val="uk-UA"/>
        </w:rPr>
        <w:t>Палій Є.А.</w:t>
      </w:r>
      <w:r w:rsidRPr="0092704B">
        <w:rPr>
          <w:rFonts w:ascii="Times New Roman" w:hAnsi="Times New Roman"/>
          <w:b/>
          <w:color w:val="000000"/>
          <w:sz w:val="28"/>
          <w:szCs w:val="28"/>
          <w:lang w:val="uk-UA"/>
        </w:rPr>
        <w:t xml:space="preserve">, </w:t>
      </w:r>
      <w:r w:rsidRPr="0092704B">
        <w:rPr>
          <w:rFonts w:ascii="Times New Roman" w:hAnsi="Times New Roman"/>
          <w:color w:val="000000"/>
          <w:sz w:val="28"/>
          <w:szCs w:val="28"/>
          <w:lang w:val="uk-UA"/>
        </w:rPr>
        <w:t>голов</w:t>
      </w:r>
      <w:r>
        <w:rPr>
          <w:rFonts w:ascii="Times New Roman" w:hAnsi="Times New Roman"/>
          <w:color w:val="000000"/>
          <w:sz w:val="28"/>
          <w:szCs w:val="28"/>
          <w:lang w:val="uk-UA"/>
        </w:rPr>
        <w:t>у</w:t>
      </w:r>
      <w:r w:rsidRPr="0092704B">
        <w:rPr>
          <w:rFonts w:ascii="Times New Roman" w:hAnsi="Times New Roman"/>
          <w:color w:val="000000"/>
          <w:sz w:val="28"/>
          <w:szCs w:val="28"/>
          <w:lang w:val="uk-UA"/>
        </w:rPr>
        <w:t xml:space="preserve"> постійної комісії, як</w:t>
      </w:r>
      <w:r>
        <w:rPr>
          <w:rFonts w:ascii="Times New Roman" w:hAnsi="Times New Roman"/>
          <w:color w:val="000000"/>
          <w:sz w:val="28"/>
          <w:szCs w:val="28"/>
          <w:lang w:val="uk-UA"/>
        </w:rPr>
        <w:t xml:space="preserve">а зазначила, що засідання є повноважним. Запропонувала </w:t>
      </w:r>
      <w:r w:rsidRPr="0092704B">
        <w:rPr>
          <w:rFonts w:ascii="Times New Roman" w:hAnsi="Times New Roman"/>
          <w:color w:val="000000"/>
          <w:sz w:val="28"/>
          <w:szCs w:val="28"/>
          <w:lang w:val="uk-UA"/>
        </w:rPr>
        <w:t xml:space="preserve">визначитися з регламентом і </w:t>
      </w:r>
      <w:r>
        <w:rPr>
          <w:rFonts w:ascii="Times New Roman" w:hAnsi="Times New Roman"/>
          <w:color w:val="000000"/>
          <w:sz w:val="28"/>
          <w:szCs w:val="28"/>
          <w:lang w:val="uk-UA"/>
        </w:rPr>
        <w:t>порядком денним</w:t>
      </w:r>
      <w:r w:rsidRPr="0092704B">
        <w:rPr>
          <w:rFonts w:ascii="Times New Roman" w:hAnsi="Times New Roman"/>
          <w:color w:val="000000"/>
          <w:sz w:val="28"/>
          <w:szCs w:val="28"/>
          <w:lang w:val="uk-UA"/>
        </w:rPr>
        <w:t xml:space="preserve"> засідання. </w:t>
      </w:r>
      <w:proofErr w:type="spellStart"/>
      <w:r>
        <w:rPr>
          <w:rFonts w:ascii="Times New Roman" w:hAnsi="Times New Roman"/>
          <w:color w:val="000000"/>
          <w:sz w:val="28"/>
          <w:szCs w:val="28"/>
          <w:lang w:val="uk-UA"/>
        </w:rPr>
        <w:t>У</w:t>
      </w:r>
      <w:r w:rsidRPr="0092704B">
        <w:rPr>
          <w:rFonts w:ascii="Times New Roman" w:hAnsi="Times New Roman"/>
          <w:color w:val="000000"/>
          <w:sz w:val="28"/>
          <w:szCs w:val="28"/>
          <w:lang w:val="uk-UA"/>
        </w:rPr>
        <w:t>н</w:t>
      </w:r>
      <w:r>
        <w:rPr>
          <w:rFonts w:ascii="Times New Roman" w:hAnsi="Times New Roman"/>
          <w:color w:val="000000"/>
          <w:sz w:val="28"/>
          <w:szCs w:val="28"/>
          <w:lang w:val="uk-UA"/>
        </w:rPr>
        <w:t>есла</w:t>
      </w:r>
      <w:proofErr w:type="spellEnd"/>
      <w:r w:rsidRPr="0092704B">
        <w:rPr>
          <w:rFonts w:ascii="Times New Roman" w:hAnsi="Times New Roman"/>
          <w:color w:val="000000"/>
          <w:sz w:val="28"/>
          <w:szCs w:val="28"/>
          <w:lang w:val="uk-UA"/>
        </w:rPr>
        <w:t xml:space="preserve"> пропозицію виступати до </w:t>
      </w:r>
      <w:r>
        <w:rPr>
          <w:rFonts w:ascii="Times New Roman" w:hAnsi="Times New Roman"/>
          <w:color w:val="000000"/>
          <w:sz w:val="28"/>
          <w:szCs w:val="28"/>
          <w:lang w:val="uk-UA"/>
        </w:rPr>
        <w:t>3</w:t>
      </w:r>
      <w:r w:rsidRPr="0092704B">
        <w:rPr>
          <w:rFonts w:ascii="Times New Roman" w:hAnsi="Times New Roman"/>
          <w:color w:val="000000"/>
          <w:sz w:val="28"/>
          <w:szCs w:val="28"/>
          <w:lang w:val="uk-UA"/>
        </w:rPr>
        <w:t xml:space="preserve"> хвилин</w:t>
      </w:r>
      <w:r>
        <w:rPr>
          <w:rFonts w:ascii="Times New Roman" w:hAnsi="Times New Roman"/>
          <w:color w:val="000000"/>
          <w:sz w:val="28"/>
          <w:szCs w:val="28"/>
          <w:lang w:val="uk-UA"/>
        </w:rPr>
        <w:t xml:space="preserve"> з порядку денного, засідання провести не </w:t>
      </w:r>
      <w:r w:rsidRPr="008F537C">
        <w:rPr>
          <w:rFonts w:ascii="Times New Roman" w:hAnsi="Times New Roman"/>
          <w:sz w:val="28"/>
          <w:szCs w:val="28"/>
          <w:lang w:val="uk-UA"/>
        </w:rPr>
        <w:t xml:space="preserve">більше ніж за </w:t>
      </w:r>
      <w:r w:rsidR="008F537C" w:rsidRPr="008F537C">
        <w:rPr>
          <w:rFonts w:ascii="Times New Roman" w:hAnsi="Times New Roman"/>
          <w:sz w:val="28"/>
          <w:szCs w:val="28"/>
          <w:lang w:val="uk-UA"/>
        </w:rPr>
        <w:t>30</w:t>
      </w:r>
      <w:r w:rsidRPr="008F537C">
        <w:rPr>
          <w:rFonts w:ascii="Times New Roman" w:hAnsi="Times New Roman"/>
          <w:sz w:val="28"/>
          <w:szCs w:val="28"/>
          <w:lang w:val="uk-UA"/>
        </w:rPr>
        <w:t xml:space="preserve"> хвилин.</w:t>
      </w:r>
    </w:p>
    <w:p w:rsidR="00E80D32" w:rsidRPr="00301569" w:rsidRDefault="00E80D32" w:rsidP="00E80D32">
      <w:pPr>
        <w:spacing w:after="120" w:line="240" w:lineRule="auto"/>
        <w:ind w:left="1560" w:hanging="1560"/>
        <w:jc w:val="both"/>
        <w:rPr>
          <w:rFonts w:ascii="Times New Roman" w:hAnsi="Times New Roman"/>
          <w:color w:val="000000"/>
          <w:sz w:val="2"/>
          <w:szCs w:val="28"/>
          <w:lang w:val="uk-UA"/>
        </w:rPr>
      </w:pPr>
    </w:p>
    <w:p w:rsidR="00E80D32" w:rsidRPr="00B77B3E" w:rsidRDefault="00E80D32" w:rsidP="00E80D32">
      <w:pPr>
        <w:spacing w:after="120" w:line="240" w:lineRule="auto"/>
        <w:ind w:left="2835" w:hanging="2835"/>
        <w:contextualSpacing/>
        <w:jc w:val="both"/>
        <w:rPr>
          <w:rFonts w:ascii="Times New Roman" w:hAnsi="Times New Roman"/>
          <w:sz w:val="28"/>
          <w:szCs w:val="28"/>
          <w:lang w:val="uk-UA"/>
        </w:rPr>
      </w:pPr>
      <w:r w:rsidRPr="00CB7E1B">
        <w:rPr>
          <w:rFonts w:ascii="Times New Roman" w:hAnsi="Times New Roman"/>
          <w:b/>
          <w:sz w:val="28"/>
          <w:szCs w:val="28"/>
          <w:lang w:val="uk-UA"/>
        </w:rPr>
        <w:t xml:space="preserve">Голосували: </w:t>
      </w:r>
      <w:r w:rsidRPr="00B77B3E">
        <w:rPr>
          <w:rFonts w:ascii="Times New Roman" w:hAnsi="Times New Roman"/>
          <w:sz w:val="28"/>
          <w:szCs w:val="28"/>
          <w:lang w:val="uk-UA"/>
        </w:rPr>
        <w:t xml:space="preserve">«За» </w:t>
      </w:r>
      <w:r w:rsidRPr="00B77B3E">
        <w:rPr>
          <w:rFonts w:ascii="Times New Roman" w:hAnsi="Times New Roman"/>
          <w:b/>
          <w:sz w:val="28"/>
          <w:szCs w:val="28"/>
          <w:lang w:val="uk-UA"/>
        </w:rPr>
        <w:t xml:space="preserve">– </w:t>
      </w:r>
      <w:r w:rsidRPr="00B77B3E">
        <w:rPr>
          <w:rFonts w:ascii="Times New Roman" w:hAnsi="Times New Roman"/>
          <w:sz w:val="28"/>
          <w:szCs w:val="28"/>
          <w:lang w:val="uk-UA"/>
        </w:rPr>
        <w:t xml:space="preserve"> 4 (</w:t>
      </w:r>
      <w:proofErr w:type="spellStart"/>
      <w:r w:rsidRPr="00B77B3E">
        <w:rPr>
          <w:rFonts w:ascii="Times New Roman" w:hAnsi="Times New Roman"/>
          <w:sz w:val="28"/>
          <w:szCs w:val="28"/>
          <w:lang w:val="uk-UA"/>
        </w:rPr>
        <w:t>Векленко</w:t>
      </w:r>
      <w:proofErr w:type="spellEnd"/>
      <w:r w:rsidRPr="00B77B3E">
        <w:rPr>
          <w:rFonts w:ascii="Times New Roman" w:hAnsi="Times New Roman"/>
          <w:sz w:val="28"/>
          <w:szCs w:val="28"/>
          <w:lang w:val="uk-UA"/>
        </w:rPr>
        <w:t xml:space="preserve"> Д.І., Мороз М.С., Павлюк М.В., Палій Є.А.),</w:t>
      </w:r>
    </w:p>
    <w:p w:rsidR="00E80D32" w:rsidRPr="00B77B3E" w:rsidRDefault="00E80D32" w:rsidP="00E80D32">
      <w:pPr>
        <w:spacing w:after="120" w:line="240" w:lineRule="auto"/>
        <w:ind w:left="2835" w:hanging="2835"/>
        <w:contextualSpacing/>
        <w:jc w:val="both"/>
        <w:rPr>
          <w:rFonts w:ascii="Times New Roman" w:hAnsi="Times New Roman"/>
          <w:sz w:val="28"/>
          <w:szCs w:val="28"/>
          <w:lang w:val="uk-UA"/>
        </w:rPr>
      </w:pPr>
      <w:r w:rsidRPr="00B77B3E">
        <w:rPr>
          <w:rFonts w:ascii="Times New Roman" w:hAnsi="Times New Roman"/>
          <w:b/>
          <w:sz w:val="28"/>
          <w:szCs w:val="28"/>
          <w:lang w:val="uk-UA"/>
        </w:rPr>
        <w:t xml:space="preserve">                       </w:t>
      </w:r>
      <w:r w:rsidRPr="00B77B3E">
        <w:rPr>
          <w:rFonts w:ascii="Times New Roman" w:hAnsi="Times New Roman"/>
          <w:sz w:val="28"/>
          <w:szCs w:val="28"/>
          <w:lang w:val="uk-UA"/>
        </w:rPr>
        <w:t>«Проти»</w:t>
      </w:r>
      <w:r w:rsidRPr="00B77B3E">
        <w:rPr>
          <w:rFonts w:ascii="Times New Roman" w:hAnsi="Times New Roman"/>
          <w:b/>
          <w:sz w:val="28"/>
          <w:szCs w:val="28"/>
          <w:lang w:val="uk-UA"/>
        </w:rPr>
        <w:t xml:space="preserve"> -</w:t>
      </w:r>
      <w:r w:rsidRPr="00B77B3E">
        <w:rPr>
          <w:rFonts w:ascii="Times New Roman" w:hAnsi="Times New Roman"/>
          <w:sz w:val="28"/>
          <w:szCs w:val="28"/>
          <w:lang w:val="uk-UA"/>
        </w:rPr>
        <w:t xml:space="preserve"> немає,</w:t>
      </w:r>
    </w:p>
    <w:p w:rsidR="00E80D32" w:rsidRPr="00CB7E1B" w:rsidRDefault="00E80D32" w:rsidP="00E80D32">
      <w:pPr>
        <w:spacing w:after="120" w:line="240" w:lineRule="auto"/>
        <w:ind w:left="2835" w:hanging="2835"/>
        <w:contextualSpacing/>
        <w:jc w:val="both"/>
        <w:rPr>
          <w:rFonts w:ascii="Times New Roman" w:hAnsi="Times New Roman"/>
          <w:sz w:val="28"/>
          <w:szCs w:val="28"/>
          <w:lang w:val="uk-UA"/>
        </w:rPr>
      </w:pPr>
      <w:r w:rsidRPr="00CB7E1B">
        <w:rPr>
          <w:rFonts w:ascii="Times New Roman" w:hAnsi="Times New Roman"/>
          <w:sz w:val="28"/>
          <w:szCs w:val="28"/>
          <w:lang w:val="uk-UA"/>
        </w:rPr>
        <w:t xml:space="preserve">                       «Не</w:t>
      </w:r>
      <w:r>
        <w:rPr>
          <w:rFonts w:ascii="Times New Roman" w:hAnsi="Times New Roman"/>
          <w:sz w:val="28"/>
          <w:szCs w:val="28"/>
          <w:lang w:val="uk-UA"/>
        </w:rPr>
        <w:t xml:space="preserve"> голосував» – </w:t>
      </w:r>
      <w:r w:rsidRPr="00B77B3E">
        <w:rPr>
          <w:rFonts w:ascii="Times New Roman" w:hAnsi="Times New Roman"/>
          <w:sz w:val="28"/>
          <w:szCs w:val="28"/>
          <w:lang w:val="uk-UA"/>
        </w:rPr>
        <w:t>1 (</w:t>
      </w:r>
      <w:proofErr w:type="spellStart"/>
      <w:r w:rsidRPr="00B77B3E">
        <w:rPr>
          <w:rFonts w:ascii="Times New Roman" w:hAnsi="Times New Roman"/>
          <w:sz w:val="28"/>
          <w:szCs w:val="28"/>
          <w:lang w:val="uk-UA"/>
        </w:rPr>
        <w:t>Скворцов</w:t>
      </w:r>
      <w:proofErr w:type="spellEnd"/>
      <w:r w:rsidRPr="00B77B3E">
        <w:rPr>
          <w:rFonts w:ascii="Times New Roman" w:hAnsi="Times New Roman"/>
          <w:sz w:val="28"/>
          <w:szCs w:val="28"/>
          <w:lang w:val="uk-UA"/>
        </w:rPr>
        <w:t xml:space="preserve"> Д.В.),</w:t>
      </w:r>
    </w:p>
    <w:p w:rsidR="00E80D32" w:rsidRPr="00CB7E1B" w:rsidRDefault="00E80D32" w:rsidP="00E80D32">
      <w:pPr>
        <w:spacing w:after="120" w:line="240" w:lineRule="auto"/>
        <w:ind w:left="2835" w:hanging="2835"/>
        <w:contextualSpacing/>
        <w:jc w:val="both"/>
        <w:rPr>
          <w:rFonts w:ascii="Times New Roman" w:hAnsi="Times New Roman"/>
          <w:sz w:val="28"/>
          <w:szCs w:val="28"/>
          <w:lang w:val="uk-UA"/>
        </w:rPr>
      </w:pPr>
      <w:r w:rsidRPr="00CB7E1B">
        <w:rPr>
          <w:rFonts w:ascii="Times New Roman" w:hAnsi="Times New Roman"/>
          <w:b/>
          <w:sz w:val="28"/>
          <w:szCs w:val="28"/>
          <w:lang w:val="uk-UA"/>
        </w:rPr>
        <w:t xml:space="preserve">                       </w:t>
      </w:r>
      <w:r w:rsidRPr="00CB7E1B">
        <w:rPr>
          <w:rFonts w:ascii="Times New Roman" w:hAnsi="Times New Roman"/>
          <w:sz w:val="28"/>
          <w:szCs w:val="28"/>
          <w:lang w:val="uk-UA"/>
        </w:rPr>
        <w:t>«Утримався»</w:t>
      </w:r>
      <w:r w:rsidRPr="00CB7E1B">
        <w:rPr>
          <w:rFonts w:ascii="Times New Roman" w:hAnsi="Times New Roman"/>
          <w:b/>
          <w:sz w:val="28"/>
          <w:szCs w:val="28"/>
          <w:lang w:val="uk-UA"/>
        </w:rPr>
        <w:t xml:space="preserve"> -</w:t>
      </w:r>
      <w:r>
        <w:rPr>
          <w:rFonts w:ascii="Times New Roman" w:hAnsi="Times New Roman"/>
          <w:sz w:val="28"/>
          <w:szCs w:val="28"/>
          <w:lang w:val="uk-UA"/>
        </w:rPr>
        <w:t xml:space="preserve"> </w:t>
      </w:r>
      <w:r w:rsidRPr="00B77B3E">
        <w:rPr>
          <w:rFonts w:ascii="Times New Roman" w:hAnsi="Times New Roman"/>
          <w:sz w:val="28"/>
          <w:szCs w:val="28"/>
          <w:lang w:val="uk-UA"/>
        </w:rPr>
        <w:t>немає.</w:t>
      </w:r>
    </w:p>
    <w:p w:rsidR="00E80D32" w:rsidRPr="00B77B3E" w:rsidRDefault="00E80D32" w:rsidP="00E80D32">
      <w:pPr>
        <w:spacing w:after="120" w:line="240" w:lineRule="auto"/>
        <w:ind w:left="2835" w:hanging="1419"/>
        <w:contextualSpacing/>
        <w:jc w:val="both"/>
        <w:rPr>
          <w:rFonts w:ascii="Times New Roman" w:hAnsi="Times New Roman"/>
          <w:sz w:val="28"/>
          <w:szCs w:val="28"/>
          <w:lang w:val="uk-UA"/>
        </w:rPr>
      </w:pPr>
      <w:r>
        <w:rPr>
          <w:rFonts w:ascii="Times New Roman" w:hAnsi="Times New Roman"/>
          <w:color w:val="000000"/>
          <w:sz w:val="28"/>
          <w:szCs w:val="28"/>
          <w:lang w:val="uk-UA"/>
        </w:rPr>
        <w:t xml:space="preserve">  </w:t>
      </w:r>
      <w:r w:rsidRPr="0092704B">
        <w:rPr>
          <w:rFonts w:ascii="Times New Roman" w:hAnsi="Times New Roman"/>
          <w:color w:val="000000"/>
          <w:sz w:val="28"/>
          <w:szCs w:val="28"/>
          <w:lang w:val="uk-UA"/>
        </w:rPr>
        <w:t xml:space="preserve"> </w:t>
      </w:r>
    </w:p>
    <w:p w:rsidR="00E80D32" w:rsidRDefault="00E80D32" w:rsidP="00E80D32">
      <w:pPr>
        <w:tabs>
          <w:tab w:val="left" w:pos="709"/>
        </w:tabs>
        <w:spacing w:after="0" w:line="240" w:lineRule="auto"/>
        <w:ind w:left="1560" w:hanging="1560"/>
        <w:jc w:val="both"/>
        <w:rPr>
          <w:rFonts w:ascii="Times New Roman" w:hAnsi="Times New Roman"/>
          <w:sz w:val="28"/>
          <w:szCs w:val="28"/>
          <w:lang w:val="uk-UA"/>
        </w:rPr>
      </w:pPr>
      <w:r w:rsidRPr="0092704B">
        <w:rPr>
          <w:rFonts w:ascii="Times New Roman" w:hAnsi="Times New Roman"/>
          <w:b/>
          <w:color w:val="000000"/>
          <w:sz w:val="28"/>
          <w:szCs w:val="28"/>
          <w:lang w:val="uk-UA"/>
        </w:rPr>
        <w:t>УХВАЛИЛИ:</w:t>
      </w:r>
      <w:r w:rsidRPr="0092704B">
        <w:rPr>
          <w:rFonts w:ascii="Times New Roman" w:hAnsi="Times New Roman"/>
          <w:color w:val="000000"/>
          <w:sz w:val="28"/>
          <w:szCs w:val="28"/>
          <w:lang w:val="uk-UA"/>
        </w:rPr>
        <w:t xml:space="preserve"> Затвердити регламент засідання</w:t>
      </w:r>
      <w:r w:rsidRPr="0092704B">
        <w:rPr>
          <w:rFonts w:ascii="Times New Roman" w:hAnsi="Times New Roman"/>
          <w:sz w:val="28"/>
          <w:szCs w:val="28"/>
          <w:lang w:val="uk-UA"/>
        </w:rPr>
        <w:t xml:space="preserve"> з урахуванням обговорення </w:t>
      </w:r>
      <w:r>
        <w:rPr>
          <w:rFonts w:ascii="Times New Roman" w:hAnsi="Times New Roman"/>
          <w:sz w:val="28"/>
          <w:szCs w:val="28"/>
          <w:lang w:val="uk-UA"/>
        </w:rPr>
        <w:t xml:space="preserve"> питань порядку денного </w:t>
      </w:r>
      <w:r w:rsidRPr="0092704B">
        <w:rPr>
          <w:rFonts w:ascii="Times New Roman" w:hAnsi="Times New Roman"/>
          <w:sz w:val="28"/>
          <w:szCs w:val="28"/>
          <w:lang w:val="uk-UA"/>
        </w:rPr>
        <w:t xml:space="preserve">до </w:t>
      </w:r>
      <w:r>
        <w:rPr>
          <w:rFonts w:ascii="Times New Roman" w:hAnsi="Times New Roman"/>
          <w:sz w:val="28"/>
          <w:szCs w:val="28"/>
          <w:lang w:val="uk-UA"/>
        </w:rPr>
        <w:t>3</w:t>
      </w:r>
      <w:r w:rsidRPr="0092704B">
        <w:rPr>
          <w:rFonts w:ascii="Times New Roman" w:hAnsi="Times New Roman"/>
          <w:sz w:val="28"/>
          <w:szCs w:val="28"/>
          <w:lang w:val="uk-UA"/>
        </w:rPr>
        <w:t xml:space="preserve"> хвилин, засідання </w:t>
      </w:r>
      <w:r w:rsidRPr="008F537C">
        <w:rPr>
          <w:rFonts w:ascii="Times New Roman" w:hAnsi="Times New Roman"/>
          <w:sz w:val="28"/>
          <w:szCs w:val="28"/>
          <w:lang w:val="uk-UA"/>
        </w:rPr>
        <w:t xml:space="preserve">провести за </w:t>
      </w:r>
      <w:r w:rsidR="008F537C" w:rsidRPr="008F537C">
        <w:rPr>
          <w:rFonts w:ascii="Times New Roman" w:hAnsi="Times New Roman"/>
          <w:sz w:val="28"/>
          <w:szCs w:val="28"/>
          <w:lang w:val="uk-UA"/>
        </w:rPr>
        <w:t>30</w:t>
      </w:r>
      <w:r w:rsidRPr="008F537C">
        <w:rPr>
          <w:rFonts w:ascii="Times New Roman" w:hAnsi="Times New Roman"/>
          <w:sz w:val="28"/>
          <w:szCs w:val="28"/>
          <w:lang w:val="uk-UA"/>
        </w:rPr>
        <w:t xml:space="preserve"> хвилин.</w:t>
      </w:r>
    </w:p>
    <w:p w:rsidR="00E80D32" w:rsidRDefault="00E80D32" w:rsidP="00E80D32">
      <w:pPr>
        <w:tabs>
          <w:tab w:val="left" w:pos="709"/>
        </w:tabs>
        <w:spacing w:after="0" w:line="240" w:lineRule="auto"/>
        <w:ind w:left="1560" w:hanging="1560"/>
        <w:jc w:val="both"/>
        <w:rPr>
          <w:rFonts w:ascii="Times New Roman" w:hAnsi="Times New Roman"/>
          <w:sz w:val="28"/>
          <w:szCs w:val="28"/>
          <w:lang w:val="uk-UA"/>
        </w:rPr>
      </w:pPr>
    </w:p>
    <w:p w:rsidR="00E80D32" w:rsidRPr="00C240BA" w:rsidRDefault="00E80D32" w:rsidP="00E80D32">
      <w:pPr>
        <w:tabs>
          <w:tab w:val="left" w:pos="567"/>
        </w:tabs>
        <w:spacing w:after="0" w:line="240" w:lineRule="auto"/>
        <w:ind w:left="1560" w:right="-143" w:hanging="1560"/>
        <w:jc w:val="both"/>
        <w:rPr>
          <w:rFonts w:ascii="Times New Roman" w:hAnsi="Times New Roman"/>
          <w:sz w:val="28"/>
          <w:szCs w:val="28"/>
          <w:lang w:val="uk-UA"/>
        </w:rPr>
      </w:pPr>
      <w:r w:rsidRPr="0092704B">
        <w:rPr>
          <w:rFonts w:ascii="Times New Roman" w:hAnsi="Times New Roman"/>
          <w:b/>
          <w:sz w:val="28"/>
          <w:szCs w:val="28"/>
          <w:lang w:val="uk-UA"/>
        </w:rPr>
        <w:t>СЛУХАЛИ:</w:t>
      </w:r>
      <w:r w:rsidRPr="0092704B">
        <w:rPr>
          <w:rFonts w:ascii="Times New Roman" w:hAnsi="Times New Roman"/>
          <w:sz w:val="28"/>
          <w:szCs w:val="28"/>
          <w:lang w:val="uk-UA"/>
        </w:rPr>
        <w:t xml:space="preserve"> </w:t>
      </w:r>
      <w:r>
        <w:rPr>
          <w:rFonts w:ascii="Times New Roman" w:hAnsi="Times New Roman"/>
          <w:b/>
          <w:sz w:val="28"/>
          <w:szCs w:val="28"/>
          <w:lang w:val="uk-UA"/>
        </w:rPr>
        <w:t>Палій Є</w:t>
      </w:r>
      <w:r w:rsidRPr="0092704B">
        <w:rPr>
          <w:rFonts w:ascii="Times New Roman" w:hAnsi="Times New Roman"/>
          <w:b/>
          <w:sz w:val="28"/>
          <w:szCs w:val="28"/>
          <w:lang w:val="uk-UA"/>
        </w:rPr>
        <w:t>.</w:t>
      </w:r>
      <w:r>
        <w:rPr>
          <w:rFonts w:ascii="Times New Roman" w:hAnsi="Times New Roman"/>
          <w:b/>
          <w:sz w:val="28"/>
          <w:szCs w:val="28"/>
          <w:lang w:val="uk-UA"/>
        </w:rPr>
        <w:t>А.</w:t>
      </w:r>
      <w:r w:rsidRPr="0092704B">
        <w:rPr>
          <w:rFonts w:ascii="Times New Roman" w:hAnsi="Times New Roman"/>
          <w:b/>
          <w:color w:val="000000"/>
          <w:sz w:val="28"/>
          <w:szCs w:val="28"/>
          <w:lang w:val="uk-UA"/>
        </w:rPr>
        <w:t xml:space="preserve">, </w:t>
      </w:r>
      <w:r>
        <w:rPr>
          <w:rFonts w:ascii="Times New Roman" w:hAnsi="Times New Roman"/>
          <w:b/>
          <w:color w:val="000000"/>
          <w:sz w:val="28"/>
          <w:szCs w:val="28"/>
          <w:lang w:val="uk-UA"/>
        </w:rPr>
        <w:t xml:space="preserve"> </w:t>
      </w:r>
      <w:r w:rsidRPr="0092704B">
        <w:rPr>
          <w:rFonts w:ascii="Times New Roman" w:hAnsi="Times New Roman"/>
          <w:color w:val="000000"/>
          <w:sz w:val="28"/>
          <w:szCs w:val="28"/>
          <w:lang w:val="uk-UA"/>
        </w:rPr>
        <w:t>голов</w:t>
      </w:r>
      <w:r>
        <w:rPr>
          <w:rFonts w:ascii="Times New Roman" w:hAnsi="Times New Roman"/>
          <w:color w:val="000000"/>
          <w:sz w:val="28"/>
          <w:szCs w:val="28"/>
          <w:lang w:val="uk-UA"/>
        </w:rPr>
        <w:t xml:space="preserve">у  </w:t>
      </w:r>
      <w:r w:rsidRPr="0092704B">
        <w:rPr>
          <w:rFonts w:ascii="Times New Roman" w:hAnsi="Times New Roman"/>
          <w:color w:val="000000"/>
          <w:sz w:val="28"/>
          <w:szCs w:val="28"/>
          <w:lang w:val="uk-UA"/>
        </w:rPr>
        <w:t xml:space="preserve"> постійної </w:t>
      </w:r>
      <w:r>
        <w:rPr>
          <w:rFonts w:ascii="Times New Roman" w:hAnsi="Times New Roman"/>
          <w:color w:val="000000"/>
          <w:sz w:val="28"/>
          <w:szCs w:val="28"/>
          <w:lang w:val="uk-UA"/>
        </w:rPr>
        <w:t xml:space="preserve">  </w:t>
      </w:r>
      <w:r w:rsidRPr="0092704B">
        <w:rPr>
          <w:rFonts w:ascii="Times New Roman" w:hAnsi="Times New Roman"/>
          <w:color w:val="000000"/>
          <w:sz w:val="28"/>
          <w:szCs w:val="28"/>
          <w:lang w:val="uk-UA"/>
        </w:rPr>
        <w:t xml:space="preserve">комісії, </w:t>
      </w:r>
      <w:r>
        <w:rPr>
          <w:rFonts w:ascii="Times New Roman" w:hAnsi="Times New Roman"/>
          <w:color w:val="000000"/>
          <w:sz w:val="28"/>
          <w:szCs w:val="28"/>
          <w:lang w:val="uk-UA"/>
        </w:rPr>
        <w:t xml:space="preserve"> яка ознайомила членів комісії зі скаргою </w:t>
      </w:r>
      <w:proofErr w:type="spellStart"/>
      <w:r>
        <w:rPr>
          <w:rFonts w:ascii="Times New Roman" w:hAnsi="Times New Roman"/>
          <w:color w:val="000000"/>
          <w:sz w:val="28"/>
          <w:szCs w:val="28"/>
          <w:lang w:val="uk-UA"/>
        </w:rPr>
        <w:t>Руднік</w:t>
      </w:r>
      <w:proofErr w:type="spellEnd"/>
      <w:r>
        <w:rPr>
          <w:rFonts w:ascii="Times New Roman" w:hAnsi="Times New Roman"/>
          <w:color w:val="000000"/>
          <w:sz w:val="28"/>
          <w:szCs w:val="28"/>
          <w:lang w:val="uk-UA"/>
        </w:rPr>
        <w:t xml:space="preserve"> В.О. </w:t>
      </w:r>
      <w:r>
        <w:rPr>
          <w:rFonts w:ascii="Times New Roman" w:hAnsi="Times New Roman"/>
          <w:sz w:val="28"/>
          <w:szCs w:val="28"/>
          <w:lang w:val="uk-UA"/>
        </w:rPr>
        <w:t xml:space="preserve">щодо публікації депутатом міської  ради допису у </w:t>
      </w:r>
      <w:proofErr w:type="spellStart"/>
      <w:r>
        <w:rPr>
          <w:rFonts w:ascii="Times New Roman" w:hAnsi="Times New Roman"/>
          <w:sz w:val="28"/>
          <w:szCs w:val="28"/>
          <w:lang w:val="uk-UA"/>
        </w:rPr>
        <w:t>Фейсбук</w:t>
      </w:r>
      <w:proofErr w:type="spellEnd"/>
      <w:r>
        <w:rPr>
          <w:rFonts w:ascii="Times New Roman" w:hAnsi="Times New Roman"/>
          <w:sz w:val="28"/>
          <w:szCs w:val="28"/>
          <w:lang w:val="uk-UA"/>
        </w:rPr>
        <w:t xml:space="preserve">. Відповідно </w:t>
      </w:r>
      <w:r w:rsidRPr="000C743E">
        <w:rPr>
          <w:rFonts w:ascii="Times New Roman" w:hAnsi="Times New Roman"/>
          <w:sz w:val="28"/>
          <w:szCs w:val="28"/>
          <w:lang w:val="uk-UA"/>
        </w:rPr>
        <w:t>до ст.19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r>
        <w:rPr>
          <w:rFonts w:ascii="Times New Roman" w:hAnsi="Times New Roman"/>
          <w:sz w:val="28"/>
          <w:szCs w:val="28"/>
          <w:lang w:val="uk-UA"/>
        </w:rPr>
        <w:t xml:space="preserve">. </w:t>
      </w:r>
      <w:r w:rsidRPr="003D4F31">
        <w:rPr>
          <w:rFonts w:ascii="Times New Roman" w:hAnsi="Times New Roman"/>
          <w:sz w:val="28"/>
          <w:szCs w:val="28"/>
          <w:lang w:val="uk-UA"/>
        </w:rPr>
        <w:t>Згідно</w:t>
      </w:r>
      <w:r>
        <w:rPr>
          <w:rFonts w:ascii="Times New Roman" w:hAnsi="Times New Roman"/>
          <w:sz w:val="28"/>
          <w:szCs w:val="28"/>
          <w:lang w:val="uk-UA"/>
        </w:rPr>
        <w:t xml:space="preserve"> зі ст.46 Закону України «Про місцеве самоврядування в Україні» с</w:t>
      </w:r>
      <w:r w:rsidRPr="003D4F31">
        <w:rPr>
          <w:rFonts w:ascii="Open Sans" w:hAnsi="Open Sans"/>
          <w:color w:val="000000"/>
          <w:sz w:val="28"/>
          <w:szCs w:val="28"/>
          <w:shd w:val="clear" w:color="auto" w:fill="FFFFFF"/>
          <w:lang w:val="uk-UA"/>
        </w:rPr>
        <w:t xml:space="preserve">есія складається з пленарних засідань ради, а також </w:t>
      </w:r>
      <w:r w:rsidRPr="00C240BA">
        <w:rPr>
          <w:rFonts w:ascii="Open Sans" w:hAnsi="Open Sans"/>
          <w:sz w:val="28"/>
          <w:szCs w:val="28"/>
          <w:shd w:val="clear" w:color="auto" w:fill="FFFFFF"/>
          <w:lang w:val="uk-UA"/>
        </w:rPr>
        <w:t xml:space="preserve">засідань постійних комісій ради. </w:t>
      </w:r>
      <w:r w:rsidRPr="00C240BA">
        <w:rPr>
          <w:rFonts w:ascii="Times New Roman" w:hAnsi="Times New Roman"/>
          <w:sz w:val="28"/>
          <w:szCs w:val="28"/>
          <w:lang w:val="uk-UA"/>
        </w:rPr>
        <w:t xml:space="preserve">Ураховуючи вимоги статей 4, 64 Регламенту Криворізької міської ради засідання постійної комісії міської ради проводиться в закритому режимі, тому запросити скаржницю на засідання постійної комісії є неможливим. </w:t>
      </w:r>
    </w:p>
    <w:p w:rsidR="00E80D32" w:rsidRPr="00C240BA" w:rsidRDefault="00E80D32" w:rsidP="00E80D32">
      <w:pPr>
        <w:tabs>
          <w:tab w:val="left" w:pos="567"/>
        </w:tabs>
        <w:spacing w:after="0" w:line="240" w:lineRule="auto"/>
        <w:ind w:left="1560" w:right="-143" w:hanging="1560"/>
        <w:jc w:val="both"/>
        <w:rPr>
          <w:rFonts w:ascii="Times New Roman" w:hAnsi="Times New Roman"/>
          <w:sz w:val="28"/>
          <w:szCs w:val="28"/>
          <w:lang w:val="uk-UA"/>
        </w:rPr>
      </w:pPr>
      <w:r w:rsidRPr="00C240BA">
        <w:rPr>
          <w:rFonts w:ascii="Times New Roman" w:hAnsi="Times New Roman"/>
          <w:b/>
          <w:sz w:val="28"/>
          <w:szCs w:val="28"/>
          <w:lang w:val="uk-UA"/>
        </w:rPr>
        <w:tab/>
      </w:r>
      <w:r w:rsidRPr="00C240BA">
        <w:rPr>
          <w:rFonts w:ascii="Times New Roman" w:hAnsi="Times New Roman"/>
          <w:b/>
          <w:sz w:val="28"/>
          <w:szCs w:val="28"/>
          <w:lang w:val="uk-UA"/>
        </w:rPr>
        <w:tab/>
      </w:r>
      <w:r w:rsidRPr="00C240BA">
        <w:rPr>
          <w:rFonts w:ascii="Times New Roman" w:hAnsi="Times New Roman"/>
          <w:sz w:val="28"/>
          <w:szCs w:val="28"/>
          <w:lang w:val="uk-UA"/>
        </w:rPr>
        <w:t xml:space="preserve">Стосовно допису  депутата міської ради Третяк В.А. у </w:t>
      </w:r>
      <w:proofErr w:type="spellStart"/>
      <w:r w:rsidRPr="00C240BA">
        <w:rPr>
          <w:rFonts w:ascii="Times New Roman" w:hAnsi="Times New Roman"/>
          <w:sz w:val="28"/>
          <w:szCs w:val="28"/>
          <w:lang w:val="uk-UA"/>
        </w:rPr>
        <w:t>Фейсбук</w:t>
      </w:r>
      <w:proofErr w:type="spellEnd"/>
      <w:r w:rsidRPr="00C240BA">
        <w:rPr>
          <w:rFonts w:ascii="Times New Roman" w:hAnsi="Times New Roman"/>
          <w:sz w:val="28"/>
          <w:szCs w:val="28"/>
          <w:lang w:val="uk-UA"/>
        </w:rPr>
        <w:t xml:space="preserve">. Оскільки інформація, викладена на сторінці </w:t>
      </w:r>
      <w:proofErr w:type="spellStart"/>
      <w:r w:rsidRPr="00C240BA">
        <w:rPr>
          <w:rFonts w:ascii="Times New Roman" w:hAnsi="Times New Roman"/>
          <w:sz w:val="28"/>
          <w:szCs w:val="28"/>
          <w:lang w:val="uk-UA"/>
        </w:rPr>
        <w:t>Фейсбук</w:t>
      </w:r>
      <w:proofErr w:type="spellEnd"/>
      <w:r w:rsidRPr="00C240BA">
        <w:rPr>
          <w:rFonts w:ascii="Times New Roman" w:hAnsi="Times New Roman"/>
          <w:sz w:val="28"/>
          <w:szCs w:val="28"/>
          <w:lang w:val="uk-UA"/>
        </w:rPr>
        <w:t xml:space="preserve">, є від імені </w:t>
      </w:r>
      <w:r>
        <w:rPr>
          <w:rFonts w:ascii="Times New Roman" w:hAnsi="Times New Roman"/>
          <w:sz w:val="28"/>
          <w:szCs w:val="28"/>
          <w:lang w:val="uk-UA"/>
        </w:rPr>
        <w:t xml:space="preserve">        </w:t>
      </w:r>
      <w:r w:rsidRPr="00C240BA">
        <w:rPr>
          <w:rFonts w:ascii="Times New Roman" w:hAnsi="Times New Roman"/>
          <w:sz w:val="28"/>
          <w:szCs w:val="28"/>
          <w:lang w:val="uk-UA"/>
        </w:rPr>
        <w:lastRenderedPageBreak/>
        <w:t xml:space="preserve">Третяк В.А. встановити факт, що це офіційна публічна сторінка депутата неможливо. </w:t>
      </w:r>
    </w:p>
    <w:p w:rsidR="00E80D32" w:rsidRPr="00C240BA" w:rsidRDefault="00E80D32" w:rsidP="00E80D32">
      <w:pPr>
        <w:pStyle w:val="rvps2"/>
        <w:shd w:val="clear" w:color="auto" w:fill="FFFFFF"/>
        <w:spacing w:before="0" w:beforeAutospacing="0" w:after="0" w:afterAutospacing="0"/>
        <w:ind w:left="1560"/>
        <w:jc w:val="both"/>
        <w:rPr>
          <w:sz w:val="28"/>
          <w:szCs w:val="28"/>
          <w:lang w:val="uk-UA"/>
        </w:rPr>
      </w:pPr>
      <w:r w:rsidRPr="00C240BA">
        <w:rPr>
          <w:sz w:val="28"/>
          <w:szCs w:val="28"/>
          <w:lang w:val="uk-UA"/>
        </w:rPr>
        <w:t>Згідно зі статтею 8 Закону України «Про статус депутатів місцевих рад» депутат місцевої ради як представник інтересів територіальної громади, виборців свого виборчого округу та член ради, здійснюючи депутатські повноваження, повинен дотримуватися таких правил депутатської етики:</w:t>
      </w:r>
    </w:p>
    <w:p w:rsidR="00E80D32" w:rsidRPr="00C240BA" w:rsidRDefault="00E80D32" w:rsidP="00E80D32">
      <w:pPr>
        <w:pStyle w:val="rvps2"/>
        <w:shd w:val="clear" w:color="auto" w:fill="FFFFFF"/>
        <w:spacing w:before="0" w:beforeAutospacing="0" w:after="0" w:afterAutospacing="0"/>
        <w:ind w:left="1560"/>
        <w:jc w:val="both"/>
        <w:rPr>
          <w:sz w:val="28"/>
          <w:szCs w:val="28"/>
          <w:lang w:val="uk-UA"/>
        </w:rPr>
      </w:pPr>
      <w:bookmarkStart w:id="0" w:name="n56"/>
      <w:bookmarkEnd w:id="0"/>
      <w:r w:rsidRPr="00C240BA">
        <w:rPr>
          <w:sz w:val="28"/>
          <w:szCs w:val="28"/>
          <w:lang w:val="uk-UA"/>
        </w:rPr>
        <w:t>1) керуватися загальнодержавними інтересами та інтересами територіальної громади чи виборців свого виборчого округу, від яких його обрано;</w:t>
      </w:r>
    </w:p>
    <w:p w:rsidR="00E80D32" w:rsidRPr="00C240BA" w:rsidRDefault="00E80D32" w:rsidP="00E80D32">
      <w:pPr>
        <w:pStyle w:val="rvps2"/>
        <w:shd w:val="clear" w:color="auto" w:fill="FFFFFF"/>
        <w:spacing w:before="0" w:beforeAutospacing="0" w:after="0" w:afterAutospacing="0"/>
        <w:ind w:left="1560"/>
        <w:jc w:val="both"/>
        <w:rPr>
          <w:sz w:val="28"/>
          <w:szCs w:val="28"/>
          <w:lang w:val="uk-UA"/>
        </w:rPr>
      </w:pPr>
      <w:bookmarkStart w:id="1" w:name="n57"/>
      <w:bookmarkEnd w:id="1"/>
      <w:r w:rsidRPr="00C240BA">
        <w:rPr>
          <w:sz w:val="28"/>
          <w:szCs w:val="28"/>
          <w:lang w:val="uk-UA"/>
        </w:rPr>
        <w:t>2) не використовувати депутатський мандат в особистих інтересах чи в корисливих цілях;</w:t>
      </w:r>
    </w:p>
    <w:p w:rsidR="00E80D32" w:rsidRPr="00C240BA" w:rsidRDefault="00E80D32" w:rsidP="00E80D32">
      <w:pPr>
        <w:pStyle w:val="rvps2"/>
        <w:shd w:val="clear" w:color="auto" w:fill="FFFFFF"/>
        <w:spacing w:before="0" w:beforeAutospacing="0" w:after="0" w:afterAutospacing="0"/>
        <w:ind w:left="1560"/>
        <w:jc w:val="both"/>
        <w:rPr>
          <w:sz w:val="28"/>
          <w:szCs w:val="28"/>
          <w:lang w:val="uk-UA"/>
        </w:rPr>
      </w:pPr>
      <w:bookmarkStart w:id="2" w:name="n58"/>
      <w:bookmarkEnd w:id="2"/>
      <w:r w:rsidRPr="00C240BA">
        <w:rPr>
          <w:sz w:val="28"/>
          <w:szCs w:val="28"/>
          <w:lang w:val="uk-UA"/>
        </w:rPr>
        <w:t xml:space="preserve">3) керуватися у своїй діяльності та поведінці загальновизнаними принципами порядності, честі і гідності; </w:t>
      </w:r>
    </w:p>
    <w:p w:rsidR="00E80D32" w:rsidRPr="00C240BA" w:rsidRDefault="00E80D32" w:rsidP="00E80D32">
      <w:pPr>
        <w:pStyle w:val="rvps2"/>
        <w:shd w:val="clear" w:color="auto" w:fill="FFFFFF"/>
        <w:spacing w:before="0" w:beforeAutospacing="0" w:after="0" w:afterAutospacing="0"/>
        <w:ind w:left="1560"/>
        <w:jc w:val="both"/>
        <w:rPr>
          <w:sz w:val="28"/>
          <w:szCs w:val="28"/>
          <w:lang w:val="uk-UA"/>
        </w:rPr>
      </w:pPr>
      <w:r w:rsidRPr="00C240BA">
        <w:rPr>
          <w:sz w:val="28"/>
          <w:szCs w:val="28"/>
          <w:lang w:val="uk-UA"/>
        </w:rPr>
        <w:t>4) не розголошувати відомостей, що становлять державну або іншу таємницю, яка охороняється законом, інших відомостей з питань, що розглядалися на закритих засіданнях ради чи її органів і не підлягають за їх рішенням розголошенню, та відомостей, які стосуються таємниці особистого життя депутата місцевої ради або виборця, що охороняється законом, чи стали йому відомі у зв'язку з його участю в депутатських перевірках;</w:t>
      </w:r>
    </w:p>
    <w:p w:rsidR="00E80D32" w:rsidRPr="00C240BA" w:rsidRDefault="00E80D32" w:rsidP="00E80D32">
      <w:pPr>
        <w:shd w:val="clear" w:color="auto" w:fill="FFFFFF"/>
        <w:spacing w:after="0" w:line="240" w:lineRule="auto"/>
        <w:ind w:left="1560"/>
        <w:jc w:val="both"/>
        <w:rPr>
          <w:rFonts w:ascii="Times New Roman" w:hAnsi="Times New Roman"/>
          <w:sz w:val="28"/>
          <w:szCs w:val="28"/>
          <w:lang w:val="uk-UA"/>
        </w:rPr>
      </w:pPr>
      <w:bookmarkStart w:id="3" w:name="n61"/>
      <w:bookmarkEnd w:id="3"/>
      <w:r w:rsidRPr="00C240BA">
        <w:rPr>
          <w:rFonts w:ascii="Times New Roman" w:hAnsi="Times New Roman"/>
          <w:sz w:val="28"/>
          <w:szCs w:val="28"/>
          <w:lang w:val="uk-UA"/>
        </w:rPr>
        <w:t>5) не допускати образливих висловлювань, не використовувати у публічних виступах недостовірні або неперевірені відомості стосовно органів державної влади, органів місцевого самоврядування, об'єднань громадян, підприємств, установ і організацій, їх керівників та інших посадових чи службових осіб, депутатських груп, фракцій, окремих депутатів місцевих рад;</w:t>
      </w:r>
    </w:p>
    <w:p w:rsidR="00E80D32" w:rsidRPr="00C240BA" w:rsidRDefault="00E80D32" w:rsidP="00E80D32">
      <w:pPr>
        <w:shd w:val="clear" w:color="auto" w:fill="FFFFFF"/>
        <w:spacing w:after="0" w:line="240" w:lineRule="auto"/>
        <w:ind w:left="1560"/>
        <w:jc w:val="both"/>
        <w:rPr>
          <w:rFonts w:ascii="Times New Roman" w:hAnsi="Times New Roman"/>
          <w:sz w:val="28"/>
          <w:szCs w:val="28"/>
          <w:lang w:val="uk-UA"/>
        </w:rPr>
      </w:pPr>
      <w:bookmarkStart w:id="4" w:name="n62"/>
      <w:bookmarkEnd w:id="4"/>
      <w:r w:rsidRPr="00C240BA">
        <w:rPr>
          <w:rFonts w:ascii="Times New Roman" w:hAnsi="Times New Roman"/>
          <w:sz w:val="28"/>
          <w:szCs w:val="28"/>
          <w:lang w:val="uk-UA"/>
        </w:rPr>
        <w:t>6) не приймати будь-яких гонорарів, подарунків, не отримувати винагород безпосередньо чи опосередковано за дії, пов'язані зі здійсненням ним депутатських повноважень.</w:t>
      </w:r>
    </w:p>
    <w:p w:rsidR="00E80D32" w:rsidRDefault="00E80D32" w:rsidP="00E80D32">
      <w:pPr>
        <w:tabs>
          <w:tab w:val="left" w:pos="1843"/>
        </w:tabs>
        <w:spacing w:after="120" w:line="240" w:lineRule="auto"/>
        <w:ind w:left="1560"/>
        <w:contextualSpacing/>
        <w:jc w:val="both"/>
        <w:rPr>
          <w:rFonts w:ascii="Times New Roman" w:hAnsi="Times New Roman"/>
          <w:sz w:val="28"/>
          <w:szCs w:val="28"/>
          <w:lang w:val="uk-UA"/>
        </w:rPr>
      </w:pPr>
      <w:r w:rsidRPr="00C240BA">
        <w:rPr>
          <w:rFonts w:ascii="Times New Roman" w:hAnsi="Times New Roman"/>
          <w:sz w:val="28"/>
          <w:szCs w:val="28"/>
          <w:lang w:val="uk-UA"/>
        </w:rPr>
        <w:t>Оскільки комісія  не може витребувати весь пакет документів, про що йдеться мова, та встановити факт порушення депутатом правил етики, передбачених законодавством України та Регламентом Криворізької міської ради</w:t>
      </w:r>
      <w:r w:rsidRPr="00A84D17">
        <w:rPr>
          <w:rFonts w:ascii="Times New Roman" w:hAnsi="Times New Roman"/>
          <w:sz w:val="28"/>
          <w:szCs w:val="28"/>
          <w:lang w:val="uk-UA"/>
        </w:rPr>
        <w:t xml:space="preserve">, згідно </w:t>
      </w:r>
      <w:r>
        <w:rPr>
          <w:rFonts w:ascii="Times New Roman" w:hAnsi="Times New Roman"/>
          <w:sz w:val="28"/>
          <w:szCs w:val="28"/>
          <w:lang w:val="uk-UA"/>
        </w:rPr>
        <w:t>із</w:t>
      </w:r>
      <w:r w:rsidRPr="00A84D17">
        <w:rPr>
          <w:rFonts w:ascii="Times New Roman" w:hAnsi="Times New Roman"/>
          <w:sz w:val="28"/>
          <w:szCs w:val="28"/>
          <w:lang w:val="uk-UA"/>
        </w:rPr>
        <w:t xml:space="preserve"> ч. 4 ст. </w:t>
      </w:r>
      <w:r w:rsidRPr="00E80D32">
        <w:rPr>
          <w:rFonts w:ascii="Times New Roman" w:hAnsi="Times New Roman"/>
          <w:sz w:val="28"/>
          <w:szCs w:val="28"/>
          <w:lang w:val="uk-UA"/>
        </w:rPr>
        <w:t xml:space="preserve">32 </w:t>
      </w:r>
      <w:hyperlink r:id="rId6" w:tooltip="Конституція України" w:history="1">
        <w:r w:rsidRPr="00E80D32">
          <w:rPr>
            <w:rStyle w:val="a3"/>
            <w:rFonts w:ascii="Times New Roman" w:hAnsi="Times New Roman"/>
            <w:color w:val="auto"/>
            <w:sz w:val="28"/>
            <w:szCs w:val="28"/>
            <w:u w:val="none"/>
            <w:lang w:val="uk-UA"/>
          </w:rPr>
          <w:t>Конституцією України</w:t>
        </w:r>
      </w:hyperlink>
      <w:r w:rsidRPr="00E80D32">
        <w:rPr>
          <w:rFonts w:ascii="Times New Roman" w:hAnsi="Times New Roman"/>
          <w:sz w:val="28"/>
          <w:szCs w:val="28"/>
          <w:lang w:val="uk-UA"/>
        </w:rPr>
        <w:t xml:space="preserve">, ст. 277 </w:t>
      </w:r>
      <w:hyperlink r:id="rId7" w:tooltip="Цивільний кодекс України" w:history="1">
        <w:r w:rsidRPr="00E80D32">
          <w:rPr>
            <w:rStyle w:val="a3"/>
            <w:rFonts w:ascii="Times New Roman" w:hAnsi="Times New Roman"/>
            <w:color w:val="auto"/>
            <w:sz w:val="28"/>
            <w:szCs w:val="28"/>
            <w:u w:val="none"/>
            <w:lang w:val="uk-UA"/>
          </w:rPr>
          <w:t>Цивільним кодексом України</w:t>
        </w:r>
      </w:hyperlink>
      <w:r w:rsidRPr="00E80D32">
        <w:rPr>
          <w:rFonts w:ascii="Times New Roman" w:hAnsi="Times New Roman"/>
          <w:sz w:val="28"/>
          <w:szCs w:val="28"/>
          <w:lang w:val="uk-UA"/>
        </w:rPr>
        <w:t>  захист честі і гідності - це право </w:t>
      </w:r>
      <w:hyperlink r:id="rId8" w:tooltip="Громадянин" w:history="1">
        <w:r w:rsidRPr="00E80D32">
          <w:rPr>
            <w:rStyle w:val="a3"/>
            <w:rFonts w:ascii="Times New Roman" w:hAnsi="Times New Roman"/>
            <w:color w:val="auto"/>
            <w:sz w:val="28"/>
            <w:szCs w:val="28"/>
            <w:u w:val="none"/>
            <w:lang w:val="uk-UA"/>
          </w:rPr>
          <w:t>громадянина</w:t>
        </w:r>
      </w:hyperlink>
      <w:r w:rsidRPr="00E80D32">
        <w:rPr>
          <w:rFonts w:ascii="Times New Roman" w:hAnsi="Times New Roman"/>
          <w:sz w:val="28"/>
          <w:szCs w:val="28"/>
          <w:lang w:val="uk-UA"/>
        </w:rPr>
        <w:t xml:space="preserve">  вимагати через суд спростування недостовірної інформації (відомостей, що не відповідають дійсності або викладені неправдиво), яка принижує </w:t>
      </w:r>
      <w:r w:rsidRPr="008B7A2C">
        <w:rPr>
          <w:rFonts w:ascii="Times New Roman" w:hAnsi="Times New Roman"/>
          <w:sz w:val="28"/>
          <w:szCs w:val="28"/>
          <w:lang w:val="uk-UA"/>
        </w:rPr>
        <w:t>їхню честь, гідність чи ділову репутацію або завдає шкоди їхнім інтере</w:t>
      </w:r>
      <w:r>
        <w:rPr>
          <w:rFonts w:ascii="Times New Roman" w:hAnsi="Times New Roman"/>
          <w:sz w:val="28"/>
          <w:szCs w:val="28"/>
          <w:lang w:val="uk-UA"/>
        </w:rPr>
        <w:t xml:space="preserve">сам. </w:t>
      </w:r>
    </w:p>
    <w:p w:rsidR="00E80D32" w:rsidRDefault="00E80D32" w:rsidP="00E80D32">
      <w:pPr>
        <w:spacing w:after="120" w:line="240" w:lineRule="auto"/>
        <w:ind w:left="1560"/>
        <w:contextualSpacing/>
        <w:jc w:val="both"/>
        <w:rPr>
          <w:rFonts w:ascii="Times New Roman" w:hAnsi="Times New Roman"/>
          <w:sz w:val="28"/>
          <w:szCs w:val="28"/>
          <w:lang w:val="uk-UA"/>
        </w:rPr>
      </w:pPr>
      <w:proofErr w:type="spellStart"/>
      <w:r>
        <w:rPr>
          <w:rFonts w:ascii="Times New Roman" w:hAnsi="Times New Roman"/>
          <w:color w:val="000000"/>
          <w:sz w:val="28"/>
          <w:szCs w:val="28"/>
          <w:lang w:val="uk-UA"/>
        </w:rPr>
        <w:t>Скворцов</w:t>
      </w:r>
      <w:proofErr w:type="spellEnd"/>
      <w:r>
        <w:rPr>
          <w:rFonts w:ascii="Times New Roman" w:hAnsi="Times New Roman"/>
          <w:color w:val="000000"/>
          <w:sz w:val="28"/>
          <w:szCs w:val="28"/>
          <w:lang w:val="uk-UA"/>
        </w:rPr>
        <w:t xml:space="preserve"> Д.В., член постійної комісії</w:t>
      </w:r>
      <w:r>
        <w:rPr>
          <w:rFonts w:ascii="Times New Roman" w:hAnsi="Times New Roman"/>
          <w:sz w:val="28"/>
          <w:szCs w:val="28"/>
          <w:lang w:val="uk-UA"/>
        </w:rPr>
        <w:t>, надав клопотання щодо отримання відповідних пояснень від депутатки Третяк Вікторії в межах розгляду скарги профільною постійною комісією ради.</w:t>
      </w:r>
    </w:p>
    <w:p w:rsidR="00E80D32" w:rsidRDefault="00E80D32" w:rsidP="00E80D32">
      <w:pPr>
        <w:spacing w:after="120" w:line="240" w:lineRule="auto"/>
        <w:ind w:left="1560"/>
        <w:contextualSpacing/>
        <w:jc w:val="both"/>
        <w:rPr>
          <w:rFonts w:ascii="Times New Roman" w:hAnsi="Times New Roman"/>
          <w:sz w:val="28"/>
          <w:szCs w:val="28"/>
          <w:lang w:val="uk-UA"/>
        </w:rPr>
      </w:pPr>
    </w:p>
    <w:p w:rsidR="00E80D32" w:rsidRDefault="00E80D32" w:rsidP="00E80D32">
      <w:pPr>
        <w:spacing w:after="120" w:line="240" w:lineRule="auto"/>
        <w:ind w:left="1560"/>
        <w:contextualSpacing/>
        <w:jc w:val="both"/>
        <w:rPr>
          <w:rFonts w:ascii="Times New Roman" w:hAnsi="Times New Roman"/>
          <w:sz w:val="28"/>
          <w:szCs w:val="28"/>
          <w:lang w:val="uk-UA"/>
        </w:rPr>
      </w:pPr>
    </w:p>
    <w:p w:rsidR="00E80D32" w:rsidRPr="007F61BE" w:rsidRDefault="00E80D32" w:rsidP="00E80D32">
      <w:pPr>
        <w:spacing w:after="120" w:line="240" w:lineRule="auto"/>
        <w:ind w:left="1560"/>
        <w:contextualSpacing/>
        <w:jc w:val="both"/>
        <w:rPr>
          <w:rFonts w:ascii="Times New Roman" w:hAnsi="Times New Roman"/>
          <w:sz w:val="28"/>
          <w:szCs w:val="28"/>
          <w:lang w:val="uk-UA"/>
        </w:rPr>
      </w:pPr>
    </w:p>
    <w:p w:rsidR="00E80D32" w:rsidRDefault="00E80D32" w:rsidP="00E80D32">
      <w:pPr>
        <w:spacing w:after="120" w:line="240" w:lineRule="auto"/>
        <w:ind w:left="1560" w:hanging="1560"/>
        <w:contextualSpacing/>
        <w:jc w:val="both"/>
        <w:rPr>
          <w:rFonts w:ascii="Times New Roman" w:hAnsi="Times New Roman"/>
          <w:sz w:val="28"/>
          <w:szCs w:val="28"/>
          <w:lang w:val="uk-UA"/>
        </w:rPr>
      </w:pPr>
      <w:r w:rsidRPr="00CB7E1B">
        <w:rPr>
          <w:rFonts w:ascii="Times New Roman" w:hAnsi="Times New Roman"/>
          <w:b/>
          <w:sz w:val="28"/>
          <w:szCs w:val="28"/>
          <w:lang w:val="uk-UA"/>
        </w:rPr>
        <w:lastRenderedPageBreak/>
        <w:t>Голосували:</w:t>
      </w:r>
      <w:r>
        <w:rPr>
          <w:rFonts w:ascii="Times New Roman" w:hAnsi="Times New Roman"/>
          <w:b/>
          <w:sz w:val="28"/>
          <w:szCs w:val="28"/>
          <w:lang w:val="uk-UA"/>
        </w:rPr>
        <w:t xml:space="preserve"> </w:t>
      </w:r>
      <w:r w:rsidRPr="00CB7E1B">
        <w:rPr>
          <w:rFonts w:ascii="Times New Roman" w:hAnsi="Times New Roman"/>
          <w:sz w:val="28"/>
          <w:szCs w:val="28"/>
          <w:lang w:val="uk-UA"/>
        </w:rPr>
        <w:t xml:space="preserve">«За» </w:t>
      </w:r>
      <w:r w:rsidRPr="00CB7E1B">
        <w:rPr>
          <w:rFonts w:ascii="Times New Roman" w:hAnsi="Times New Roman"/>
          <w:b/>
          <w:sz w:val="28"/>
          <w:szCs w:val="28"/>
          <w:lang w:val="uk-UA"/>
        </w:rPr>
        <w:t xml:space="preserve">– </w:t>
      </w:r>
      <w:r w:rsidRPr="00CB7E1B">
        <w:rPr>
          <w:rFonts w:ascii="Times New Roman" w:hAnsi="Times New Roman"/>
          <w:sz w:val="28"/>
          <w:szCs w:val="28"/>
          <w:lang w:val="uk-UA"/>
        </w:rPr>
        <w:t xml:space="preserve"> </w:t>
      </w:r>
      <w:r w:rsidRPr="00B77B3E">
        <w:rPr>
          <w:rFonts w:ascii="Times New Roman" w:hAnsi="Times New Roman"/>
          <w:sz w:val="28"/>
          <w:szCs w:val="28"/>
          <w:lang w:val="uk-UA"/>
        </w:rPr>
        <w:t>4 (</w:t>
      </w:r>
      <w:proofErr w:type="spellStart"/>
      <w:r w:rsidRPr="00B77B3E">
        <w:rPr>
          <w:rFonts w:ascii="Times New Roman" w:hAnsi="Times New Roman"/>
          <w:sz w:val="28"/>
          <w:szCs w:val="28"/>
          <w:lang w:val="uk-UA"/>
        </w:rPr>
        <w:t>Векленко</w:t>
      </w:r>
      <w:proofErr w:type="spellEnd"/>
      <w:r w:rsidRPr="00B77B3E">
        <w:rPr>
          <w:rFonts w:ascii="Times New Roman" w:hAnsi="Times New Roman"/>
          <w:sz w:val="28"/>
          <w:szCs w:val="28"/>
          <w:lang w:val="uk-UA"/>
        </w:rPr>
        <w:t xml:space="preserve"> Д.І., Мороз М.С., Павлюк М.В., Палій Є.А.),</w:t>
      </w:r>
    </w:p>
    <w:p w:rsidR="00E80D32" w:rsidRPr="00CB7E1B" w:rsidRDefault="00E80D32" w:rsidP="00E80D32">
      <w:pPr>
        <w:spacing w:after="120" w:line="240" w:lineRule="auto"/>
        <w:ind w:left="2835" w:hanging="2835"/>
        <w:contextualSpacing/>
        <w:jc w:val="both"/>
        <w:rPr>
          <w:rFonts w:ascii="Times New Roman" w:hAnsi="Times New Roman"/>
          <w:sz w:val="28"/>
          <w:szCs w:val="28"/>
          <w:lang w:val="uk-UA"/>
        </w:rPr>
      </w:pPr>
      <w:r w:rsidRPr="00CB7E1B">
        <w:rPr>
          <w:rFonts w:ascii="Times New Roman" w:hAnsi="Times New Roman"/>
          <w:b/>
          <w:sz w:val="28"/>
          <w:szCs w:val="28"/>
          <w:lang w:val="uk-UA"/>
        </w:rPr>
        <w:t xml:space="preserve">                       </w:t>
      </w:r>
      <w:r w:rsidRPr="00CB7E1B">
        <w:rPr>
          <w:rFonts w:ascii="Times New Roman" w:hAnsi="Times New Roman"/>
          <w:sz w:val="28"/>
          <w:szCs w:val="28"/>
          <w:lang w:val="uk-UA"/>
        </w:rPr>
        <w:t>«Проти»</w:t>
      </w:r>
      <w:r w:rsidRPr="00CB7E1B">
        <w:rPr>
          <w:rFonts w:ascii="Times New Roman" w:hAnsi="Times New Roman"/>
          <w:b/>
          <w:sz w:val="28"/>
          <w:szCs w:val="28"/>
          <w:lang w:val="uk-UA"/>
        </w:rPr>
        <w:t xml:space="preserve"> -</w:t>
      </w:r>
      <w:r>
        <w:rPr>
          <w:rFonts w:ascii="Times New Roman" w:hAnsi="Times New Roman"/>
          <w:sz w:val="28"/>
          <w:szCs w:val="28"/>
          <w:lang w:val="uk-UA"/>
        </w:rPr>
        <w:t xml:space="preserve"> </w:t>
      </w:r>
      <w:r w:rsidRPr="00B77B3E">
        <w:rPr>
          <w:rFonts w:ascii="Times New Roman" w:hAnsi="Times New Roman"/>
          <w:sz w:val="28"/>
          <w:szCs w:val="28"/>
          <w:lang w:val="uk-UA"/>
        </w:rPr>
        <w:t>немає,</w:t>
      </w:r>
    </w:p>
    <w:p w:rsidR="00E80D32" w:rsidRPr="00CB7E1B" w:rsidRDefault="00E80D32" w:rsidP="00E80D32">
      <w:pPr>
        <w:spacing w:after="120" w:line="240" w:lineRule="auto"/>
        <w:ind w:left="2835" w:hanging="2835"/>
        <w:contextualSpacing/>
        <w:jc w:val="both"/>
        <w:rPr>
          <w:rFonts w:ascii="Times New Roman" w:hAnsi="Times New Roman"/>
          <w:sz w:val="28"/>
          <w:szCs w:val="28"/>
          <w:lang w:val="uk-UA"/>
        </w:rPr>
      </w:pPr>
      <w:r w:rsidRPr="00CB7E1B">
        <w:rPr>
          <w:rFonts w:ascii="Times New Roman" w:hAnsi="Times New Roman"/>
          <w:sz w:val="28"/>
          <w:szCs w:val="28"/>
          <w:lang w:val="uk-UA"/>
        </w:rPr>
        <w:t xml:space="preserve">                       «Не</w:t>
      </w:r>
      <w:r>
        <w:rPr>
          <w:rFonts w:ascii="Times New Roman" w:hAnsi="Times New Roman"/>
          <w:sz w:val="28"/>
          <w:szCs w:val="28"/>
          <w:lang w:val="uk-UA"/>
        </w:rPr>
        <w:t xml:space="preserve"> голосував» – 1 (</w:t>
      </w:r>
      <w:proofErr w:type="spellStart"/>
      <w:r>
        <w:rPr>
          <w:rFonts w:ascii="Times New Roman" w:hAnsi="Times New Roman"/>
          <w:sz w:val="28"/>
          <w:szCs w:val="28"/>
          <w:lang w:val="uk-UA"/>
        </w:rPr>
        <w:t>Скворцов</w:t>
      </w:r>
      <w:proofErr w:type="spellEnd"/>
      <w:r>
        <w:rPr>
          <w:rFonts w:ascii="Times New Roman" w:hAnsi="Times New Roman"/>
          <w:sz w:val="28"/>
          <w:szCs w:val="28"/>
          <w:lang w:val="uk-UA"/>
        </w:rPr>
        <w:t xml:space="preserve"> Д.В.),</w:t>
      </w:r>
    </w:p>
    <w:p w:rsidR="00E80D32" w:rsidRPr="00CB7E1B" w:rsidRDefault="00E80D32" w:rsidP="00E80D32">
      <w:pPr>
        <w:spacing w:after="120" w:line="240" w:lineRule="auto"/>
        <w:ind w:left="2835" w:hanging="2835"/>
        <w:contextualSpacing/>
        <w:jc w:val="both"/>
        <w:rPr>
          <w:rFonts w:ascii="Times New Roman" w:hAnsi="Times New Roman"/>
          <w:sz w:val="28"/>
          <w:szCs w:val="28"/>
          <w:lang w:val="uk-UA"/>
        </w:rPr>
      </w:pPr>
      <w:r w:rsidRPr="00CB7E1B">
        <w:rPr>
          <w:rFonts w:ascii="Times New Roman" w:hAnsi="Times New Roman"/>
          <w:b/>
          <w:sz w:val="28"/>
          <w:szCs w:val="28"/>
          <w:lang w:val="uk-UA"/>
        </w:rPr>
        <w:t xml:space="preserve">                       </w:t>
      </w:r>
      <w:r w:rsidRPr="00CB7E1B">
        <w:rPr>
          <w:rFonts w:ascii="Times New Roman" w:hAnsi="Times New Roman"/>
          <w:sz w:val="28"/>
          <w:szCs w:val="28"/>
          <w:lang w:val="uk-UA"/>
        </w:rPr>
        <w:t>«Утримався»</w:t>
      </w:r>
      <w:r w:rsidRPr="00CB7E1B">
        <w:rPr>
          <w:rFonts w:ascii="Times New Roman" w:hAnsi="Times New Roman"/>
          <w:b/>
          <w:sz w:val="28"/>
          <w:szCs w:val="28"/>
          <w:lang w:val="uk-UA"/>
        </w:rPr>
        <w:t xml:space="preserve"> -</w:t>
      </w:r>
      <w:r>
        <w:rPr>
          <w:rFonts w:ascii="Times New Roman" w:hAnsi="Times New Roman"/>
          <w:sz w:val="28"/>
          <w:szCs w:val="28"/>
          <w:lang w:val="uk-UA"/>
        </w:rPr>
        <w:t xml:space="preserve"> немає.</w:t>
      </w:r>
    </w:p>
    <w:p w:rsidR="00E80D32" w:rsidRPr="001A026D" w:rsidRDefault="00E80D32" w:rsidP="00E80D32">
      <w:pPr>
        <w:spacing w:after="120" w:line="240" w:lineRule="auto"/>
        <w:ind w:left="2835" w:hanging="2835"/>
        <w:contextualSpacing/>
        <w:jc w:val="both"/>
        <w:rPr>
          <w:rFonts w:ascii="Times New Roman" w:hAnsi="Times New Roman"/>
          <w:sz w:val="32"/>
          <w:szCs w:val="28"/>
          <w:lang w:val="uk-UA"/>
        </w:rPr>
      </w:pPr>
    </w:p>
    <w:p w:rsidR="00E80D32" w:rsidRPr="002A7D85" w:rsidRDefault="00E80D32" w:rsidP="00E80D32">
      <w:pPr>
        <w:spacing w:after="120" w:line="240" w:lineRule="auto"/>
        <w:ind w:left="1560" w:hanging="1560"/>
        <w:contextualSpacing/>
        <w:jc w:val="both"/>
        <w:rPr>
          <w:rFonts w:ascii="Times New Roman" w:hAnsi="Times New Roman"/>
          <w:color w:val="000000"/>
          <w:sz w:val="28"/>
          <w:szCs w:val="28"/>
          <w:lang w:val="uk-UA"/>
        </w:rPr>
      </w:pPr>
      <w:r w:rsidRPr="0092704B">
        <w:rPr>
          <w:rFonts w:ascii="Times New Roman" w:hAnsi="Times New Roman"/>
          <w:b/>
          <w:sz w:val="28"/>
          <w:szCs w:val="28"/>
          <w:lang w:val="uk-UA"/>
        </w:rPr>
        <w:t>УХВАЛИЛИ:</w:t>
      </w:r>
      <w:r>
        <w:rPr>
          <w:rFonts w:ascii="Times New Roman" w:hAnsi="Times New Roman"/>
          <w:b/>
          <w:sz w:val="28"/>
          <w:szCs w:val="28"/>
          <w:lang w:val="uk-UA"/>
        </w:rPr>
        <w:t xml:space="preserve"> </w:t>
      </w:r>
      <w:r w:rsidRPr="002A7D85">
        <w:rPr>
          <w:rFonts w:ascii="Times New Roman" w:hAnsi="Times New Roman"/>
          <w:sz w:val="28"/>
          <w:szCs w:val="28"/>
          <w:lang w:val="uk-UA"/>
        </w:rPr>
        <w:t>Звернутися до депутата міської ради Третяк В.А. щодо надання пояснення стосовно скарги на неї та передачі його постійній комісії протягом трьох днів з моменту проведення засідання.</w:t>
      </w:r>
    </w:p>
    <w:p w:rsidR="00E80D32" w:rsidRDefault="00E80D32" w:rsidP="00E80D32">
      <w:pPr>
        <w:spacing w:after="120" w:line="240" w:lineRule="auto"/>
        <w:ind w:left="1560" w:hanging="1560"/>
        <w:contextualSpacing/>
        <w:jc w:val="both"/>
        <w:rPr>
          <w:rFonts w:ascii="Times New Roman" w:hAnsi="Times New Roman"/>
          <w:sz w:val="12"/>
          <w:szCs w:val="12"/>
          <w:lang w:val="uk-UA"/>
        </w:rPr>
      </w:pPr>
    </w:p>
    <w:p w:rsidR="00E80D32" w:rsidRPr="001A026D" w:rsidRDefault="00E80D32" w:rsidP="00E80D32">
      <w:pPr>
        <w:spacing w:after="120" w:line="240" w:lineRule="auto"/>
        <w:contextualSpacing/>
        <w:jc w:val="both"/>
        <w:rPr>
          <w:rFonts w:ascii="Times New Roman" w:hAnsi="Times New Roman"/>
          <w:sz w:val="20"/>
          <w:szCs w:val="12"/>
          <w:lang w:val="uk-UA"/>
        </w:rPr>
      </w:pPr>
    </w:p>
    <w:p w:rsidR="00E80D32" w:rsidRPr="005A0127" w:rsidRDefault="00E80D32" w:rsidP="00E80D32">
      <w:pPr>
        <w:spacing w:after="120" w:line="240" w:lineRule="auto"/>
        <w:contextualSpacing/>
        <w:jc w:val="both"/>
        <w:rPr>
          <w:rFonts w:ascii="Times New Roman" w:hAnsi="Times New Roman"/>
          <w:sz w:val="2"/>
          <w:szCs w:val="12"/>
          <w:lang w:val="uk-UA"/>
        </w:rPr>
      </w:pPr>
    </w:p>
    <w:p w:rsidR="00E80D32" w:rsidRDefault="00E80D32" w:rsidP="00E80D32">
      <w:pPr>
        <w:spacing w:after="120" w:line="240" w:lineRule="auto"/>
        <w:ind w:left="1418" w:hanging="1418"/>
        <w:contextualSpacing/>
        <w:jc w:val="both"/>
        <w:rPr>
          <w:rFonts w:ascii="Times New Roman" w:hAnsi="Times New Roman"/>
          <w:sz w:val="28"/>
          <w:szCs w:val="28"/>
          <w:lang w:val="uk-UA"/>
        </w:rPr>
      </w:pPr>
      <w:r>
        <w:rPr>
          <w:rFonts w:ascii="Times New Roman" w:hAnsi="Times New Roman"/>
          <w:b/>
          <w:sz w:val="28"/>
          <w:szCs w:val="28"/>
          <w:lang w:val="uk-UA"/>
        </w:rPr>
        <w:t>СЛУХАЛИ: Палій Є</w:t>
      </w:r>
      <w:r w:rsidRPr="0092704B">
        <w:rPr>
          <w:rFonts w:ascii="Times New Roman" w:hAnsi="Times New Roman"/>
          <w:b/>
          <w:sz w:val="28"/>
          <w:szCs w:val="28"/>
          <w:lang w:val="uk-UA"/>
        </w:rPr>
        <w:t>.</w:t>
      </w:r>
      <w:r>
        <w:rPr>
          <w:rFonts w:ascii="Times New Roman" w:hAnsi="Times New Roman"/>
          <w:b/>
          <w:sz w:val="28"/>
          <w:szCs w:val="28"/>
          <w:lang w:val="uk-UA"/>
        </w:rPr>
        <w:t>А.</w:t>
      </w:r>
      <w:r w:rsidRPr="0092704B">
        <w:rPr>
          <w:rFonts w:ascii="Times New Roman" w:hAnsi="Times New Roman"/>
          <w:b/>
          <w:color w:val="000000"/>
          <w:sz w:val="28"/>
          <w:szCs w:val="28"/>
          <w:lang w:val="uk-UA"/>
        </w:rPr>
        <w:t xml:space="preserve">, </w:t>
      </w:r>
      <w:r>
        <w:rPr>
          <w:rFonts w:ascii="Times New Roman" w:hAnsi="Times New Roman"/>
          <w:b/>
          <w:color w:val="000000"/>
          <w:sz w:val="28"/>
          <w:szCs w:val="28"/>
          <w:lang w:val="uk-UA"/>
        </w:rPr>
        <w:t xml:space="preserve"> </w:t>
      </w:r>
      <w:r w:rsidRPr="0092704B">
        <w:rPr>
          <w:rFonts w:ascii="Times New Roman" w:hAnsi="Times New Roman"/>
          <w:color w:val="000000"/>
          <w:sz w:val="28"/>
          <w:szCs w:val="28"/>
          <w:lang w:val="uk-UA"/>
        </w:rPr>
        <w:t>голов</w:t>
      </w:r>
      <w:r>
        <w:rPr>
          <w:rFonts w:ascii="Times New Roman" w:hAnsi="Times New Roman"/>
          <w:color w:val="000000"/>
          <w:sz w:val="28"/>
          <w:szCs w:val="28"/>
          <w:lang w:val="uk-UA"/>
        </w:rPr>
        <w:t xml:space="preserve">у  </w:t>
      </w:r>
      <w:r w:rsidRPr="0092704B">
        <w:rPr>
          <w:rFonts w:ascii="Times New Roman" w:hAnsi="Times New Roman"/>
          <w:color w:val="000000"/>
          <w:sz w:val="28"/>
          <w:szCs w:val="28"/>
          <w:lang w:val="uk-UA"/>
        </w:rPr>
        <w:t xml:space="preserve"> постійної </w:t>
      </w:r>
      <w:r>
        <w:rPr>
          <w:rFonts w:ascii="Times New Roman" w:hAnsi="Times New Roman"/>
          <w:color w:val="000000"/>
          <w:sz w:val="28"/>
          <w:szCs w:val="28"/>
          <w:lang w:val="uk-UA"/>
        </w:rPr>
        <w:t xml:space="preserve">  </w:t>
      </w:r>
      <w:r w:rsidRPr="0092704B">
        <w:rPr>
          <w:rFonts w:ascii="Times New Roman" w:hAnsi="Times New Roman"/>
          <w:color w:val="000000"/>
          <w:sz w:val="28"/>
          <w:szCs w:val="28"/>
          <w:lang w:val="uk-UA"/>
        </w:rPr>
        <w:t xml:space="preserve">комісії, </w:t>
      </w:r>
      <w:r>
        <w:rPr>
          <w:rFonts w:ascii="Times New Roman" w:hAnsi="Times New Roman"/>
          <w:color w:val="000000"/>
          <w:sz w:val="28"/>
          <w:szCs w:val="28"/>
          <w:lang w:val="uk-UA"/>
        </w:rPr>
        <w:t xml:space="preserve"> яка ознайомила членів комісії із </w:t>
      </w:r>
      <w:r w:rsidRPr="00E80D32">
        <w:rPr>
          <w:rFonts w:ascii="Times New Roman" w:hAnsi="Times New Roman"/>
          <w:sz w:val="28"/>
          <w:szCs w:val="28"/>
          <w:lang w:val="uk-UA"/>
        </w:rPr>
        <w:t xml:space="preserve">поясненнями Третяк В.А., та запропонувала, ураховуючи  те, що згідно із ч. 4 ст. 32 </w:t>
      </w:r>
      <w:hyperlink r:id="rId9" w:tooltip="Конституція України" w:history="1">
        <w:r w:rsidRPr="00E80D32">
          <w:rPr>
            <w:rStyle w:val="a3"/>
            <w:rFonts w:ascii="Times New Roman" w:hAnsi="Times New Roman"/>
            <w:color w:val="auto"/>
            <w:sz w:val="28"/>
            <w:szCs w:val="28"/>
            <w:u w:val="none"/>
            <w:lang w:val="uk-UA"/>
          </w:rPr>
          <w:t>Конституцією України</w:t>
        </w:r>
      </w:hyperlink>
      <w:r w:rsidRPr="00E80D32">
        <w:rPr>
          <w:rFonts w:ascii="Times New Roman" w:hAnsi="Times New Roman"/>
          <w:sz w:val="28"/>
          <w:szCs w:val="28"/>
          <w:lang w:val="uk-UA"/>
        </w:rPr>
        <w:t xml:space="preserve">, ст. 277                               </w:t>
      </w:r>
      <w:hyperlink r:id="rId10" w:tooltip="Цивільний кодекс України" w:history="1">
        <w:r w:rsidRPr="00E80D32">
          <w:rPr>
            <w:rStyle w:val="a3"/>
            <w:rFonts w:ascii="Times New Roman" w:hAnsi="Times New Roman"/>
            <w:color w:val="auto"/>
            <w:spacing w:val="-6"/>
            <w:sz w:val="28"/>
            <w:szCs w:val="28"/>
            <w:u w:val="none"/>
            <w:lang w:val="uk-UA"/>
          </w:rPr>
          <w:t>Цивільним кодексом України</w:t>
        </w:r>
      </w:hyperlink>
      <w:r w:rsidRPr="00E80D32">
        <w:rPr>
          <w:rFonts w:ascii="Times New Roman" w:hAnsi="Times New Roman"/>
          <w:spacing w:val="-6"/>
          <w:sz w:val="28"/>
          <w:szCs w:val="28"/>
          <w:lang w:val="uk-UA"/>
        </w:rPr>
        <w:t>  захист честі і гідності - це право</w:t>
      </w:r>
      <w:r w:rsidRPr="00E80D32">
        <w:rPr>
          <w:rFonts w:ascii="Times New Roman" w:hAnsi="Times New Roman"/>
          <w:sz w:val="28"/>
          <w:szCs w:val="28"/>
          <w:lang w:val="uk-UA"/>
        </w:rPr>
        <w:t> </w:t>
      </w:r>
      <w:hyperlink r:id="rId11" w:tooltip="Громадянин" w:history="1">
        <w:r w:rsidRPr="00E80D32">
          <w:rPr>
            <w:rStyle w:val="a3"/>
            <w:rFonts w:ascii="Times New Roman" w:hAnsi="Times New Roman"/>
            <w:color w:val="auto"/>
            <w:sz w:val="28"/>
            <w:szCs w:val="28"/>
            <w:u w:val="none"/>
            <w:lang w:val="uk-UA"/>
          </w:rPr>
          <w:t>громадянина</w:t>
        </w:r>
      </w:hyperlink>
      <w:r w:rsidRPr="00E80D32">
        <w:rPr>
          <w:rFonts w:ascii="Times New Roman" w:hAnsi="Times New Roman"/>
          <w:sz w:val="28"/>
          <w:szCs w:val="28"/>
          <w:lang w:val="uk-UA"/>
        </w:rPr>
        <w:t xml:space="preserve">  вимагати через суд спростування недостовірної інформації (відомостей, що не відповідають дійсності або викладені неправдиво), яка принижує їхню честь, гідність чи ділову репутацію або завдає шкоди їхнім інтересам, та те, що встановити факт офіційного публічного висловлювання Третяк В.А. у статусі депутата міської ради неможливо, питання, яке порушується у скарзі, не належить до повноважень розгляду на </w:t>
      </w:r>
      <w:r>
        <w:rPr>
          <w:rFonts w:ascii="Times New Roman" w:hAnsi="Times New Roman"/>
          <w:sz w:val="28"/>
          <w:szCs w:val="28"/>
          <w:lang w:val="uk-UA"/>
        </w:rPr>
        <w:t>засіданні постійної комісії Криворізької міської ради.</w:t>
      </w:r>
    </w:p>
    <w:p w:rsidR="00E80D32" w:rsidRDefault="00E80D32" w:rsidP="00E80D32">
      <w:pPr>
        <w:spacing w:after="120" w:line="240" w:lineRule="auto"/>
        <w:ind w:left="1416"/>
        <w:contextualSpacing/>
        <w:jc w:val="both"/>
        <w:rPr>
          <w:rFonts w:ascii="Times New Roman" w:hAnsi="Times New Roman"/>
          <w:color w:val="000000"/>
          <w:sz w:val="28"/>
          <w:szCs w:val="28"/>
          <w:lang w:val="uk-UA"/>
        </w:rPr>
      </w:pPr>
      <w:r w:rsidRPr="007F61BE">
        <w:rPr>
          <w:rFonts w:ascii="Times New Roman" w:hAnsi="Times New Roman"/>
          <w:sz w:val="28"/>
          <w:szCs w:val="28"/>
          <w:lang w:val="uk-UA"/>
        </w:rPr>
        <w:t xml:space="preserve">У процесі </w:t>
      </w:r>
      <w:r>
        <w:rPr>
          <w:rFonts w:ascii="Times New Roman" w:hAnsi="Times New Roman"/>
          <w:sz w:val="28"/>
          <w:szCs w:val="28"/>
          <w:lang w:val="uk-UA"/>
        </w:rPr>
        <w:t xml:space="preserve">обговорення </w:t>
      </w:r>
      <w:proofErr w:type="spellStart"/>
      <w:r>
        <w:rPr>
          <w:rFonts w:ascii="Times New Roman" w:hAnsi="Times New Roman"/>
          <w:sz w:val="28"/>
          <w:szCs w:val="28"/>
          <w:lang w:val="uk-UA"/>
        </w:rPr>
        <w:t>Векленко</w:t>
      </w:r>
      <w:proofErr w:type="spellEnd"/>
      <w:r w:rsidRPr="00BC3A91">
        <w:rPr>
          <w:rFonts w:ascii="Times New Roman" w:hAnsi="Times New Roman"/>
          <w:sz w:val="28"/>
          <w:szCs w:val="28"/>
          <w:lang w:val="uk-UA"/>
        </w:rPr>
        <w:t xml:space="preserve"> Д.</w:t>
      </w:r>
      <w:r w:rsidRPr="00BC3A91">
        <w:rPr>
          <w:rFonts w:ascii="Times New Roman" w:hAnsi="Times New Roman"/>
          <w:color w:val="000000"/>
          <w:sz w:val="28"/>
          <w:szCs w:val="28"/>
          <w:lang w:val="uk-UA"/>
        </w:rPr>
        <w:t>І.,</w:t>
      </w:r>
      <w:r w:rsidRPr="0092704B">
        <w:rPr>
          <w:rFonts w:ascii="Times New Roman" w:hAnsi="Times New Roman"/>
          <w:b/>
          <w:color w:val="000000"/>
          <w:sz w:val="28"/>
          <w:szCs w:val="28"/>
          <w:lang w:val="uk-UA"/>
        </w:rPr>
        <w:t xml:space="preserve"> </w:t>
      </w:r>
      <w:r w:rsidRPr="00BC3A91">
        <w:rPr>
          <w:rFonts w:ascii="Times New Roman" w:hAnsi="Times New Roman"/>
          <w:color w:val="000000"/>
          <w:sz w:val="28"/>
          <w:szCs w:val="28"/>
          <w:lang w:val="uk-UA"/>
        </w:rPr>
        <w:t xml:space="preserve">член </w:t>
      </w:r>
      <w:r w:rsidRPr="0092704B">
        <w:rPr>
          <w:rFonts w:ascii="Times New Roman" w:hAnsi="Times New Roman"/>
          <w:color w:val="000000"/>
          <w:sz w:val="28"/>
          <w:szCs w:val="28"/>
          <w:lang w:val="uk-UA"/>
        </w:rPr>
        <w:t xml:space="preserve">постійної комісії, </w:t>
      </w:r>
      <w:r>
        <w:rPr>
          <w:rFonts w:ascii="Times New Roman" w:hAnsi="Times New Roman"/>
          <w:color w:val="000000"/>
          <w:sz w:val="28"/>
          <w:szCs w:val="28"/>
          <w:lang w:val="uk-UA"/>
        </w:rPr>
        <w:t xml:space="preserve">запропонував заслухати питання про </w:t>
      </w:r>
      <w:r w:rsidRPr="00BC3A91">
        <w:rPr>
          <w:rFonts w:ascii="Times New Roman" w:hAnsi="Times New Roman"/>
          <w:color w:val="000000"/>
          <w:sz w:val="28"/>
          <w:szCs w:val="28"/>
          <w:lang w:val="uk-UA"/>
        </w:rPr>
        <w:t>поведінку депутат</w:t>
      </w:r>
      <w:r>
        <w:rPr>
          <w:rFonts w:ascii="Times New Roman" w:hAnsi="Times New Roman"/>
          <w:color w:val="000000"/>
          <w:sz w:val="28"/>
          <w:szCs w:val="28"/>
          <w:lang w:val="uk-UA"/>
        </w:rPr>
        <w:t xml:space="preserve">а міської ради  </w:t>
      </w:r>
      <w:r w:rsidRPr="00BC3A91">
        <w:rPr>
          <w:rFonts w:ascii="Times New Roman" w:hAnsi="Times New Roman"/>
          <w:color w:val="000000"/>
          <w:sz w:val="28"/>
          <w:szCs w:val="28"/>
          <w:lang w:val="uk-UA"/>
        </w:rPr>
        <w:t xml:space="preserve">Третяк </w:t>
      </w:r>
      <w:r>
        <w:rPr>
          <w:rFonts w:ascii="Times New Roman" w:hAnsi="Times New Roman"/>
          <w:color w:val="000000"/>
          <w:sz w:val="28"/>
          <w:szCs w:val="28"/>
          <w:lang w:val="uk-UA"/>
        </w:rPr>
        <w:t xml:space="preserve">В.А. </w:t>
      </w:r>
      <w:r w:rsidRPr="00BC3A91">
        <w:rPr>
          <w:rFonts w:ascii="Times New Roman" w:hAnsi="Times New Roman"/>
          <w:color w:val="000000"/>
          <w:sz w:val="28"/>
          <w:szCs w:val="28"/>
          <w:lang w:val="uk-UA"/>
        </w:rPr>
        <w:t xml:space="preserve">в залі на </w:t>
      </w:r>
      <w:r>
        <w:rPr>
          <w:rFonts w:ascii="Times New Roman" w:hAnsi="Times New Roman"/>
          <w:color w:val="000000"/>
          <w:sz w:val="28"/>
          <w:szCs w:val="28"/>
          <w:lang w:val="uk-UA"/>
        </w:rPr>
        <w:t>спільному засіданні постійних комісій.</w:t>
      </w:r>
    </w:p>
    <w:p w:rsidR="00E80D32" w:rsidRDefault="00E80D32" w:rsidP="00E80D32">
      <w:pPr>
        <w:spacing w:after="240" w:line="240" w:lineRule="auto"/>
        <w:ind w:left="1559" w:hanging="1559"/>
        <w:contextualSpacing/>
        <w:jc w:val="both"/>
        <w:rPr>
          <w:rFonts w:ascii="Times New Roman" w:hAnsi="Times New Roman"/>
          <w:b/>
          <w:sz w:val="28"/>
          <w:szCs w:val="28"/>
          <w:lang w:val="uk-UA"/>
        </w:rPr>
      </w:pPr>
    </w:p>
    <w:p w:rsidR="00E80D32" w:rsidRDefault="00E80D32" w:rsidP="00E80D32">
      <w:pPr>
        <w:spacing w:after="240" w:line="240" w:lineRule="auto"/>
        <w:ind w:left="1559" w:hanging="1559"/>
        <w:contextualSpacing/>
        <w:jc w:val="both"/>
        <w:rPr>
          <w:rFonts w:ascii="Times New Roman" w:hAnsi="Times New Roman"/>
          <w:color w:val="000000"/>
          <w:sz w:val="28"/>
          <w:szCs w:val="28"/>
          <w:lang w:val="uk-UA"/>
        </w:rPr>
      </w:pPr>
      <w:r w:rsidRPr="00CB7E1B">
        <w:rPr>
          <w:rFonts w:ascii="Times New Roman" w:hAnsi="Times New Roman"/>
          <w:b/>
          <w:sz w:val="28"/>
          <w:szCs w:val="28"/>
          <w:lang w:val="uk-UA"/>
        </w:rPr>
        <w:t>Голосували:</w:t>
      </w:r>
      <w:r>
        <w:rPr>
          <w:rFonts w:ascii="Times New Roman" w:hAnsi="Times New Roman"/>
          <w:b/>
          <w:sz w:val="28"/>
          <w:szCs w:val="28"/>
          <w:lang w:val="uk-UA"/>
        </w:rPr>
        <w:t xml:space="preserve"> </w:t>
      </w:r>
      <w:r w:rsidRPr="001C20B0">
        <w:rPr>
          <w:rFonts w:ascii="Times New Roman" w:hAnsi="Times New Roman"/>
          <w:sz w:val="28"/>
          <w:szCs w:val="28"/>
          <w:lang w:val="uk-UA"/>
        </w:rPr>
        <w:t>За</w:t>
      </w:r>
      <w:r w:rsidRPr="00416AB5">
        <w:rPr>
          <w:rFonts w:ascii="Times New Roman" w:hAnsi="Times New Roman"/>
          <w:sz w:val="28"/>
          <w:szCs w:val="28"/>
          <w:lang w:val="uk-UA"/>
        </w:rPr>
        <w:t xml:space="preserve"> пропозицію </w:t>
      </w:r>
      <w:proofErr w:type="spellStart"/>
      <w:r w:rsidRPr="00416AB5">
        <w:rPr>
          <w:rFonts w:ascii="Times New Roman" w:hAnsi="Times New Roman"/>
          <w:sz w:val="28"/>
          <w:szCs w:val="28"/>
          <w:lang w:val="uk-UA"/>
        </w:rPr>
        <w:t>Векленка</w:t>
      </w:r>
      <w:proofErr w:type="spellEnd"/>
      <w:r w:rsidRPr="00BC3A91">
        <w:rPr>
          <w:rFonts w:ascii="Times New Roman" w:hAnsi="Times New Roman"/>
          <w:sz w:val="28"/>
          <w:szCs w:val="28"/>
          <w:lang w:val="uk-UA"/>
        </w:rPr>
        <w:t xml:space="preserve"> Д.</w:t>
      </w:r>
      <w:r w:rsidRPr="00BC3A91">
        <w:rPr>
          <w:rFonts w:ascii="Times New Roman" w:hAnsi="Times New Roman"/>
          <w:color w:val="000000"/>
          <w:sz w:val="28"/>
          <w:szCs w:val="28"/>
          <w:lang w:val="uk-UA"/>
        </w:rPr>
        <w:t>І.,</w:t>
      </w:r>
      <w:r w:rsidRPr="0092704B">
        <w:rPr>
          <w:rFonts w:ascii="Times New Roman" w:hAnsi="Times New Roman"/>
          <w:b/>
          <w:color w:val="000000"/>
          <w:sz w:val="28"/>
          <w:szCs w:val="28"/>
          <w:lang w:val="uk-UA"/>
        </w:rPr>
        <w:t xml:space="preserve"> </w:t>
      </w:r>
      <w:r w:rsidRPr="00BC3A91">
        <w:rPr>
          <w:rFonts w:ascii="Times New Roman" w:hAnsi="Times New Roman"/>
          <w:color w:val="000000"/>
          <w:sz w:val="28"/>
          <w:szCs w:val="28"/>
          <w:lang w:val="uk-UA"/>
        </w:rPr>
        <w:t>член</w:t>
      </w:r>
      <w:r>
        <w:rPr>
          <w:rFonts w:ascii="Times New Roman" w:hAnsi="Times New Roman"/>
          <w:color w:val="000000"/>
          <w:sz w:val="28"/>
          <w:szCs w:val="28"/>
          <w:lang w:val="uk-UA"/>
        </w:rPr>
        <w:t>а</w:t>
      </w:r>
      <w:r w:rsidRPr="00BC3A91">
        <w:rPr>
          <w:rFonts w:ascii="Times New Roman" w:hAnsi="Times New Roman"/>
          <w:color w:val="000000"/>
          <w:sz w:val="28"/>
          <w:szCs w:val="28"/>
          <w:lang w:val="uk-UA"/>
        </w:rPr>
        <w:t xml:space="preserve"> </w:t>
      </w:r>
      <w:r w:rsidRPr="0092704B">
        <w:rPr>
          <w:rFonts w:ascii="Times New Roman" w:hAnsi="Times New Roman"/>
          <w:color w:val="000000"/>
          <w:sz w:val="28"/>
          <w:szCs w:val="28"/>
          <w:lang w:val="uk-UA"/>
        </w:rPr>
        <w:t xml:space="preserve">постійної комісії, </w:t>
      </w:r>
      <w:r>
        <w:rPr>
          <w:rFonts w:ascii="Times New Roman" w:hAnsi="Times New Roman"/>
          <w:color w:val="000000"/>
          <w:sz w:val="28"/>
          <w:szCs w:val="28"/>
          <w:lang w:val="uk-UA"/>
        </w:rPr>
        <w:t xml:space="preserve">який запропонував заслухати питання про </w:t>
      </w:r>
      <w:r w:rsidRPr="00BC3A91">
        <w:rPr>
          <w:rFonts w:ascii="Times New Roman" w:hAnsi="Times New Roman"/>
          <w:color w:val="000000"/>
          <w:sz w:val="28"/>
          <w:szCs w:val="28"/>
          <w:lang w:val="uk-UA"/>
        </w:rPr>
        <w:t>поведінку депутат</w:t>
      </w:r>
      <w:r>
        <w:rPr>
          <w:rFonts w:ascii="Times New Roman" w:hAnsi="Times New Roman"/>
          <w:color w:val="000000"/>
          <w:sz w:val="28"/>
          <w:szCs w:val="28"/>
          <w:lang w:val="uk-UA"/>
        </w:rPr>
        <w:t xml:space="preserve">а міської ради  </w:t>
      </w:r>
      <w:r w:rsidRPr="00BC3A91">
        <w:rPr>
          <w:rFonts w:ascii="Times New Roman" w:hAnsi="Times New Roman"/>
          <w:color w:val="000000"/>
          <w:sz w:val="28"/>
          <w:szCs w:val="28"/>
          <w:lang w:val="uk-UA"/>
        </w:rPr>
        <w:t xml:space="preserve">Третяк </w:t>
      </w:r>
      <w:r>
        <w:rPr>
          <w:rFonts w:ascii="Times New Roman" w:hAnsi="Times New Roman"/>
          <w:color w:val="000000"/>
          <w:sz w:val="28"/>
          <w:szCs w:val="28"/>
          <w:lang w:val="uk-UA"/>
        </w:rPr>
        <w:t xml:space="preserve">В.А. </w:t>
      </w:r>
      <w:r w:rsidRPr="00BC3A91">
        <w:rPr>
          <w:rFonts w:ascii="Times New Roman" w:hAnsi="Times New Roman"/>
          <w:color w:val="000000"/>
          <w:sz w:val="28"/>
          <w:szCs w:val="28"/>
          <w:lang w:val="uk-UA"/>
        </w:rPr>
        <w:t xml:space="preserve">в залі на </w:t>
      </w:r>
      <w:r>
        <w:rPr>
          <w:rFonts w:ascii="Times New Roman" w:hAnsi="Times New Roman"/>
          <w:color w:val="000000"/>
          <w:sz w:val="28"/>
          <w:szCs w:val="28"/>
          <w:lang w:val="uk-UA"/>
        </w:rPr>
        <w:t>спільному засіданні постійних комісій.</w:t>
      </w:r>
    </w:p>
    <w:p w:rsidR="00E80D32" w:rsidRPr="00EC19EC" w:rsidRDefault="00E80D32" w:rsidP="00E80D32">
      <w:pPr>
        <w:spacing w:after="240" w:line="240" w:lineRule="auto"/>
        <w:contextualSpacing/>
        <w:jc w:val="both"/>
        <w:rPr>
          <w:rFonts w:ascii="Times New Roman" w:hAnsi="Times New Roman"/>
          <w:b/>
          <w:sz w:val="14"/>
          <w:szCs w:val="28"/>
          <w:lang w:val="uk-UA"/>
        </w:rPr>
      </w:pPr>
    </w:p>
    <w:p w:rsidR="00E80D32" w:rsidRDefault="00E80D32" w:rsidP="00E80D32">
      <w:pPr>
        <w:spacing w:after="120" w:line="240" w:lineRule="auto"/>
        <w:ind w:left="1560" w:hanging="1560"/>
        <w:contextualSpacing/>
        <w:jc w:val="both"/>
        <w:rPr>
          <w:rFonts w:ascii="Times New Roman" w:hAnsi="Times New Roman"/>
          <w:sz w:val="28"/>
          <w:szCs w:val="28"/>
          <w:lang w:val="uk-UA"/>
        </w:rPr>
      </w:pPr>
      <w:r w:rsidRPr="00CB7E1B">
        <w:rPr>
          <w:rFonts w:ascii="Times New Roman" w:hAnsi="Times New Roman"/>
          <w:sz w:val="28"/>
          <w:szCs w:val="28"/>
          <w:lang w:val="uk-UA"/>
        </w:rPr>
        <w:t xml:space="preserve"> </w:t>
      </w:r>
      <w:r>
        <w:rPr>
          <w:rFonts w:ascii="Times New Roman" w:hAnsi="Times New Roman"/>
          <w:sz w:val="28"/>
          <w:szCs w:val="28"/>
          <w:lang w:val="uk-UA"/>
        </w:rPr>
        <w:tab/>
        <w:t xml:space="preserve"> </w:t>
      </w:r>
      <w:r w:rsidRPr="00CB7E1B">
        <w:rPr>
          <w:rFonts w:ascii="Times New Roman" w:hAnsi="Times New Roman"/>
          <w:sz w:val="28"/>
          <w:szCs w:val="28"/>
          <w:lang w:val="uk-UA"/>
        </w:rPr>
        <w:t xml:space="preserve">«За» </w:t>
      </w:r>
      <w:r w:rsidRPr="00CB7E1B">
        <w:rPr>
          <w:rFonts w:ascii="Times New Roman" w:hAnsi="Times New Roman"/>
          <w:b/>
          <w:sz w:val="28"/>
          <w:szCs w:val="28"/>
          <w:lang w:val="uk-UA"/>
        </w:rPr>
        <w:t xml:space="preserve">– </w:t>
      </w:r>
      <w:r w:rsidRPr="00CB7E1B">
        <w:rPr>
          <w:rFonts w:ascii="Times New Roman" w:hAnsi="Times New Roman"/>
          <w:sz w:val="28"/>
          <w:szCs w:val="28"/>
          <w:lang w:val="uk-UA"/>
        </w:rPr>
        <w:t xml:space="preserve"> </w:t>
      </w:r>
      <w:r w:rsidR="008F537C">
        <w:rPr>
          <w:rFonts w:ascii="Times New Roman" w:hAnsi="Times New Roman"/>
          <w:sz w:val="28"/>
          <w:szCs w:val="28"/>
          <w:lang w:val="uk-UA"/>
        </w:rPr>
        <w:t>1 (</w:t>
      </w:r>
      <w:proofErr w:type="spellStart"/>
      <w:r w:rsidR="008F537C">
        <w:rPr>
          <w:rFonts w:ascii="Times New Roman" w:hAnsi="Times New Roman"/>
          <w:sz w:val="28"/>
          <w:szCs w:val="28"/>
          <w:lang w:val="uk-UA"/>
        </w:rPr>
        <w:t>Векленко</w:t>
      </w:r>
      <w:proofErr w:type="spellEnd"/>
      <w:r w:rsidR="008F537C">
        <w:rPr>
          <w:rFonts w:ascii="Times New Roman" w:hAnsi="Times New Roman"/>
          <w:sz w:val="28"/>
          <w:szCs w:val="28"/>
          <w:lang w:val="uk-UA"/>
        </w:rPr>
        <w:t xml:space="preserve"> Д.І.),</w:t>
      </w:r>
    </w:p>
    <w:p w:rsidR="00E80D32" w:rsidRPr="00CB7E1B" w:rsidRDefault="00E80D32" w:rsidP="00E80D32">
      <w:pPr>
        <w:spacing w:after="120" w:line="240" w:lineRule="auto"/>
        <w:ind w:left="2835" w:hanging="2835"/>
        <w:contextualSpacing/>
        <w:jc w:val="both"/>
        <w:rPr>
          <w:rFonts w:ascii="Times New Roman" w:hAnsi="Times New Roman"/>
          <w:sz w:val="28"/>
          <w:szCs w:val="28"/>
          <w:lang w:val="uk-UA"/>
        </w:rPr>
      </w:pPr>
      <w:r w:rsidRPr="00CB7E1B">
        <w:rPr>
          <w:rFonts w:ascii="Times New Roman" w:hAnsi="Times New Roman"/>
          <w:b/>
          <w:sz w:val="28"/>
          <w:szCs w:val="28"/>
          <w:lang w:val="uk-UA"/>
        </w:rPr>
        <w:t xml:space="preserve">                       </w:t>
      </w:r>
      <w:r w:rsidRPr="00CB7E1B">
        <w:rPr>
          <w:rFonts w:ascii="Times New Roman" w:hAnsi="Times New Roman"/>
          <w:sz w:val="28"/>
          <w:szCs w:val="28"/>
          <w:lang w:val="uk-UA"/>
        </w:rPr>
        <w:t>«Проти»</w:t>
      </w:r>
      <w:r w:rsidRPr="00CB7E1B">
        <w:rPr>
          <w:rFonts w:ascii="Times New Roman" w:hAnsi="Times New Roman"/>
          <w:b/>
          <w:sz w:val="28"/>
          <w:szCs w:val="28"/>
          <w:lang w:val="uk-UA"/>
        </w:rPr>
        <w:t xml:space="preserve"> -</w:t>
      </w:r>
      <w:r>
        <w:rPr>
          <w:rFonts w:ascii="Times New Roman" w:hAnsi="Times New Roman"/>
          <w:sz w:val="28"/>
          <w:szCs w:val="28"/>
          <w:lang w:val="uk-UA"/>
        </w:rPr>
        <w:t xml:space="preserve"> </w:t>
      </w:r>
      <w:r w:rsidR="008F537C">
        <w:rPr>
          <w:rFonts w:ascii="Times New Roman" w:hAnsi="Times New Roman"/>
          <w:sz w:val="28"/>
          <w:szCs w:val="28"/>
          <w:lang w:val="uk-UA"/>
        </w:rPr>
        <w:t>3 (</w:t>
      </w:r>
      <w:r w:rsidR="008F537C" w:rsidRPr="00B77B3E">
        <w:rPr>
          <w:rFonts w:ascii="Times New Roman" w:hAnsi="Times New Roman"/>
          <w:sz w:val="28"/>
          <w:szCs w:val="28"/>
          <w:lang w:val="uk-UA"/>
        </w:rPr>
        <w:t>Мороз М.С., Павлюк М.В., Палій Є.А</w:t>
      </w:r>
      <w:r w:rsidR="008F537C">
        <w:rPr>
          <w:rFonts w:ascii="Times New Roman" w:hAnsi="Times New Roman"/>
          <w:sz w:val="28"/>
          <w:szCs w:val="28"/>
          <w:lang w:val="uk-UA"/>
        </w:rPr>
        <w:t>.),</w:t>
      </w:r>
    </w:p>
    <w:p w:rsidR="00E80D32" w:rsidRPr="00CB7E1B" w:rsidRDefault="00E80D32" w:rsidP="00E80D32">
      <w:pPr>
        <w:spacing w:after="120" w:line="240" w:lineRule="auto"/>
        <w:ind w:left="2835" w:hanging="2835"/>
        <w:contextualSpacing/>
        <w:jc w:val="both"/>
        <w:rPr>
          <w:rFonts w:ascii="Times New Roman" w:hAnsi="Times New Roman"/>
          <w:sz w:val="28"/>
          <w:szCs w:val="28"/>
          <w:lang w:val="uk-UA"/>
        </w:rPr>
      </w:pPr>
      <w:r w:rsidRPr="00CB7E1B">
        <w:rPr>
          <w:rFonts w:ascii="Times New Roman" w:hAnsi="Times New Roman"/>
          <w:sz w:val="28"/>
          <w:szCs w:val="28"/>
          <w:lang w:val="uk-UA"/>
        </w:rPr>
        <w:t xml:space="preserve">                       «Не</w:t>
      </w:r>
      <w:r>
        <w:rPr>
          <w:rFonts w:ascii="Times New Roman" w:hAnsi="Times New Roman"/>
          <w:sz w:val="28"/>
          <w:szCs w:val="28"/>
          <w:lang w:val="uk-UA"/>
        </w:rPr>
        <w:t xml:space="preserve"> голосував» – </w:t>
      </w:r>
      <w:r w:rsidR="008F537C">
        <w:rPr>
          <w:rFonts w:ascii="Times New Roman" w:hAnsi="Times New Roman"/>
          <w:sz w:val="28"/>
          <w:szCs w:val="28"/>
          <w:lang w:val="uk-UA"/>
        </w:rPr>
        <w:t>1 (</w:t>
      </w:r>
      <w:proofErr w:type="spellStart"/>
      <w:r w:rsidR="008F537C">
        <w:rPr>
          <w:rFonts w:ascii="Times New Roman" w:hAnsi="Times New Roman"/>
          <w:sz w:val="28"/>
          <w:szCs w:val="28"/>
          <w:lang w:val="uk-UA"/>
        </w:rPr>
        <w:t>Скворцов</w:t>
      </w:r>
      <w:proofErr w:type="spellEnd"/>
      <w:r w:rsidR="008F537C">
        <w:rPr>
          <w:rFonts w:ascii="Times New Roman" w:hAnsi="Times New Roman"/>
          <w:sz w:val="28"/>
          <w:szCs w:val="28"/>
          <w:lang w:val="uk-UA"/>
        </w:rPr>
        <w:t xml:space="preserve"> Д.В.),</w:t>
      </w:r>
    </w:p>
    <w:p w:rsidR="00E80D32" w:rsidRDefault="00E80D32" w:rsidP="00E80D32">
      <w:pPr>
        <w:spacing w:after="120" w:line="240" w:lineRule="auto"/>
        <w:ind w:left="2835" w:hanging="2835"/>
        <w:contextualSpacing/>
        <w:jc w:val="both"/>
        <w:rPr>
          <w:rFonts w:ascii="Times New Roman" w:hAnsi="Times New Roman"/>
          <w:b/>
          <w:sz w:val="28"/>
          <w:szCs w:val="28"/>
          <w:lang w:val="uk-UA"/>
        </w:rPr>
      </w:pPr>
      <w:r w:rsidRPr="00CB7E1B">
        <w:rPr>
          <w:rFonts w:ascii="Times New Roman" w:hAnsi="Times New Roman"/>
          <w:b/>
          <w:sz w:val="28"/>
          <w:szCs w:val="28"/>
          <w:lang w:val="uk-UA"/>
        </w:rPr>
        <w:t xml:space="preserve">                       </w:t>
      </w:r>
      <w:r w:rsidRPr="00CB7E1B">
        <w:rPr>
          <w:rFonts w:ascii="Times New Roman" w:hAnsi="Times New Roman"/>
          <w:sz w:val="28"/>
          <w:szCs w:val="28"/>
          <w:lang w:val="uk-UA"/>
        </w:rPr>
        <w:t>«Утримався»</w:t>
      </w:r>
      <w:r w:rsidRPr="00CB7E1B">
        <w:rPr>
          <w:rFonts w:ascii="Times New Roman" w:hAnsi="Times New Roman"/>
          <w:b/>
          <w:sz w:val="28"/>
          <w:szCs w:val="28"/>
          <w:lang w:val="uk-UA"/>
        </w:rPr>
        <w:t xml:space="preserve"> </w:t>
      </w:r>
      <w:r w:rsidRPr="008F537C">
        <w:rPr>
          <w:rFonts w:ascii="Times New Roman" w:hAnsi="Times New Roman"/>
          <w:sz w:val="28"/>
          <w:szCs w:val="28"/>
          <w:lang w:val="uk-UA"/>
        </w:rPr>
        <w:t>-</w:t>
      </w:r>
      <w:r w:rsidR="008F537C" w:rsidRPr="008F537C">
        <w:rPr>
          <w:rFonts w:ascii="Times New Roman" w:hAnsi="Times New Roman"/>
          <w:sz w:val="28"/>
          <w:szCs w:val="28"/>
          <w:lang w:val="uk-UA"/>
        </w:rPr>
        <w:t xml:space="preserve"> немає.</w:t>
      </w:r>
    </w:p>
    <w:p w:rsidR="00E80D32" w:rsidRDefault="00E80D32" w:rsidP="00E80D32">
      <w:pPr>
        <w:spacing w:after="120" w:line="240" w:lineRule="auto"/>
        <w:ind w:left="1416"/>
        <w:contextualSpacing/>
        <w:jc w:val="both"/>
        <w:rPr>
          <w:rFonts w:ascii="Times New Roman" w:hAnsi="Times New Roman"/>
          <w:color w:val="000000"/>
          <w:sz w:val="28"/>
          <w:szCs w:val="28"/>
          <w:lang w:val="uk-UA"/>
        </w:rPr>
      </w:pPr>
    </w:p>
    <w:p w:rsidR="00E80D32" w:rsidRDefault="00E80D32" w:rsidP="00E80D32">
      <w:pPr>
        <w:spacing w:after="240" w:line="240" w:lineRule="auto"/>
        <w:ind w:left="1559" w:hanging="1559"/>
        <w:contextualSpacing/>
        <w:jc w:val="both"/>
        <w:rPr>
          <w:rFonts w:ascii="Times New Roman" w:hAnsi="Times New Roman"/>
          <w:sz w:val="28"/>
          <w:szCs w:val="28"/>
          <w:lang w:val="uk-UA"/>
        </w:rPr>
      </w:pPr>
      <w:r w:rsidRPr="00CB7E1B">
        <w:rPr>
          <w:rFonts w:ascii="Times New Roman" w:hAnsi="Times New Roman"/>
          <w:b/>
          <w:sz w:val="28"/>
          <w:szCs w:val="28"/>
          <w:lang w:val="uk-UA"/>
        </w:rPr>
        <w:t>Голосували:</w:t>
      </w:r>
      <w:r>
        <w:rPr>
          <w:rFonts w:ascii="Times New Roman" w:hAnsi="Times New Roman"/>
          <w:b/>
          <w:sz w:val="28"/>
          <w:szCs w:val="28"/>
          <w:lang w:val="uk-UA"/>
        </w:rPr>
        <w:t xml:space="preserve"> </w:t>
      </w:r>
      <w:r w:rsidRPr="001C20B0">
        <w:rPr>
          <w:rFonts w:ascii="Times New Roman" w:hAnsi="Times New Roman"/>
          <w:sz w:val="28"/>
          <w:szCs w:val="28"/>
          <w:lang w:val="uk-UA"/>
        </w:rPr>
        <w:t>За</w:t>
      </w:r>
      <w:r w:rsidRPr="00416AB5">
        <w:rPr>
          <w:rFonts w:ascii="Times New Roman" w:hAnsi="Times New Roman"/>
          <w:sz w:val="28"/>
          <w:szCs w:val="28"/>
          <w:lang w:val="uk-UA"/>
        </w:rPr>
        <w:t xml:space="preserve"> пропозицію </w:t>
      </w:r>
      <w:r>
        <w:rPr>
          <w:rFonts w:ascii="Times New Roman" w:hAnsi="Times New Roman"/>
          <w:sz w:val="28"/>
          <w:szCs w:val="28"/>
          <w:lang w:val="uk-UA"/>
        </w:rPr>
        <w:t xml:space="preserve">Палій Є.А., голови постійної комісії, що питання, викладене у скарзі </w:t>
      </w:r>
      <w:proofErr w:type="spellStart"/>
      <w:r>
        <w:rPr>
          <w:rFonts w:ascii="Times New Roman" w:hAnsi="Times New Roman"/>
          <w:sz w:val="28"/>
          <w:szCs w:val="28"/>
          <w:lang w:val="uk-UA"/>
        </w:rPr>
        <w:t>Руднік</w:t>
      </w:r>
      <w:proofErr w:type="spellEnd"/>
      <w:r>
        <w:rPr>
          <w:rFonts w:ascii="Times New Roman" w:hAnsi="Times New Roman"/>
          <w:sz w:val="28"/>
          <w:szCs w:val="28"/>
          <w:lang w:val="uk-UA"/>
        </w:rPr>
        <w:t xml:space="preserve"> В.О</w:t>
      </w:r>
      <w:r w:rsidR="005171C2">
        <w:rPr>
          <w:rFonts w:ascii="Times New Roman" w:hAnsi="Times New Roman"/>
          <w:sz w:val="28"/>
          <w:szCs w:val="28"/>
          <w:lang w:val="uk-UA"/>
        </w:rPr>
        <w:t>.</w:t>
      </w:r>
      <w:bookmarkStart w:id="5" w:name="_GoBack"/>
      <w:bookmarkEnd w:id="5"/>
      <w:r>
        <w:rPr>
          <w:rFonts w:ascii="Times New Roman" w:hAnsi="Times New Roman"/>
          <w:sz w:val="28"/>
          <w:szCs w:val="28"/>
          <w:lang w:val="uk-UA"/>
        </w:rPr>
        <w:t xml:space="preserve"> не належить до повноважень розгляду на засіданні постійної комісії Криворізької міської ради.</w:t>
      </w:r>
    </w:p>
    <w:p w:rsidR="00E80D32" w:rsidRPr="00E80D32" w:rsidRDefault="00E80D32" w:rsidP="00E80D32">
      <w:pPr>
        <w:spacing w:after="240" w:line="240" w:lineRule="auto"/>
        <w:ind w:left="1418"/>
        <w:contextualSpacing/>
        <w:jc w:val="both"/>
        <w:rPr>
          <w:rFonts w:ascii="Times New Roman" w:hAnsi="Times New Roman"/>
          <w:b/>
          <w:sz w:val="18"/>
          <w:szCs w:val="28"/>
          <w:lang w:val="uk-UA"/>
        </w:rPr>
      </w:pPr>
    </w:p>
    <w:p w:rsidR="00E80D32" w:rsidRPr="00CB7E1B" w:rsidRDefault="00E80D32" w:rsidP="00E80D32">
      <w:pPr>
        <w:spacing w:after="240" w:line="240" w:lineRule="auto"/>
        <w:ind w:left="1559"/>
        <w:contextualSpacing/>
        <w:jc w:val="both"/>
        <w:rPr>
          <w:rFonts w:ascii="Times New Roman" w:hAnsi="Times New Roman"/>
          <w:sz w:val="28"/>
          <w:szCs w:val="28"/>
          <w:lang w:val="uk-UA"/>
        </w:rPr>
      </w:pPr>
      <w:r w:rsidRPr="00CB7E1B">
        <w:rPr>
          <w:rFonts w:ascii="Times New Roman" w:hAnsi="Times New Roman"/>
          <w:sz w:val="28"/>
          <w:szCs w:val="28"/>
          <w:lang w:val="uk-UA"/>
        </w:rPr>
        <w:t xml:space="preserve">«За» </w:t>
      </w:r>
      <w:r w:rsidRPr="00CB7E1B">
        <w:rPr>
          <w:rFonts w:ascii="Times New Roman" w:hAnsi="Times New Roman"/>
          <w:b/>
          <w:sz w:val="28"/>
          <w:szCs w:val="28"/>
          <w:lang w:val="uk-UA"/>
        </w:rPr>
        <w:t xml:space="preserve">– </w:t>
      </w:r>
      <w:r w:rsidRPr="00B77B3E">
        <w:rPr>
          <w:rFonts w:ascii="Times New Roman" w:hAnsi="Times New Roman"/>
          <w:sz w:val="28"/>
          <w:szCs w:val="28"/>
          <w:lang w:val="uk-UA"/>
        </w:rPr>
        <w:t>4 (</w:t>
      </w:r>
      <w:proofErr w:type="spellStart"/>
      <w:r w:rsidRPr="00B77B3E">
        <w:rPr>
          <w:rFonts w:ascii="Times New Roman" w:hAnsi="Times New Roman"/>
          <w:sz w:val="28"/>
          <w:szCs w:val="28"/>
          <w:lang w:val="uk-UA"/>
        </w:rPr>
        <w:t>Векленко</w:t>
      </w:r>
      <w:proofErr w:type="spellEnd"/>
      <w:r w:rsidRPr="00B77B3E">
        <w:rPr>
          <w:rFonts w:ascii="Times New Roman" w:hAnsi="Times New Roman"/>
          <w:sz w:val="28"/>
          <w:szCs w:val="28"/>
          <w:lang w:val="uk-UA"/>
        </w:rPr>
        <w:t xml:space="preserve"> Д.І., Мороз М.С., Павлюк М.В., Палій Є.А.),</w:t>
      </w:r>
      <w:r w:rsidRPr="00CB7E1B">
        <w:rPr>
          <w:rFonts w:ascii="Times New Roman" w:hAnsi="Times New Roman"/>
          <w:b/>
          <w:sz w:val="28"/>
          <w:szCs w:val="28"/>
          <w:lang w:val="uk-UA"/>
        </w:rPr>
        <w:t xml:space="preserve">                       </w:t>
      </w:r>
      <w:r w:rsidRPr="00CB7E1B">
        <w:rPr>
          <w:rFonts w:ascii="Times New Roman" w:hAnsi="Times New Roman"/>
          <w:sz w:val="28"/>
          <w:szCs w:val="28"/>
          <w:lang w:val="uk-UA"/>
        </w:rPr>
        <w:t>«Проти»</w:t>
      </w:r>
      <w:r w:rsidRPr="00CB7E1B">
        <w:rPr>
          <w:rFonts w:ascii="Times New Roman" w:hAnsi="Times New Roman"/>
          <w:b/>
          <w:sz w:val="28"/>
          <w:szCs w:val="28"/>
          <w:lang w:val="uk-UA"/>
        </w:rPr>
        <w:t xml:space="preserve"> -</w:t>
      </w:r>
      <w:r>
        <w:rPr>
          <w:rFonts w:ascii="Times New Roman" w:hAnsi="Times New Roman"/>
          <w:sz w:val="28"/>
          <w:szCs w:val="28"/>
          <w:lang w:val="uk-UA"/>
        </w:rPr>
        <w:t xml:space="preserve"> </w:t>
      </w:r>
      <w:r w:rsidRPr="00B77B3E">
        <w:rPr>
          <w:rFonts w:ascii="Times New Roman" w:hAnsi="Times New Roman"/>
          <w:sz w:val="28"/>
          <w:szCs w:val="28"/>
          <w:lang w:val="uk-UA"/>
        </w:rPr>
        <w:t>немає,</w:t>
      </w:r>
    </w:p>
    <w:p w:rsidR="00E80D32" w:rsidRPr="00CB7E1B" w:rsidRDefault="00E80D32" w:rsidP="00E80D32">
      <w:pPr>
        <w:spacing w:after="120" w:line="240" w:lineRule="auto"/>
        <w:ind w:left="2835" w:hanging="2835"/>
        <w:contextualSpacing/>
        <w:jc w:val="both"/>
        <w:rPr>
          <w:rFonts w:ascii="Times New Roman" w:hAnsi="Times New Roman"/>
          <w:sz w:val="28"/>
          <w:szCs w:val="28"/>
          <w:lang w:val="uk-UA"/>
        </w:rPr>
      </w:pPr>
      <w:r w:rsidRPr="00CB7E1B">
        <w:rPr>
          <w:rFonts w:ascii="Times New Roman" w:hAnsi="Times New Roman"/>
          <w:sz w:val="28"/>
          <w:szCs w:val="28"/>
          <w:lang w:val="uk-UA"/>
        </w:rPr>
        <w:t xml:space="preserve">                      «Не</w:t>
      </w:r>
      <w:r>
        <w:rPr>
          <w:rFonts w:ascii="Times New Roman" w:hAnsi="Times New Roman"/>
          <w:sz w:val="28"/>
          <w:szCs w:val="28"/>
          <w:lang w:val="uk-UA"/>
        </w:rPr>
        <w:t xml:space="preserve"> голосував» – 1 (</w:t>
      </w:r>
      <w:proofErr w:type="spellStart"/>
      <w:r>
        <w:rPr>
          <w:rFonts w:ascii="Times New Roman" w:hAnsi="Times New Roman"/>
          <w:sz w:val="28"/>
          <w:szCs w:val="28"/>
          <w:lang w:val="uk-UA"/>
        </w:rPr>
        <w:t>Скворцов</w:t>
      </w:r>
      <w:proofErr w:type="spellEnd"/>
      <w:r>
        <w:rPr>
          <w:rFonts w:ascii="Times New Roman" w:hAnsi="Times New Roman"/>
          <w:sz w:val="28"/>
          <w:szCs w:val="28"/>
          <w:lang w:val="uk-UA"/>
        </w:rPr>
        <w:t xml:space="preserve"> Д.В.),</w:t>
      </w:r>
    </w:p>
    <w:p w:rsidR="00E80D32" w:rsidRPr="00CB7E1B" w:rsidRDefault="00E80D32" w:rsidP="00E80D32">
      <w:pPr>
        <w:spacing w:after="120" w:line="240" w:lineRule="auto"/>
        <w:ind w:left="2835" w:hanging="2835"/>
        <w:contextualSpacing/>
        <w:jc w:val="both"/>
        <w:rPr>
          <w:rFonts w:ascii="Times New Roman" w:hAnsi="Times New Roman"/>
          <w:sz w:val="28"/>
          <w:szCs w:val="28"/>
          <w:lang w:val="uk-UA"/>
        </w:rPr>
      </w:pPr>
      <w:r w:rsidRPr="00CB7E1B">
        <w:rPr>
          <w:rFonts w:ascii="Times New Roman" w:hAnsi="Times New Roman"/>
          <w:b/>
          <w:sz w:val="28"/>
          <w:szCs w:val="28"/>
          <w:lang w:val="uk-UA"/>
        </w:rPr>
        <w:t xml:space="preserve">                      </w:t>
      </w:r>
      <w:r w:rsidRPr="00CB7E1B">
        <w:rPr>
          <w:rFonts w:ascii="Times New Roman" w:hAnsi="Times New Roman"/>
          <w:sz w:val="28"/>
          <w:szCs w:val="28"/>
          <w:lang w:val="uk-UA"/>
        </w:rPr>
        <w:t>«Утримався»</w:t>
      </w:r>
      <w:r w:rsidRPr="00CB7E1B">
        <w:rPr>
          <w:rFonts w:ascii="Times New Roman" w:hAnsi="Times New Roman"/>
          <w:b/>
          <w:sz w:val="28"/>
          <w:szCs w:val="28"/>
          <w:lang w:val="uk-UA"/>
        </w:rPr>
        <w:t xml:space="preserve"> -</w:t>
      </w:r>
      <w:r>
        <w:rPr>
          <w:rFonts w:ascii="Times New Roman" w:hAnsi="Times New Roman"/>
          <w:sz w:val="28"/>
          <w:szCs w:val="28"/>
          <w:lang w:val="uk-UA"/>
        </w:rPr>
        <w:t xml:space="preserve"> немає.</w:t>
      </w:r>
    </w:p>
    <w:p w:rsidR="00E80D32" w:rsidRDefault="00E80D32" w:rsidP="00E80D32">
      <w:pPr>
        <w:spacing w:after="120" w:line="240" w:lineRule="auto"/>
        <w:ind w:left="2835" w:hanging="2835"/>
        <w:contextualSpacing/>
        <w:jc w:val="both"/>
        <w:rPr>
          <w:rFonts w:ascii="Times New Roman" w:hAnsi="Times New Roman"/>
          <w:sz w:val="28"/>
          <w:szCs w:val="28"/>
          <w:lang w:val="uk-UA"/>
        </w:rPr>
      </w:pPr>
    </w:p>
    <w:p w:rsidR="009B716A" w:rsidRPr="005171C2" w:rsidRDefault="009B716A" w:rsidP="009B716A">
      <w:pPr>
        <w:widowControl w:val="0"/>
        <w:tabs>
          <w:tab w:val="left" w:pos="7088"/>
        </w:tabs>
        <w:suppressAutoHyphens/>
        <w:spacing w:after="0" w:line="240" w:lineRule="auto"/>
        <w:ind w:left="1416" w:hanging="1274"/>
        <w:jc w:val="both"/>
        <w:rPr>
          <w:rFonts w:ascii="Times New Roman" w:hAnsi="Times New Roman"/>
          <w:sz w:val="28"/>
          <w:szCs w:val="28"/>
          <w:lang w:val="uk-UA"/>
        </w:rPr>
      </w:pPr>
      <w:r w:rsidRPr="0092704B">
        <w:rPr>
          <w:rFonts w:ascii="Times New Roman" w:hAnsi="Times New Roman"/>
          <w:b/>
          <w:sz w:val="28"/>
          <w:szCs w:val="28"/>
          <w:lang w:val="uk-UA"/>
        </w:rPr>
        <w:t>УХВАЛИЛИ</w:t>
      </w:r>
      <w:r w:rsidRPr="005171C2">
        <w:rPr>
          <w:rFonts w:ascii="Times New Roman" w:hAnsi="Times New Roman"/>
          <w:b/>
          <w:sz w:val="28"/>
          <w:szCs w:val="28"/>
          <w:lang w:val="uk-UA"/>
        </w:rPr>
        <w:t>:</w:t>
      </w:r>
      <w:r w:rsidRPr="005171C2">
        <w:rPr>
          <w:rFonts w:ascii="Times New Roman" w:hAnsi="Times New Roman"/>
          <w:sz w:val="28"/>
          <w:szCs w:val="28"/>
          <w:lang w:val="uk-UA"/>
        </w:rPr>
        <w:t xml:space="preserve"> При розгляді скарги </w:t>
      </w:r>
      <w:proofErr w:type="spellStart"/>
      <w:r w:rsidRPr="005171C2">
        <w:rPr>
          <w:rFonts w:ascii="Times New Roman" w:hAnsi="Times New Roman"/>
          <w:sz w:val="28"/>
          <w:szCs w:val="28"/>
          <w:lang w:val="uk-UA"/>
        </w:rPr>
        <w:t>Руднік</w:t>
      </w:r>
      <w:proofErr w:type="spellEnd"/>
      <w:r w:rsidRPr="005171C2">
        <w:rPr>
          <w:rFonts w:ascii="Times New Roman" w:hAnsi="Times New Roman"/>
          <w:sz w:val="28"/>
          <w:szCs w:val="28"/>
          <w:lang w:val="uk-UA"/>
        </w:rPr>
        <w:t xml:space="preserve"> В.О. щодо публікації депутатом міської  ради допису у </w:t>
      </w:r>
      <w:proofErr w:type="spellStart"/>
      <w:r w:rsidRPr="005171C2">
        <w:rPr>
          <w:rFonts w:ascii="Times New Roman" w:hAnsi="Times New Roman"/>
          <w:sz w:val="28"/>
          <w:szCs w:val="28"/>
          <w:lang w:val="uk-UA"/>
        </w:rPr>
        <w:t>Фейсбук</w:t>
      </w:r>
      <w:proofErr w:type="spellEnd"/>
      <w:r w:rsidRPr="005171C2">
        <w:rPr>
          <w:rFonts w:ascii="Times New Roman" w:hAnsi="Times New Roman"/>
          <w:sz w:val="28"/>
          <w:szCs w:val="28"/>
          <w:lang w:val="uk-UA"/>
        </w:rPr>
        <w:t xml:space="preserve"> встановлено, що оскільки згідно із ч. 4 ст. 32 </w:t>
      </w:r>
      <w:hyperlink r:id="rId12" w:tooltip="Конституція України" w:history="1">
        <w:r w:rsidRPr="005171C2">
          <w:rPr>
            <w:rStyle w:val="a3"/>
            <w:rFonts w:ascii="Times New Roman" w:hAnsi="Times New Roman"/>
            <w:color w:val="auto"/>
            <w:sz w:val="28"/>
            <w:szCs w:val="28"/>
            <w:u w:val="none"/>
            <w:lang w:val="uk-UA"/>
          </w:rPr>
          <w:t>Конституцією України</w:t>
        </w:r>
      </w:hyperlink>
      <w:r w:rsidRPr="005171C2">
        <w:rPr>
          <w:rFonts w:ascii="Times New Roman" w:hAnsi="Times New Roman"/>
          <w:sz w:val="28"/>
          <w:szCs w:val="28"/>
          <w:lang w:val="uk-UA"/>
        </w:rPr>
        <w:t xml:space="preserve">, ст. 277 </w:t>
      </w:r>
      <w:hyperlink r:id="rId13" w:tooltip="Цивільний кодекс України" w:history="1">
        <w:r w:rsidRPr="005171C2">
          <w:rPr>
            <w:rStyle w:val="a3"/>
            <w:rFonts w:ascii="Times New Roman" w:hAnsi="Times New Roman"/>
            <w:color w:val="auto"/>
            <w:sz w:val="28"/>
            <w:szCs w:val="28"/>
            <w:u w:val="none"/>
            <w:lang w:val="uk-UA"/>
          </w:rPr>
          <w:t>Цивільним кодексом України</w:t>
        </w:r>
      </w:hyperlink>
      <w:r w:rsidRPr="005171C2">
        <w:rPr>
          <w:rFonts w:ascii="Times New Roman" w:hAnsi="Times New Roman"/>
          <w:sz w:val="28"/>
          <w:szCs w:val="28"/>
          <w:lang w:val="uk-UA"/>
        </w:rPr>
        <w:t xml:space="preserve">  захист </w:t>
      </w:r>
      <w:r w:rsidRPr="005171C2">
        <w:rPr>
          <w:rFonts w:ascii="Times New Roman" w:hAnsi="Times New Roman"/>
          <w:sz w:val="28"/>
          <w:szCs w:val="28"/>
          <w:lang w:val="uk-UA"/>
        </w:rPr>
        <w:lastRenderedPageBreak/>
        <w:t>честі і гідності - це право </w:t>
      </w:r>
      <w:hyperlink r:id="rId14" w:tooltip="Громадянин" w:history="1">
        <w:r w:rsidRPr="005171C2">
          <w:rPr>
            <w:rStyle w:val="a3"/>
            <w:rFonts w:ascii="Times New Roman" w:hAnsi="Times New Roman"/>
            <w:color w:val="auto"/>
            <w:sz w:val="28"/>
            <w:szCs w:val="28"/>
            <w:u w:val="none"/>
            <w:lang w:val="uk-UA"/>
          </w:rPr>
          <w:t>громадянина</w:t>
        </w:r>
      </w:hyperlink>
      <w:r w:rsidRPr="005171C2">
        <w:rPr>
          <w:rFonts w:ascii="Times New Roman" w:hAnsi="Times New Roman"/>
          <w:sz w:val="28"/>
          <w:szCs w:val="28"/>
          <w:lang w:val="uk-UA"/>
        </w:rPr>
        <w:t>  вимагати через суд спростування недостовірної інформації (відомостей, що не відповідають дійсності або викладені неправдиво), яка принижує їхню честь, гідність чи ділову репутацію або завдає шкоди їхнім інтересам</w:t>
      </w:r>
      <w:r w:rsidR="00A97C96" w:rsidRPr="005171C2">
        <w:rPr>
          <w:rFonts w:ascii="Times New Roman" w:hAnsi="Times New Roman"/>
          <w:sz w:val="28"/>
          <w:szCs w:val="28"/>
          <w:lang w:val="uk-UA"/>
        </w:rPr>
        <w:t>,</w:t>
      </w:r>
      <w:r w:rsidR="00982A11" w:rsidRPr="005171C2">
        <w:rPr>
          <w:rFonts w:ascii="Times New Roman" w:hAnsi="Times New Roman"/>
          <w:sz w:val="28"/>
          <w:szCs w:val="28"/>
          <w:lang w:val="uk-UA"/>
        </w:rPr>
        <w:t xml:space="preserve"> </w:t>
      </w:r>
      <w:r w:rsidRPr="005171C2">
        <w:rPr>
          <w:rFonts w:ascii="Times New Roman" w:hAnsi="Times New Roman"/>
          <w:sz w:val="28"/>
          <w:szCs w:val="28"/>
          <w:lang w:val="uk-UA"/>
        </w:rPr>
        <w:t>питання, яке порушується у скарзі, не належить до повноважень розгляду на засіданні постійної комісії Криворізької міської ради.</w:t>
      </w:r>
    </w:p>
    <w:p w:rsidR="009B716A" w:rsidRDefault="009B716A" w:rsidP="009B716A">
      <w:pPr>
        <w:widowControl w:val="0"/>
        <w:tabs>
          <w:tab w:val="left" w:pos="7088"/>
        </w:tabs>
        <w:suppressAutoHyphens/>
        <w:spacing w:after="0" w:line="240" w:lineRule="auto"/>
        <w:ind w:left="1416" w:hanging="1274"/>
        <w:jc w:val="both"/>
        <w:rPr>
          <w:rFonts w:ascii="Times New Roman" w:hAnsi="Times New Roman"/>
          <w:sz w:val="28"/>
          <w:szCs w:val="28"/>
          <w:lang w:val="uk-UA"/>
        </w:rPr>
      </w:pPr>
    </w:p>
    <w:p w:rsidR="00A97C96" w:rsidRDefault="00A97C96" w:rsidP="009B716A">
      <w:pPr>
        <w:widowControl w:val="0"/>
        <w:tabs>
          <w:tab w:val="left" w:pos="7088"/>
        </w:tabs>
        <w:suppressAutoHyphens/>
        <w:spacing w:after="0" w:line="240" w:lineRule="auto"/>
        <w:ind w:left="1416" w:hanging="1274"/>
        <w:jc w:val="both"/>
        <w:rPr>
          <w:rFonts w:ascii="Times New Roman" w:hAnsi="Times New Roman"/>
          <w:sz w:val="28"/>
          <w:szCs w:val="28"/>
          <w:lang w:val="uk-UA"/>
        </w:rPr>
      </w:pPr>
    </w:p>
    <w:p w:rsidR="001A026D" w:rsidRDefault="001A026D" w:rsidP="009B716A">
      <w:pPr>
        <w:widowControl w:val="0"/>
        <w:tabs>
          <w:tab w:val="left" w:pos="7088"/>
        </w:tabs>
        <w:suppressAutoHyphens/>
        <w:spacing w:after="0" w:line="240" w:lineRule="auto"/>
        <w:ind w:left="1416" w:hanging="1274"/>
        <w:jc w:val="both"/>
        <w:rPr>
          <w:rFonts w:ascii="Times New Roman" w:hAnsi="Times New Roman"/>
          <w:sz w:val="28"/>
          <w:szCs w:val="28"/>
          <w:lang w:val="uk-UA"/>
        </w:rPr>
      </w:pPr>
    </w:p>
    <w:p w:rsidR="00E80D32" w:rsidRDefault="00E80D32" w:rsidP="00E80D32">
      <w:pPr>
        <w:widowControl w:val="0"/>
        <w:tabs>
          <w:tab w:val="left" w:pos="7088"/>
        </w:tabs>
        <w:suppressAutoHyphens/>
        <w:spacing w:after="0" w:line="240" w:lineRule="auto"/>
        <w:jc w:val="both"/>
        <w:rPr>
          <w:rFonts w:ascii="Times New Roman" w:hAnsi="Times New Roman"/>
          <w:b/>
          <w:i/>
          <w:sz w:val="28"/>
          <w:szCs w:val="28"/>
          <w:lang w:val="uk-UA"/>
        </w:rPr>
      </w:pPr>
      <w:r w:rsidRPr="00094D39">
        <w:rPr>
          <w:rFonts w:ascii="Times New Roman" w:hAnsi="Times New Roman"/>
          <w:b/>
          <w:i/>
          <w:sz w:val="28"/>
          <w:szCs w:val="28"/>
          <w:lang w:val="uk-UA"/>
        </w:rPr>
        <w:t xml:space="preserve">Голова </w:t>
      </w:r>
      <w:r>
        <w:rPr>
          <w:rFonts w:ascii="Times New Roman" w:hAnsi="Times New Roman"/>
          <w:b/>
          <w:i/>
          <w:sz w:val="28"/>
          <w:szCs w:val="28"/>
          <w:lang w:val="uk-UA"/>
        </w:rPr>
        <w:tab/>
      </w:r>
      <w:r w:rsidRPr="00094D39">
        <w:rPr>
          <w:rFonts w:ascii="Times New Roman" w:hAnsi="Times New Roman"/>
          <w:b/>
          <w:i/>
          <w:sz w:val="28"/>
          <w:szCs w:val="28"/>
          <w:lang w:val="uk-UA"/>
        </w:rPr>
        <w:t>Євгенія ПАЛІЙ</w:t>
      </w:r>
    </w:p>
    <w:p w:rsidR="00E80D32" w:rsidRPr="00094D39" w:rsidRDefault="00E80D32" w:rsidP="00E80D32">
      <w:pPr>
        <w:widowControl w:val="0"/>
        <w:tabs>
          <w:tab w:val="left" w:pos="7088"/>
        </w:tabs>
        <w:suppressAutoHyphens/>
        <w:spacing w:after="0" w:line="240" w:lineRule="auto"/>
        <w:jc w:val="both"/>
        <w:rPr>
          <w:rFonts w:ascii="Times New Roman" w:hAnsi="Times New Roman"/>
          <w:b/>
          <w:i/>
          <w:sz w:val="28"/>
          <w:szCs w:val="28"/>
          <w:lang w:val="uk-UA"/>
        </w:rPr>
      </w:pPr>
    </w:p>
    <w:p w:rsidR="00E80D32" w:rsidRDefault="00E80D32" w:rsidP="00E80D32">
      <w:pPr>
        <w:widowControl w:val="0"/>
        <w:tabs>
          <w:tab w:val="left" w:pos="7088"/>
        </w:tabs>
        <w:suppressAutoHyphens/>
        <w:spacing w:after="0" w:line="240" w:lineRule="auto"/>
        <w:jc w:val="both"/>
        <w:rPr>
          <w:rFonts w:ascii="Times New Roman" w:hAnsi="Times New Roman"/>
          <w:b/>
          <w:i/>
          <w:szCs w:val="16"/>
          <w:lang w:val="uk-UA"/>
        </w:rPr>
      </w:pPr>
    </w:p>
    <w:p w:rsidR="00E80D32" w:rsidRPr="00094D39" w:rsidRDefault="00E80D32" w:rsidP="00E80D32">
      <w:pPr>
        <w:tabs>
          <w:tab w:val="left" w:pos="6855"/>
        </w:tabs>
        <w:spacing w:after="0" w:line="240" w:lineRule="auto"/>
        <w:rPr>
          <w:rFonts w:ascii="Times New Roman" w:hAnsi="Times New Roman"/>
          <w:sz w:val="28"/>
          <w:szCs w:val="28"/>
          <w:lang w:val="uk-UA"/>
        </w:rPr>
      </w:pPr>
      <w:r w:rsidRPr="00094D39">
        <w:rPr>
          <w:rFonts w:ascii="Times New Roman" w:hAnsi="Times New Roman"/>
          <w:b/>
          <w:i/>
          <w:sz w:val="28"/>
          <w:szCs w:val="28"/>
          <w:lang w:val="uk-UA"/>
        </w:rPr>
        <w:t xml:space="preserve">Секретар </w:t>
      </w:r>
      <w:r>
        <w:rPr>
          <w:rFonts w:ascii="Times New Roman" w:hAnsi="Times New Roman"/>
          <w:b/>
          <w:i/>
          <w:sz w:val="28"/>
          <w:szCs w:val="28"/>
          <w:lang w:val="uk-UA"/>
        </w:rPr>
        <w:tab/>
      </w:r>
      <w:r w:rsidRPr="00094D39">
        <w:rPr>
          <w:rFonts w:ascii="Times New Roman" w:hAnsi="Times New Roman"/>
          <w:b/>
          <w:i/>
          <w:sz w:val="28"/>
          <w:szCs w:val="28"/>
          <w:lang w:val="uk-UA"/>
        </w:rPr>
        <w:t xml:space="preserve">   Микола ПАВЛЮК</w:t>
      </w:r>
    </w:p>
    <w:p w:rsidR="00E80D32" w:rsidRDefault="00E80D32" w:rsidP="00E80D32">
      <w:pPr>
        <w:spacing w:after="120" w:line="240" w:lineRule="auto"/>
        <w:ind w:left="1560" w:hanging="1560"/>
        <w:contextualSpacing/>
        <w:jc w:val="both"/>
        <w:rPr>
          <w:rFonts w:ascii="Times New Roman" w:hAnsi="Times New Roman"/>
          <w:b/>
          <w:sz w:val="28"/>
          <w:szCs w:val="28"/>
          <w:lang w:val="uk-UA"/>
        </w:rPr>
      </w:pPr>
    </w:p>
    <w:sectPr w:rsidR="00E80D32" w:rsidSect="00E80D32">
      <w:headerReference w:type="default" r:id="rId15"/>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E11" w:rsidRDefault="00E91E11" w:rsidP="00E80D32">
      <w:pPr>
        <w:spacing w:after="0" w:line="240" w:lineRule="auto"/>
      </w:pPr>
      <w:r>
        <w:separator/>
      </w:r>
    </w:p>
  </w:endnote>
  <w:endnote w:type="continuationSeparator" w:id="0">
    <w:p w:rsidR="00E91E11" w:rsidRDefault="00E91E11" w:rsidP="00E80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Open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E11" w:rsidRDefault="00E91E11" w:rsidP="00E80D32">
      <w:pPr>
        <w:spacing w:after="0" w:line="240" w:lineRule="auto"/>
      </w:pPr>
      <w:r>
        <w:separator/>
      </w:r>
    </w:p>
  </w:footnote>
  <w:footnote w:type="continuationSeparator" w:id="0">
    <w:p w:rsidR="00E91E11" w:rsidRDefault="00E91E11" w:rsidP="00E80D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6966954"/>
      <w:docPartObj>
        <w:docPartGallery w:val="Page Numbers (Top of Page)"/>
        <w:docPartUnique/>
      </w:docPartObj>
    </w:sdtPr>
    <w:sdtEndPr/>
    <w:sdtContent>
      <w:p w:rsidR="00E80D32" w:rsidRDefault="00E80D32">
        <w:pPr>
          <w:pStyle w:val="a4"/>
          <w:jc w:val="center"/>
        </w:pPr>
        <w:r>
          <w:fldChar w:fldCharType="begin"/>
        </w:r>
        <w:r>
          <w:instrText>PAGE   \* MERGEFORMAT</w:instrText>
        </w:r>
        <w:r>
          <w:fldChar w:fldCharType="separate"/>
        </w:r>
        <w:r w:rsidR="005171C2">
          <w:rPr>
            <w:noProof/>
          </w:rPr>
          <w:t>4</w:t>
        </w:r>
        <w:r>
          <w:fldChar w:fldCharType="end"/>
        </w:r>
      </w:p>
    </w:sdtContent>
  </w:sdt>
  <w:p w:rsidR="00E80D32" w:rsidRDefault="00E80D3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D32"/>
    <w:rsid w:val="000242F3"/>
    <w:rsid w:val="001A026D"/>
    <w:rsid w:val="004923D9"/>
    <w:rsid w:val="005171C2"/>
    <w:rsid w:val="008F537C"/>
    <w:rsid w:val="00982A11"/>
    <w:rsid w:val="009B716A"/>
    <w:rsid w:val="009E70B3"/>
    <w:rsid w:val="00A97C96"/>
    <w:rsid w:val="00B32574"/>
    <w:rsid w:val="00BB5594"/>
    <w:rsid w:val="00CB0513"/>
    <w:rsid w:val="00E4465F"/>
    <w:rsid w:val="00E80D32"/>
    <w:rsid w:val="00E91E11"/>
    <w:rsid w:val="00F367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18BE7"/>
  <w15:chartTrackingRefBased/>
  <w15:docId w15:val="{8D8551E3-1961-44A9-9605-5E88F4649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left="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716A"/>
    <w:pPr>
      <w:spacing w:after="200" w:line="276" w:lineRule="auto"/>
      <w:ind w:left="0"/>
      <w:jc w:val="left"/>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80D32"/>
    <w:pPr>
      <w:spacing w:before="100" w:beforeAutospacing="1" w:after="100" w:afterAutospacing="1" w:line="240" w:lineRule="auto"/>
    </w:pPr>
    <w:rPr>
      <w:rFonts w:ascii="Times New Roman" w:hAnsi="Times New Roman"/>
      <w:sz w:val="24"/>
      <w:szCs w:val="24"/>
    </w:rPr>
  </w:style>
  <w:style w:type="character" w:styleId="a3">
    <w:name w:val="Hyperlink"/>
    <w:uiPriority w:val="99"/>
    <w:semiHidden/>
    <w:unhideWhenUsed/>
    <w:rsid w:val="00E80D32"/>
    <w:rPr>
      <w:color w:val="0000FF"/>
      <w:u w:val="single"/>
    </w:rPr>
  </w:style>
  <w:style w:type="paragraph" w:styleId="a4">
    <w:name w:val="header"/>
    <w:basedOn w:val="a"/>
    <w:link w:val="a5"/>
    <w:uiPriority w:val="99"/>
    <w:unhideWhenUsed/>
    <w:rsid w:val="00E80D3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80D32"/>
    <w:rPr>
      <w:rFonts w:ascii="Calibri" w:eastAsia="Times New Roman" w:hAnsi="Calibri" w:cs="Times New Roman"/>
      <w:lang w:eastAsia="ru-RU"/>
    </w:rPr>
  </w:style>
  <w:style w:type="paragraph" w:styleId="a6">
    <w:name w:val="footer"/>
    <w:basedOn w:val="a"/>
    <w:link w:val="a7"/>
    <w:uiPriority w:val="99"/>
    <w:unhideWhenUsed/>
    <w:rsid w:val="00E80D3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80D32"/>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3%D1%80%D0%BE%D0%BC%D0%B0%D0%B4%D1%8F%D0%BD%D0%B8%D0%BD" TargetMode="External"/><Relationship Id="rId13" Type="http://schemas.openxmlformats.org/officeDocument/2006/relationships/hyperlink" Target="https://uk.wikipedia.org/wiki/%D0%A6%D0%B8%D0%B2%D1%96%D0%BB%D1%8C%D0%BD%D0%B8%D0%B9_%D0%BA%D0%BE%D0%B4%D0%B5%D0%BA%D1%81_%D0%A3%D0%BA%D1%80%D0%B0%D1%97%D0%BD%D0%B8" TargetMode="External"/><Relationship Id="rId3" Type="http://schemas.openxmlformats.org/officeDocument/2006/relationships/webSettings" Target="webSettings.xml"/><Relationship Id="rId7" Type="http://schemas.openxmlformats.org/officeDocument/2006/relationships/hyperlink" Target="https://uk.wikipedia.org/wiki/%D0%A6%D0%B8%D0%B2%D1%96%D0%BB%D1%8C%D0%BD%D0%B8%D0%B9_%D0%BA%D0%BE%D0%B4%D0%B5%D0%BA%D1%81_%D0%A3%D0%BA%D1%80%D0%B0%D1%97%D0%BD%D0%B8" TargetMode="External"/><Relationship Id="rId12" Type="http://schemas.openxmlformats.org/officeDocument/2006/relationships/hyperlink" Target="https://uk.wikipedia.org/wiki/%D0%9A%D0%BE%D0%BD%D1%81%D1%82%D0%B8%D1%82%D1%83%D1%86%D1%96%D1%8F_%D0%A3%D0%BA%D1%80%D0%B0%D1%97%D0%BD%D0%B8"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uk.wikipedia.org/wiki/%D0%9A%D0%BE%D0%BD%D1%81%D1%82%D0%B8%D1%82%D1%83%D1%86%D1%96%D1%8F_%D0%A3%D0%BA%D1%80%D0%B0%D1%97%D0%BD%D0%B8" TargetMode="External"/><Relationship Id="rId11" Type="http://schemas.openxmlformats.org/officeDocument/2006/relationships/hyperlink" Target="https://uk.wikipedia.org/wiki/%D0%93%D1%80%D0%BE%D0%BC%D0%B0%D0%B4%D1%8F%D0%BD%D0%B8%D0%BD"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uk.wikipedia.org/wiki/%D0%A6%D0%B8%D0%B2%D1%96%D0%BB%D1%8C%D0%BD%D0%B8%D0%B9_%D0%BA%D0%BE%D0%B4%D0%B5%D0%BA%D1%81_%D0%A3%D0%BA%D1%80%D0%B0%D1%97%D0%BD%D0%B8" TargetMode="External"/><Relationship Id="rId4" Type="http://schemas.openxmlformats.org/officeDocument/2006/relationships/footnotes" Target="footnotes.xml"/><Relationship Id="rId9" Type="http://schemas.openxmlformats.org/officeDocument/2006/relationships/hyperlink" Target="https://uk.wikipedia.org/wiki/%D0%9A%D0%BE%D0%BD%D1%81%D1%82%D0%B8%D1%82%D1%83%D1%86%D1%96%D1%8F_%D0%A3%D0%BA%D1%80%D0%B0%D1%97%D0%BD%D0%B8" TargetMode="External"/><Relationship Id="rId14" Type="http://schemas.openxmlformats.org/officeDocument/2006/relationships/hyperlink" Target="https://uk.wikipedia.org/wiki/%D0%93%D1%80%D0%BE%D0%BC%D0%B0%D0%B4%D1%8F%D0%BD%D0%B8%D0%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1315</Words>
  <Characters>7498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gospodar404_2</dc:creator>
  <cp:keywords/>
  <dc:description/>
  <cp:lastModifiedBy>gospodar404_2</cp:lastModifiedBy>
  <cp:revision>12</cp:revision>
  <dcterms:created xsi:type="dcterms:W3CDTF">2023-10-02T13:12:00Z</dcterms:created>
  <dcterms:modified xsi:type="dcterms:W3CDTF">2023-10-03T07:24:00Z</dcterms:modified>
</cp:coreProperties>
</file>