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7BC" w:rsidRPr="00B847BC" w:rsidRDefault="00B847BC" w:rsidP="00B847BC">
      <w:pPr>
        <w:jc w:val="center"/>
        <w:rPr>
          <w:b/>
          <w:i/>
          <w:sz w:val="26"/>
          <w:szCs w:val="26"/>
          <w:lang w:val="uk-UA"/>
        </w:rPr>
      </w:pPr>
      <w:r w:rsidRPr="00B847BC">
        <w:rPr>
          <w:b/>
          <w:i/>
          <w:sz w:val="26"/>
          <w:szCs w:val="26"/>
        </w:rPr>
        <w:t xml:space="preserve">Протокол № </w:t>
      </w:r>
      <w:r>
        <w:rPr>
          <w:b/>
          <w:i/>
          <w:sz w:val="26"/>
          <w:szCs w:val="26"/>
          <w:lang w:val="uk-UA"/>
        </w:rPr>
        <w:t>5</w:t>
      </w:r>
      <w:r w:rsidRPr="00B847BC">
        <w:rPr>
          <w:b/>
          <w:i/>
          <w:sz w:val="26"/>
          <w:szCs w:val="26"/>
          <w:lang w:val="uk-UA"/>
        </w:rPr>
        <w:t>/15</w:t>
      </w:r>
    </w:p>
    <w:p w:rsidR="00B847BC" w:rsidRPr="00B847BC" w:rsidRDefault="00B847BC" w:rsidP="00B847BC">
      <w:pPr>
        <w:jc w:val="center"/>
        <w:rPr>
          <w:b/>
          <w:i/>
          <w:sz w:val="26"/>
          <w:szCs w:val="26"/>
          <w:lang w:val="uk-UA"/>
        </w:rPr>
      </w:pPr>
      <w:r w:rsidRPr="00B847BC">
        <w:rPr>
          <w:b/>
          <w:i/>
          <w:sz w:val="26"/>
          <w:szCs w:val="26"/>
          <w:lang w:val="uk-UA"/>
        </w:rPr>
        <w:t>Засідання постійної комісії з питань комунального господарства</w:t>
      </w:r>
    </w:p>
    <w:p w:rsidR="00B847BC" w:rsidRPr="00B847BC" w:rsidRDefault="00B847BC" w:rsidP="00B847BC">
      <w:pPr>
        <w:jc w:val="both"/>
        <w:rPr>
          <w:b/>
          <w:i/>
          <w:sz w:val="26"/>
          <w:szCs w:val="26"/>
          <w:lang w:val="uk-UA"/>
        </w:rPr>
      </w:pPr>
    </w:p>
    <w:p w:rsidR="00B847BC" w:rsidRPr="00B847BC" w:rsidRDefault="00B847BC" w:rsidP="00B847BC">
      <w:pPr>
        <w:jc w:val="both"/>
        <w:rPr>
          <w:sz w:val="26"/>
          <w:szCs w:val="26"/>
          <w:lang w:val="uk-UA"/>
        </w:rPr>
      </w:pPr>
      <w:r>
        <w:rPr>
          <w:sz w:val="26"/>
          <w:szCs w:val="26"/>
          <w:lang w:val="uk-UA"/>
        </w:rPr>
        <w:t>22 травня</w:t>
      </w:r>
      <w:r w:rsidRPr="00B847BC">
        <w:rPr>
          <w:sz w:val="26"/>
          <w:szCs w:val="26"/>
          <w:lang w:val="uk-UA"/>
        </w:rPr>
        <w:t xml:space="preserve"> 2015 року                                                          к. 218 виконкому міськради</w:t>
      </w:r>
    </w:p>
    <w:p w:rsidR="00B847BC" w:rsidRPr="00B847BC" w:rsidRDefault="00B847BC" w:rsidP="00B847BC">
      <w:pPr>
        <w:jc w:val="both"/>
        <w:rPr>
          <w:sz w:val="26"/>
          <w:szCs w:val="26"/>
          <w:lang w:val="uk-UA"/>
        </w:rPr>
      </w:pPr>
    </w:p>
    <w:p w:rsidR="00B847BC" w:rsidRPr="00B847BC" w:rsidRDefault="00B847BC" w:rsidP="00B847BC">
      <w:pPr>
        <w:jc w:val="both"/>
        <w:rPr>
          <w:sz w:val="26"/>
          <w:szCs w:val="26"/>
          <w:lang w:val="uk-UA"/>
        </w:rPr>
      </w:pPr>
    </w:p>
    <w:p w:rsidR="00B847BC" w:rsidRPr="00B847BC" w:rsidRDefault="00B847BC" w:rsidP="00B847BC">
      <w:pPr>
        <w:jc w:val="both"/>
        <w:rPr>
          <w:b/>
          <w:sz w:val="26"/>
          <w:szCs w:val="26"/>
          <w:lang w:val="uk-UA"/>
        </w:rPr>
      </w:pPr>
      <w:r w:rsidRPr="00B847BC">
        <w:rPr>
          <w:b/>
          <w:i/>
          <w:sz w:val="26"/>
          <w:szCs w:val="26"/>
          <w:lang w:val="uk-UA"/>
        </w:rPr>
        <w:t>Присутні:</w:t>
      </w:r>
      <w:r w:rsidRPr="00B847BC">
        <w:rPr>
          <w:sz w:val="26"/>
          <w:szCs w:val="26"/>
          <w:lang w:val="uk-UA"/>
        </w:rPr>
        <w:t xml:space="preserve"> </w:t>
      </w:r>
      <w:proofErr w:type="spellStart"/>
      <w:r w:rsidRPr="00B847BC">
        <w:rPr>
          <w:sz w:val="26"/>
          <w:szCs w:val="26"/>
          <w:lang w:val="uk-UA"/>
        </w:rPr>
        <w:t>Камаляєва</w:t>
      </w:r>
      <w:proofErr w:type="spellEnd"/>
      <w:r w:rsidRPr="00B847BC">
        <w:rPr>
          <w:sz w:val="26"/>
          <w:szCs w:val="26"/>
          <w:lang w:val="uk-UA"/>
        </w:rPr>
        <w:t xml:space="preserve"> Т.В., </w:t>
      </w:r>
      <w:proofErr w:type="spellStart"/>
      <w:r w:rsidRPr="00B847BC">
        <w:rPr>
          <w:sz w:val="26"/>
          <w:szCs w:val="26"/>
          <w:lang w:val="uk-UA"/>
        </w:rPr>
        <w:t>Гончаренко</w:t>
      </w:r>
      <w:proofErr w:type="spellEnd"/>
      <w:r w:rsidRPr="00B847BC">
        <w:rPr>
          <w:sz w:val="26"/>
          <w:szCs w:val="26"/>
          <w:lang w:val="uk-UA"/>
        </w:rPr>
        <w:t xml:space="preserve"> А.І., </w:t>
      </w:r>
      <w:proofErr w:type="spellStart"/>
      <w:r w:rsidRPr="00B847BC">
        <w:rPr>
          <w:sz w:val="26"/>
          <w:szCs w:val="26"/>
          <w:lang w:val="uk-UA"/>
        </w:rPr>
        <w:t>Гайдаш</w:t>
      </w:r>
      <w:proofErr w:type="spellEnd"/>
      <w:r w:rsidRPr="00B847BC">
        <w:rPr>
          <w:sz w:val="26"/>
          <w:szCs w:val="26"/>
          <w:lang w:val="uk-UA"/>
        </w:rPr>
        <w:t xml:space="preserve"> О.М., </w:t>
      </w:r>
      <w:r>
        <w:rPr>
          <w:sz w:val="26"/>
          <w:szCs w:val="26"/>
          <w:lang w:val="uk-UA"/>
        </w:rPr>
        <w:t xml:space="preserve">Пустовойтова О.М., </w:t>
      </w:r>
      <w:r w:rsidRPr="00B847BC">
        <w:rPr>
          <w:sz w:val="26"/>
          <w:szCs w:val="26"/>
          <w:lang w:val="uk-UA"/>
        </w:rPr>
        <w:t xml:space="preserve"> </w:t>
      </w:r>
      <w:proofErr w:type="spellStart"/>
      <w:r w:rsidRPr="00B847BC">
        <w:rPr>
          <w:sz w:val="26"/>
          <w:szCs w:val="26"/>
          <w:lang w:val="uk-UA"/>
        </w:rPr>
        <w:t>Габріадзе</w:t>
      </w:r>
      <w:proofErr w:type="spellEnd"/>
      <w:r w:rsidRPr="00B847BC">
        <w:rPr>
          <w:sz w:val="26"/>
          <w:szCs w:val="26"/>
          <w:lang w:val="uk-UA"/>
        </w:rPr>
        <w:t xml:space="preserve"> М.Р.</w:t>
      </w:r>
    </w:p>
    <w:p w:rsidR="00B847BC" w:rsidRPr="00B847BC" w:rsidRDefault="00B847BC" w:rsidP="00B847BC">
      <w:pPr>
        <w:jc w:val="both"/>
        <w:rPr>
          <w:sz w:val="26"/>
          <w:szCs w:val="26"/>
          <w:lang w:val="uk-UA"/>
        </w:rPr>
      </w:pPr>
    </w:p>
    <w:p w:rsidR="00B847BC" w:rsidRPr="00B847BC" w:rsidRDefault="00B847BC" w:rsidP="00B847BC">
      <w:pPr>
        <w:jc w:val="both"/>
        <w:rPr>
          <w:b/>
          <w:i/>
          <w:sz w:val="26"/>
          <w:szCs w:val="26"/>
          <w:lang w:val="uk-UA"/>
        </w:rPr>
      </w:pPr>
      <w:r w:rsidRPr="00B847BC">
        <w:rPr>
          <w:b/>
          <w:i/>
          <w:sz w:val="26"/>
          <w:szCs w:val="26"/>
          <w:lang w:val="uk-UA"/>
        </w:rPr>
        <w:t>Запрошені:</w:t>
      </w:r>
    </w:p>
    <w:p w:rsidR="00B847BC" w:rsidRPr="00B847BC" w:rsidRDefault="00B847BC" w:rsidP="00B847BC">
      <w:pPr>
        <w:jc w:val="both"/>
        <w:rPr>
          <w:sz w:val="26"/>
          <w:szCs w:val="26"/>
          <w:lang w:val="uk-UA"/>
        </w:rPr>
      </w:pPr>
      <w:r>
        <w:rPr>
          <w:i/>
          <w:sz w:val="26"/>
          <w:szCs w:val="26"/>
          <w:lang w:val="uk-UA"/>
        </w:rPr>
        <w:t>Катриченко Олександр Володимирович</w:t>
      </w:r>
      <w:r w:rsidRPr="00B847BC">
        <w:rPr>
          <w:i/>
          <w:sz w:val="26"/>
          <w:szCs w:val="26"/>
          <w:lang w:val="uk-UA"/>
        </w:rPr>
        <w:t xml:space="preserve"> </w:t>
      </w:r>
      <w:r w:rsidRPr="00B847BC">
        <w:rPr>
          <w:sz w:val="26"/>
          <w:szCs w:val="26"/>
          <w:lang w:val="uk-UA"/>
        </w:rPr>
        <w:t>–</w:t>
      </w:r>
      <w:r>
        <w:rPr>
          <w:sz w:val="26"/>
          <w:szCs w:val="26"/>
          <w:lang w:val="uk-UA"/>
        </w:rPr>
        <w:t xml:space="preserve"> </w:t>
      </w:r>
      <w:r w:rsidRPr="00B847BC">
        <w:rPr>
          <w:sz w:val="26"/>
          <w:szCs w:val="26"/>
          <w:lang w:val="uk-UA"/>
        </w:rPr>
        <w:t>начальник управління благоустрою та житлової політики виконкому міської ради;</w:t>
      </w:r>
    </w:p>
    <w:p w:rsidR="00B847BC" w:rsidRPr="00B847BC" w:rsidRDefault="00B847BC" w:rsidP="00B847BC">
      <w:pPr>
        <w:jc w:val="both"/>
        <w:rPr>
          <w:sz w:val="26"/>
          <w:szCs w:val="26"/>
          <w:lang w:val="uk-UA"/>
        </w:rPr>
      </w:pPr>
      <w:proofErr w:type="spellStart"/>
      <w:r w:rsidRPr="00B847BC">
        <w:rPr>
          <w:i/>
          <w:sz w:val="26"/>
          <w:szCs w:val="26"/>
          <w:lang w:val="uk-UA"/>
        </w:rPr>
        <w:t>Котунова</w:t>
      </w:r>
      <w:proofErr w:type="spellEnd"/>
      <w:r w:rsidRPr="00B847BC">
        <w:rPr>
          <w:i/>
          <w:sz w:val="26"/>
          <w:szCs w:val="26"/>
          <w:lang w:val="uk-UA"/>
        </w:rPr>
        <w:t xml:space="preserve"> Оксана Олександрівна</w:t>
      </w:r>
      <w:r w:rsidRPr="00B847BC">
        <w:rPr>
          <w:sz w:val="26"/>
          <w:szCs w:val="26"/>
          <w:lang w:val="uk-UA"/>
        </w:rPr>
        <w:t xml:space="preserve"> – заступник начальника відділу з питань енергоменеджменту та впровадження енергозберігаючих технологій виконкому міської ради;</w:t>
      </w:r>
    </w:p>
    <w:p w:rsidR="00B847BC" w:rsidRPr="00B847BC" w:rsidRDefault="00B847BC" w:rsidP="00B847BC">
      <w:pPr>
        <w:jc w:val="both"/>
        <w:rPr>
          <w:sz w:val="26"/>
          <w:szCs w:val="26"/>
          <w:lang w:val="uk-UA"/>
        </w:rPr>
      </w:pPr>
      <w:proofErr w:type="spellStart"/>
      <w:r w:rsidRPr="00B847BC">
        <w:rPr>
          <w:i/>
          <w:iCs/>
          <w:sz w:val="26"/>
          <w:szCs w:val="26"/>
          <w:lang w:val="uk-UA"/>
        </w:rPr>
        <w:t>Барсукова</w:t>
      </w:r>
      <w:proofErr w:type="spellEnd"/>
      <w:r w:rsidRPr="00B847BC">
        <w:rPr>
          <w:i/>
          <w:iCs/>
          <w:sz w:val="26"/>
          <w:szCs w:val="26"/>
          <w:lang w:val="uk-UA"/>
        </w:rPr>
        <w:t xml:space="preserve"> Ірина Олександрівна</w:t>
      </w:r>
      <w:r w:rsidRPr="00B847BC">
        <w:rPr>
          <w:sz w:val="26"/>
          <w:szCs w:val="26"/>
          <w:lang w:val="uk-UA"/>
        </w:rPr>
        <w:t xml:space="preserve"> – головний спеціаліст управління організаційно-протокольної роботи виконкому міської ради;</w:t>
      </w:r>
    </w:p>
    <w:p w:rsidR="00B847BC" w:rsidRPr="00B847BC" w:rsidRDefault="00B847BC" w:rsidP="00B847BC">
      <w:pPr>
        <w:jc w:val="both"/>
        <w:rPr>
          <w:sz w:val="26"/>
          <w:szCs w:val="26"/>
          <w:lang w:val="uk-UA"/>
        </w:rPr>
      </w:pPr>
    </w:p>
    <w:p w:rsidR="00B847BC" w:rsidRPr="00B847BC" w:rsidRDefault="00B847BC" w:rsidP="00B847BC">
      <w:pPr>
        <w:jc w:val="both"/>
        <w:rPr>
          <w:b/>
          <w:i/>
          <w:sz w:val="26"/>
          <w:szCs w:val="26"/>
          <w:lang w:val="uk-UA"/>
        </w:rPr>
      </w:pPr>
      <w:r w:rsidRPr="00B847BC">
        <w:rPr>
          <w:b/>
          <w:i/>
          <w:sz w:val="26"/>
          <w:szCs w:val="26"/>
          <w:lang w:val="uk-UA"/>
        </w:rPr>
        <w:t>Порядок денний:</w:t>
      </w:r>
    </w:p>
    <w:p w:rsidR="00B847BC" w:rsidRPr="00B847BC" w:rsidRDefault="00B847BC" w:rsidP="00B847BC">
      <w:pPr>
        <w:ind w:firstLine="708"/>
        <w:jc w:val="both"/>
        <w:rPr>
          <w:sz w:val="26"/>
          <w:szCs w:val="26"/>
          <w:lang w:val="uk-UA"/>
        </w:rPr>
      </w:pPr>
      <w:r w:rsidRPr="00B847BC">
        <w:rPr>
          <w:sz w:val="26"/>
          <w:szCs w:val="26"/>
          <w:lang w:val="uk-UA"/>
        </w:rPr>
        <w:t>1. Розгляд проектів рішень міської ради винесених на засідання міської ради.</w:t>
      </w:r>
    </w:p>
    <w:p w:rsidR="00B847BC" w:rsidRPr="00B847BC" w:rsidRDefault="00B847BC" w:rsidP="00B847BC">
      <w:pPr>
        <w:ind w:firstLine="708"/>
        <w:jc w:val="both"/>
        <w:rPr>
          <w:sz w:val="26"/>
          <w:szCs w:val="26"/>
          <w:lang w:val="uk-UA"/>
        </w:rPr>
      </w:pPr>
      <w:r w:rsidRPr="00B847BC">
        <w:rPr>
          <w:sz w:val="26"/>
          <w:szCs w:val="26"/>
          <w:lang w:val="uk-UA"/>
        </w:rPr>
        <w:t xml:space="preserve">2. Розгляд </w:t>
      </w:r>
      <w:r>
        <w:rPr>
          <w:sz w:val="26"/>
          <w:szCs w:val="26"/>
          <w:lang w:val="uk-UA"/>
        </w:rPr>
        <w:t>інформації управління комунальної власності міста виконкому міської ради щодо звернення голови громадської організації «Європейські стандарти» Карпенка Михайла Олександровича стосовно прийняття запропонованого ним проекту рішення міської ради «Про доповнення рішення Криворізької міської ради від 30.12.2014 №3213 «Про надання згоди комунальному підприємств укладення договору безоплатного користування (позички) об’єктів комунальної власності міста на вул. Тимірязєва,23А, що належать до комунальної власності територіальної громади міста Кривого Рогу».</w:t>
      </w:r>
    </w:p>
    <w:p w:rsidR="00B847BC" w:rsidRPr="00B847BC" w:rsidRDefault="00B847BC" w:rsidP="00B847BC">
      <w:pPr>
        <w:ind w:firstLine="708"/>
        <w:jc w:val="both"/>
        <w:rPr>
          <w:bCs/>
          <w:sz w:val="26"/>
          <w:szCs w:val="26"/>
          <w:lang w:val="uk-UA"/>
        </w:rPr>
      </w:pPr>
      <w:r>
        <w:rPr>
          <w:sz w:val="26"/>
          <w:szCs w:val="26"/>
          <w:lang w:val="uk-UA"/>
        </w:rPr>
        <w:t>3</w:t>
      </w:r>
      <w:r w:rsidRPr="00B847BC">
        <w:rPr>
          <w:sz w:val="26"/>
          <w:szCs w:val="26"/>
          <w:lang w:val="uk-UA"/>
        </w:rPr>
        <w:t xml:space="preserve">. </w:t>
      </w:r>
      <w:r w:rsidRPr="00B847BC">
        <w:rPr>
          <w:bCs/>
          <w:sz w:val="26"/>
          <w:szCs w:val="26"/>
          <w:lang w:val="uk-UA"/>
        </w:rPr>
        <w:t>Інші питання.</w:t>
      </w:r>
    </w:p>
    <w:p w:rsidR="00B847BC" w:rsidRPr="00B847BC" w:rsidRDefault="00B847BC" w:rsidP="00B847BC">
      <w:pPr>
        <w:ind w:firstLine="708"/>
        <w:jc w:val="both"/>
        <w:rPr>
          <w:bCs/>
          <w:sz w:val="26"/>
          <w:szCs w:val="26"/>
          <w:lang w:val="uk-UA"/>
        </w:rPr>
      </w:pPr>
    </w:p>
    <w:p w:rsidR="00B847BC" w:rsidRPr="00B847BC" w:rsidRDefault="00B847BC" w:rsidP="00B847BC">
      <w:pPr>
        <w:ind w:firstLine="708"/>
        <w:jc w:val="both"/>
        <w:rPr>
          <w:sz w:val="26"/>
          <w:szCs w:val="26"/>
          <w:lang w:val="uk-UA"/>
        </w:rPr>
      </w:pPr>
      <w:r w:rsidRPr="00B847BC">
        <w:rPr>
          <w:b/>
          <w:i/>
          <w:sz w:val="26"/>
          <w:szCs w:val="26"/>
          <w:lang w:val="uk-UA"/>
        </w:rPr>
        <w:t>1. Слухали:</w:t>
      </w:r>
      <w:r w:rsidRPr="00B847BC">
        <w:rPr>
          <w:sz w:val="26"/>
          <w:szCs w:val="26"/>
          <w:lang w:val="uk-UA"/>
        </w:rPr>
        <w:t xml:space="preserve"> секретаря постійної комісії </w:t>
      </w:r>
      <w:proofErr w:type="spellStart"/>
      <w:r w:rsidRPr="00B847BC">
        <w:rPr>
          <w:sz w:val="26"/>
          <w:szCs w:val="26"/>
          <w:lang w:val="uk-UA"/>
        </w:rPr>
        <w:t>Камаляєву</w:t>
      </w:r>
      <w:proofErr w:type="spellEnd"/>
      <w:r w:rsidRPr="00B847BC">
        <w:rPr>
          <w:sz w:val="26"/>
          <w:szCs w:val="26"/>
          <w:lang w:val="uk-UA"/>
        </w:rPr>
        <w:t xml:space="preserve"> Т.В., яка ознайомила всіх присутніх з проектами рішень порядку денного пленарного засідання L</w:t>
      </w:r>
      <w:r>
        <w:rPr>
          <w:sz w:val="26"/>
          <w:szCs w:val="26"/>
          <w:lang w:val="uk-UA"/>
        </w:rPr>
        <w:t>Х</w:t>
      </w:r>
      <w:r w:rsidRPr="00B847BC">
        <w:rPr>
          <w:sz w:val="26"/>
          <w:szCs w:val="26"/>
          <w:lang w:val="uk-UA"/>
        </w:rPr>
        <w:t xml:space="preserve"> сесії </w:t>
      </w:r>
      <w:r>
        <w:rPr>
          <w:sz w:val="26"/>
          <w:szCs w:val="26"/>
          <w:lang w:val="uk-UA"/>
        </w:rPr>
        <w:t xml:space="preserve">              </w:t>
      </w:r>
      <w:r w:rsidRPr="00B847BC">
        <w:rPr>
          <w:sz w:val="26"/>
          <w:szCs w:val="26"/>
          <w:lang w:val="uk-UA"/>
        </w:rPr>
        <w:t xml:space="preserve">VІ скликання. </w:t>
      </w:r>
    </w:p>
    <w:p w:rsidR="00B847BC" w:rsidRPr="00B847BC" w:rsidRDefault="00B847BC" w:rsidP="00B847BC">
      <w:pPr>
        <w:ind w:firstLine="708"/>
        <w:jc w:val="both"/>
        <w:rPr>
          <w:sz w:val="26"/>
          <w:szCs w:val="26"/>
          <w:lang w:val="uk-UA"/>
        </w:rPr>
      </w:pPr>
      <w:r w:rsidRPr="00B847BC">
        <w:rPr>
          <w:sz w:val="26"/>
          <w:szCs w:val="26"/>
          <w:lang w:val="uk-UA"/>
        </w:rPr>
        <w:t xml:space="preserve">По проектам рішень доповідали: </w:t>
      </w:r>
    </w:p>
    <w:p w:rsidR="00B847BC" w:rsidRPr="00B847BC" w:rsidRDefault="00B847BC" w:rsidP="00B847BC">
      <w:pPr>
        <w:ind w:firstLine="708"/>
        <w:jc w:val="both"/>
        <w:rPr>
          <w:b/>
          <w:sz w:val="26"/>
          <w:szCs w:val="26"/>
          <w:lang w:val="uk-UA"/>
        </w:rPr>
      </w:pPr>
      <w:r w:rsidRPr="00B847BC">
        <w:rPr>
          <w:b/>
          <w:sz w:val="26"/>
          <w:szCs w:val="26"/>
          <w:lang w:val="uk-UA"/>
        </w:rPr>
        <w:t>Поточні питання:</w:t>
      </w:r>
    </w:p>
    <w:p w:rsidR="00B847BC" w:rsidRPr="00B847BC" w:rsidRDefault="00B847BC" w:rsidP="00B847BC">
      <w:pPr>
        <w:jc w:val="both"/>
        <w:rPr>
          <w:sz w:val="26"/>
          <w:szCs w:val="26"/>
          <w:lang w:val="uk-UA"/>
        </w:rPr>
      </w:pPr>
      <w:r>
        <w:rPr>
          <w:i/>
          <w:sz w:val="26"/>
          <w:szCs w:val="26"/>
          <w:lang w:val="uk-UA"/>
        </w:rPr>
        <w:t>Катриченко Олександр Володимирович</w:t>
      </w:r>
      <w:r w:rsidRPr="00B847BC">
        <w:rPr>
          <w:i/>
          <w:sz w:val="26"/>
          <w:szCs w:val="26"/>
          <w:lang w:val="uk-UA"/>
        </w:rPr>
        <w:t xml:space="preserve"> </w:t>
      </w:r>
      <w:r w:rsidRPr="00B847BC">
        <w:rPr>
          <w:sz w:val="26"/>
          <w:szCs w:val="26"/>
          <w:lang w:val="uk-UA"/>
        </w:rPr>
        <w:t>– начальник управління благоустрою та житлової політики виконкому міської ради;</w:t>
      </w:r>
    </w:p>
    <w:p w:rsidR="00B847BC" w:rsidRPr="00952673" w:rsidRDefault="00B847BC" w:rsidP="00B847BC">
      <w:pPr>
        <w:jc w:val="both"/>
        <w:rPr>
          <w:spacing w:val="-4"/>
          <w:sz w:val="26"/>
          <w:szCs w:val="26"/>
          <w:lang w:val="uk-UA"/>
        </w:rPr>
      </w:pPr>
      <w:r w:rsidRPr="00952673">
        <w:rPr>
          <w:sz w:val="26"/>
          <w:szCs w:val="26"/>
          <w:lang w:val="uk-UA"/>
        </w:rPr>
        <w:t>- «</w:t>
      </w:r>
      <w:r w:rsidRPr="00952673">
        <w:rPr>
          <w:spacing w:val="-4"/>
          <w:sz w:val="26"/>
          <w:szCs w:val="26"/>
          <w:lang w:val="uk-UA"/>
        </w:rPr>
        <w:t>Про впорядкування проїзду великогабаритних і великовагових транспортних засобів автомобільними  дорогами  м. Кривого Рогу»;</w:t>
      </w:r>
    </w:p>
    <w:p w:rsidR="00B847BC" w:rsidRPr="00952673" w:rsidRDefault="00B847BC" w:rsidP="00B847BC">
      <w:pPr>
        <w:jc w:val="both"/>
        <w:rPr>
          <w:sz w:val="26"/>
          <w:szCs w:val="26"/>
          <w:lang w:val="uk-UA"/>
        </w:rPr>
      </w:pPr>
      <w:r w:rsidRPr="00952673">
        <w:rPr>
          <w:spacing w:val="-4"/>
          <w:sz w:val="26"/>
          <w:szCs w:val="26"/>
          <w:lang w:val="uk-UA"/>
        </w:rPr>
        <w:t xml:space="preserve">- </w:t>
      </w:r>
      <w:r w:rsidR="00952673">
        <w:rPr>
          <w:spacing w:val="-4"/>
          <w:sz w:val="26"/>
          <w:szCs w:val="26"/>
          <w:lang w:val="uk-UA"/>
        </w:rPr>
        <w:t>«</w:t>
      </w:r>
      <w:r w:rsidRPr="00952673">
        <w:rPr>
          <w:sz w:val="26"/>
          <w:szCs w:val="26"/>
          <w:lang w:val="uk-UA"/>
        </w:rPr>
        <w:t>Про внесення змін до рішення міської ради від 30.12.2014 №3197 «Про затвердження технічної документації із землеустрою щодо проведення інвентаризації земель»</w:t>
      </w:r>
      <w:r w:rsidR="00952673">
        <w:rPr>
          <w:sz w:val="26"/>
          <w:szCs w:val="26"/>
          <w:lang w:val="uk-UA"/>
        </w:rPr>
        <w:t>;</w:t>
      </w:r>
    </w:p>
    <w:p w:rsidR="00B847BC" w:rsidRPr="00952673" w:rsidRDefault="00B847BC" w:rsidP="00B847BC">
      <w:pPr>
        <w:jc w:val="both"/>
        <w:rPr>
          <w:sz w:val="26"/>
          <w:szCs w:val="26"/>
          <w:lang w:val="uk-UA"/>
        </w:rPr>
      </w:pPr>
      <w:r w:rsidRPr="00952673">
        <w:rPr>
          <w:sz w:val="26"/>
          <w:szCs w:val="26"/>
          <w:lang w:val="uk-UA"/>
        </w:rPr>
        <w:t xml:space="preserve">- </w:t>
      </w:r>
      <w:r w:rsidR="00952673">
        <w:rPr>
          <w:sz w:val="26"/>
          <w:szCs w:val="26"/>
          <w:lang w:val="uk-UA"/>
        </w:rPr>
        <w:t>«</w:t>
      </w:r>
      <w:r w:rsidRPr="00952673">
        <w:rPr>
          <w:sz w:val="26"/>
          <w:szCs w:val="26"/>
          <w:lang w:val="uk-UA"/>
        </w:rPr>
        <w:t>Про внесення  змін до рішення міської ради від 30.12.2014 №3198 «Про затвердження Програми розвитку та утримання житлово-комунального господарства міста на 2015 рік»</w:t>
      </w:r>
      <w:r w:rsidR="00952673">
        <w:rPr>
          <w:sz w:val="26"/>
          <w:szCs w:val="26"/>
          <w:lang w:val="uk-UA"/>
        </w:rPr>
        <w:t>;</w:t>
      </w:r>
    </w:p>
    <w:p w:rsidR="00B847BC" w:rsidRPr="00952673" w:rsidRDefault="00B847BC" w:rsidP="00952673">
      <w:pPr>
        <w:jc w:val="both"/>
        <w:rPr>
          <w:sz w:val="26"/>
          <w:szCs w:val="26"/>
          <w:lang w:val="uk-UA"/>
        </w:rPr>
      </w:pPr>
      <w:r w:rsidRPr="00952673">
        <w:rPr>
          <w:sz w:val="26"/>
          <w:szCs w:val="26"/>
          <w:lang w:val="uk-UA"/>
        </w:rPr>
        <w:lastRenderedPageBreak/>
        <w:t xml:space="preserve">- </w:t>
      </w:r>
      <w:r w:rsidR="00952673">
        <w:rPr>
          <w:sz w:val="26"/>
          <w:szCs w:val="26"/>
          <w:lang w:val="uk-UA"/>
        </w:rPr>
        <w:t>«</w:t>
      </w:r>
      <w:r w:rsidRPr="00952673">
        <w:rPr>
          <w:sz w:val="26"/>
          <w:szCs w:val="26"/>
          <w:lang w:val="uk-UA"/>
        </w:rPr>
        <w:t>Про внесення змін до рішення міської ради від 28.12.2012 № 1612 «Про затвердження Програми розвитку та безпеки дорожнього руху у місті на період 2013-2017 років</w:t>
      </w:r>
      <w:r w:rsidR="00952673">
        <w:rPr>
          <w:sz w:val="26"/>
          <w:szCs w:val="26"/>
          <w:lang w:val="uk-UA"/>
        </w:rPr>
        <w:t>»;</w:t>
      </w:r>
    </w:p>
    <w:p w:rsidR="00952673" w:rsidRDefault="00952673" w:rsidP="00B847BC">
      <w:pPr>
        <w:jc w:val="both"/>
        <w:rPr>
          <w:sz w:val="26"/>
          <w:szCs w:val="26"/>
          <w:lang w:val="uk-UA"/>
        </w:rPr>
      </w:pPr>
      <w:r>
        <w:rPr>
          <w:sz w:val="26"/>
          <w:szCs w:val="26"/>
          <w:lang w:val="uk-UA"/>
        </w:rPr>
        <w:t>- «</w:t>
      </w:r>
      <w:r w:rsidR="00B847BC" w:rsidRPr="00952673">
        <w:rPr>
          <w:sz w:val="26"/>
          <w:szCs w:val="26"/>
          <w:lang w:val="uk-UA"/>
        </w:rPr>
        <w:t>Про внесення змін до рішення міської ради від 30.12.2010 № 146   «Про створення територіального дорожнього фонду міста»</w:t>
      </w:r>
      <w:r>
        <w:rPr>
          <w:sz w:val="26"/>
          <w:szCs w:val="26"/>
          <w:lang w:val="uk-UA"/>
        </w:rPr>
        <w:t>.</w:t>
      </w:r>
    </w:p>
    <w:p w:rsidR="00952673" w:rsidRDefault="00952673" w:rsidP="00B847BC">
      <w:pPr>
        <w:jc w:val="both"/>
        <w:rPr>
          <w:sz w:val="26"/>
          <w:szCs w:val="26"/>
          <w:lang w:val="uk-UA"/>
        </w:rPr>
      </w:pPr>
    </w:p>
    <w:p w:rsidR="00952673" w:rsidRDefault="00952673" w:rsidP="00952673">
      <w:pPr>
        <w:jc w:val="both"/>
        <w:rPr>
          <w:sz w:val="26"/>
          <w:szCs w:val="26"/>
          <w:lang w:val="uk-UA"/>
        </w:rPr>
      </w:pPr>
      <w:proofErr w:type="spellStart"/>
      <w:r w:rsidRPr="00B847BC">
        <w:rPr>
          <w:i/>
          <w:sz w:val="26"/>
          <w:szCs w:val="26"/>
          <w:lang w:val="uk-UA"/>
        </w:rPr>
        <w:t>Котунова</w:t>
      </w:r>
      <w:proofErr w:type="spellEnd"/>
      <w:r w:rsidRPr="00B847BC">
        <w:rPr>
          <w:i/>
          <w:sz w:val="26"/>
          <w:szCs w:val="26"/>
          <w:lang w:val="uk-UA"/>
        </w:rPr>
        <w:t xml:space="preserve"> Оксана Олександрівна</w:t>
      </w:r>
      <w:r w:rsidRPr="00B847BC">
        <w:rPr>
          <w:sz w:val="26"/>
          <w:szCs w:val="26"/>
          <w:lang w:val="uk-UA"/>
        </w:rPr>
        <w:t xml:space="preserve"> – заступник начальника відділу з питань енергоменеджменту та впровадження енергозберігаючих технологій виконкому міської ради</w:t>
      </w:r>
    </w:p>
    <w:p w:rsidR="00B847BC" w:rsidRPr="00B847BC" w:rsidRDefault="00952673" w:rsidP="00B847BC">
      <w:pPr>
        <w:jc w:val="both"/>
        <w:rPr>
          <w:sz w:val="26"/>
          <w:szCs w:val="26"/>
          <w:lang w:val="uk-UA"/>
        </w:rPr>
      </w:pPr>
      <w:r>
        <w:rPr>
          <w:sz w:val="26"/>
          <w:szCs w:val="26"/>
          <w:lang w:val="uk-UA"/>
        </w:rPr>
        <w:tab/>
      </w:r>
      <w:r w:rsidRPr="00952673">
        <w:rPr>
          <w:sz w:val="26"/>
          <w:szCs w:val="26"/>
          <w:lang w:val="uk-UA"/>
        </w:rPr>
        <w:t>- «Про внесення змін до рішення міської ради від 28.07.2010 №3965 «Про затвердження Програми  енергоефективності м. Кривого Рогу на 2010-2015 роки»».</w:t>
      </w:r>
      <w:r>
        <w:rPr>
          <w:sz w:val="26"/>
          <w:szCs w:val="26"/>
          <w:lang w:val="uk-UA"/>
        </w:rPr>
        <w:tab/>
      </w:r>
      <w:r w:rsidR="00B847BC" w:rsidRPr="00B847BC">
        <w:rPr>
          <w:sz w:val="26"/>
          <w:szCs w:val="26"/>
          <w:lang w:val="uk-UA"/>
        </w:rPr>
        <w:tab/>
      </w:r>
    </w:p>
    <w:p w:rsidR="00952673" w:rsidRDefault="00B847BC" w:rsidP="00B847BC">
      <w:pPr>
        <w:jc w:val="both"/>
        <w:rPr>
          <w:sz w:val="26"/>
          <w:szCs w:val="26"/>
          <w:lang w:val="uk-UA"/>
        </w:rPr>
      </w:pPr>
      <w:r w:rsidRPr="00B847BC">
        <w:rPr>
          <w:sz w:val="26"/>
          <w:szCs w:val="26"/>
          <w:lang w:val="uk-UA"/>
        </w:rPr>
        <w:tab/>
      </w:r>
    </w:p>
    <w:p w:rsidR="00B847BC" w:rsidRPr="00B847BC" w:rsidRDefault="00B847BC" w:rsidP="00952673">
      <w:pPr>
        <w:ind w:firstLine="708"/>
        <w:jc w:val="both"/>
        <w:rPr>
          <w:sz w:val="26"/>
          <w:szCs w:val="26"/>
          <w:lang w:val="uk-UA"/>
        </w:rPr>
      </w:pPr>
      <w:r w:rsidRPr="00B847BC">
        <w:rPr>
          <w:b/>
          <w:i/>
          <w:sz w:val="26"/>
          <w:szCs w:val="26"/>
          <w:lang w:val="uk-UA"/>
        </w:rPr>
        <w:t>Проголосували:</w:t>
      </w:r>
      <w:r w:rsidRPr="00B847BC">
        <w:rPr>
          <w:sz w:val="26"/>
          <w:szCs w:val="26"/>
          <w:lang w:val="uk-UA"/>
        </w:rPr>
        <w:t xml:space="preserve"> </w:t>
      </w:r>
      <w:r w:rsidRPr="00B847BC">
        <w:rPr>
          <w:sz w:val="26"/>
          <w:szCs w:val="26"/>
          <w:lang w:val="uk-UA"/>
        </w:rPr>
        <w:tab/>
        <w:t>за – 5 членів комісії</w:t>
      </w:r>
    </w:p>
    <w:p w:rsidR="00B847BC" w:rsidRPr="00B847BC" w:rsidRDefault="00B847BC" w:rsidP="00B847BC">
      <w:pPr>
        <w:jc w:val="both"/>
        <w:rPr>
          <w:sz w:val="26"/>
          <w:szCs w:val="26"/>
          <w:lang w:val="uk-UA"/>
        </w:rPr>
      </w:pPr>
      <w:r w:rsidRPr="00B847BC">
        <w:rPr>
          <w:sz w:val="26"/>
          <w:szCs w:val="26"/>
          <w:lang w:val="uk-UA"/>
        </w:rPr>
        <w:tab/>
      </w:r>
      <w:r w:rsidRPr="00B847BC">
        <w:rPr>
          <w:sz w:val="26"/>
          <w:szCs w:val="26"/>
          <w:lang w:val="uk-UA"/>
        </w:rPr>
        <w:tab/>
      </w:r>
      <w:r w:rsidRPr="00B847BC">
        <w:rPr>
          <w:sz w:val="26"/>
          <w:szCs w:val="26"/>
          <w:lang w:val="uk-UA"/>
        </w:rPr>
        <w:tab/>
      </w:r>
      <w:r w:rsidRPr="00B847BC">
        <w:rPr>
          <w:sz w:val="26"/>
          <w:szCs w:val="26"/>
          <w:lang w:val="uk-UA"/>
        </w:rPr>
        <w:tab/>
        <w:t>проти – немає</w:t>
      </w:r>
    </w:p>
    <w:p w:rsidR="00B847BC" w:rsidRPr="00B847BC" w:rsidRDefault="00B847BC" w:rsidP="00B847BC">
      <w:pPr>
        <w:jc w:val="both"/>
        <w:rPr>
          <w:sz w:val="26"/>
          <w:szCs w:val="26"/>
          <w:lang w:val="uk-UA"/>
        </w:rPr>
      </w:pPr>
      <w:r w:rsidRPr="00B847BC">
        <w:rPr>
          <w:sz w:val="26"/>
          <w:szCs w:val="26"/>
          <w:lang w:val="uk-UA"/>
        </w:rPr>
        <w:tab/>
      </w:r>
      <w:r w:rsidRPr="00B847BC">
        <w:rPr>
          <w:sz w:val="26"/>
          <w:szCs w:val="26"/>
          <w:lang w:val="uk-UA"/>
        </w:rPr>
        <w:tab/>
      </w:r>
      <w:r w:rsidRPr="00B847BC">
        <w:rPr>
          <w:sz w:val="26"/>
          <w:szCs w:val="26"/>
          <w:lang w:val="uk-UA"/>
        </w:rPr>
        <w:tab/>
      </w:r>
      <w:r w:rsidRPr="00B847BC">
        <w:rPr>
          <w:sz w:val="26"/>
          <w:szCs w:val="26"/>
          <w:lang w:val="uk-UA"/>
        </w:rPr>
        <w:tab/>
        <w:t>утримались – немає.</w:t>
      </w:r>
    </w:p>
    <w:p w:rsidR="00B847BC" w:rsidRPr="00B847BC" w:rsidRDefault="00B847BC" w:rsidP="00B847BC">
      <w:pPr>
        <w:jc w:val="both"/>
        <w:rPr>
          <w:sz w:val="26"/>
          <w:szCs w:val="26"/>
          <w:lang w:val="uk-UA"/>
        </w:rPr>
      </w:pPr>
      <w:r w:rsidRPr="00B847BC">
        <w:rPr>
          <w:sz w:val="26"/>
          <w:szCs w:val="26"/>
          <w:lang w:val="uk-UA"/>
        </w:rPr>
        <w:tab/>
      </w:r>
      <w:r w:rsidRPr="00B847BC">
        <w:rPr>
          <w:b/>
          <w:i/>
          <w:sz w:val="26"/>
          <w:szCs w:val="26"/>
          <w:lang w:val="uk-UA"/>
        </w:rPr>
        <w:t>Вирішили:</w:t>
      </w:r>
      <w:r w:rsidRPr="00B847BC">
        <w:rPr>
          <w:sz w:val="26"/>
          <w:szCs w:val="26"/>
          <w:lang w:val="uk-UA"/>
        </w:rPr>
        <w:t xml:space="preserve"> Підтримати всі проекти рішень з порядку денного L</w:t>
      </w:r>
      <w:r w:rsidR="00952673">
        <w:rPr>
          <w:sz w:val="26"/>
          <w:szCs w:val="26"/>
          <w:lang w:val="uk-UA"/>
        </w:rPr>
        <w:t>Х</w:t>
      </w:r>
      <w:r w:rsidRPr="00B847BC">
        <w:rPr>
          <w:sz w:val="26"/>
          <w:szCs w:val="26"/>
          <w:lang w:val="uk-UA"/>
        </w:rPr>
        <w:t xml:space="preserve"> сесії ради VI скликання.</w:t>
      </w:r>
    </w:p>
    <w:p w:rsidR="00B847BC" w:rsidRPr="00B847BC" w:rsidRDefault="00B847BC" w:rsidP="00B847BC">
      <w:pPr>
        <w:ind w:firstLine="708"/>
        <w:jc w:val="both"/>
        <w:rPr>
          <w:sz w:val="26"/>
          <w:szCs w:val="26"/>
          <w:lang w:val="uk-UA"/>
        </w:rPr>
      </w:pPr>
    </w:p>
    <w:p w:rsidR="00B847BC" w:rsidRPr="00B847BC" w:rsidRDefault="00B847BC" w:rsidP="00B847BC">
      <w:pPr>
        <w:ind w:firstLine="708"/>
        <w:jc w:val="both"/>
        <w:rPr>
          <w:sz w:val="26"/>
          <w:szCs w:val="26"/>
          <w:lang w:val="uk-UA"/>
        </w:rPr>
      </w:pPr>
      <w:r w:rsidRPr="00B847BC">
        <w:rPr>
          <w:b/>
          <w:i/>
          <w:sz w:val="26"/>
          <w:szCs w:val="26"/>
          <w:lang w:val="uk-UA"/>
        </w:rPr>
        <w:t>2. Слухали:</w:t>
      </w:r>
      <w:r w:rsidRPr="00B847BC">
        <w:rPr>
          <w:sz w:val="26"/>
          <w:szCs w:val="26"/>
          <w:lang w:val="uk-UA"/>
        </w:rPr>
        <w:t xml:space="preserve"> секретаря постійної комісії </w:t>
      </w:r>
      <w:proofErr w:type="spellStart"/>
      <w:r w:rsidRPr="00B847BC">
        <w:rPr>
          <w:sz w:val="26"/>
          <w:szCs w:val="26"/>
          <w:lang w:val="uk-UA"/>
        </w:rPr>
        <w:t>Камаляєву</w:t>
      </w:r>
      <w:proofErr w:type="spellEnd"/>
      <w:r w:rsidRPr="00B847BC">
        <w:rPr>
          <w:sz w:val="26"/>
          <w:szCs w:val="26"/>
          <w:lang w:val="uk-UA"/>
        </w:rPr>
        <w:t xml:space="preserve"> Т.В., як</w:t>
      </w:r>
      <w:r w:rsidR="00952673">
        <w:rPr>
          <w:sz w:val="26"/>
          <w:szCs w:val="26"/>
          <w:lang w:val="uk-UA"/>
        </w:rPr>
        <w:t>а</w:t>
      </w:r>
      <w:r w:rsidRPr="00B847BC">
        <w:rPr>
          <w:sz w:val="26"/>
          <w:szCs w:val="26"/>
          <w:lang w:val="uk-UA"/>
        </w:rPr>
        <w:t xml:space="preserve"> ознайомил</w:t>
      </w:r>
      <w:r w:rsidR="00952673">
        <w:rPr>
          <w:sz w:val="26"/>
          <w:szCs w:val="26"/>
          <w:lang w:val="uk-UA"/>
        </w:rPr>
        <w:t>а</w:t>
      </w:r>
      <w:r w:rsidRPr="00B847BC">
        <w:rPr>
          <w:sz w:val="26"/>
          <w:szCs w:val="26"/>
          <w:lang w:val="uk-UA"/>
        </w:rPr>
        <w:t xml:space="preserve"> всіх присутніх з </w:t>
      </w:r>
      <w:r w:rsidR="00952673">
        <w:rPr>
          <w:sz w:val="26"/>
          <w:szCs w:val="26"/>
          <w:lang w:val="uk-UA"/>
        </w:rPr>
        <w:t>інформаці</w:t>
      </w:r>
      <w:r w:rsidR="00952673">
        <w:rPr>
          <w:sz w:val="26"/>
          <w:szCs w:val="26"/>
          <w:lang w:val="uk-UA"/>
        </w:rPr>
        <w:t>єю</w:t>
      </w:r>
      <w:r w:rsidR="00952673">
        <w:rPr>
          <w:sz w:val="26"/>
          <w:szCs w:val="26"/>
          <w:lang w:val="uk-UA"/>
        </w:rPr>
        <w:t xml:space="preserve"> управління комунальної власності міста виконкому міської ради щодо звернення голови громадської організації «Європейські стандарти» Карпенка Михайла Олександровича стосовно прийняття запропонованого ним проекту рішення міської ради «Про доповнення рішення Криворізької міської ради від 30.12.2014 №3213 «Про надання згоди комунальному підприємств укладення договору безоплатного користування (позички) об’єктів комунальної власності міста на вул. Тимірязєва,23А, що належать до комунальної власності територіальної громади міста Кривого Рогу».</w:t>
      </w:r>
    </w:p>
    <w:p w:rsidR="00B847BC" w:rsidRPr="00B847BC" w:rsidRDefault="00B847BC" w:rsidP="00B847BC">
      <w:pPr>
        <w:jc w:val="both"/>
        <w:rPr>
          <w:sz w:val="26"/>
          <w:szCs w:val="26"/>
          <w:lang w:val="uk-UA"/>
        </w:rPr>
      </w:pPr>
      <w:r w:rsidRPr="00B847BC">
        <w:rPr>
          <w:sz w:val="26"/>
          <w:szCs w:val="26"/>
          <w:lang w:val="uk-UA"/>
        </w:rPr>
        <w:tab/>
        <w:t>.</w:t>
      </w:r>
    </w:p>
    <w:p w:rsidR="00B847BC" w:rsidRPr="00B847BC" w:rsidRDefault="00B847BC" w:rsidP="00B847BC">
      <w:pPr>
        <w:ind w:firstLine="708"/>
        <w:jc w:val="both"/>
        <w:rPr>
          <w:sz w:val="26"/>
          <w:szCs w:val="26"/>
          <w:lang w:val="uk-UA"/>
        </w:rPr>
      </w:pPr>
      <w:r w:rsidRPr="00B847BC">
        <w:rPr>
          <w:b/>
          <w:i/>
          <w:sz w:val="26"/>
          <w:szCs w:val="26"/>
          <w:lang w:val="uk-UA"/>
        </w:rPr>
        <w:t>Вирішили:</w:t>
      </w:r>
      <w:r w:rsidRPr="00B847BC">
        <w:rPr>
          <w:sz w:val="26"/>
          <w:szCs w:val="26"/>
          <w:lang w:val="uk-UA"/>
        </w:rPr>
        <w:t xml:space="preserve"> </w:t>
      </w:r>
      <w:r w:rsidR="00952673">
        <w:rPr>
          <w:sz w:val="26"/>
          <w:szCs w:val="26"/>
          <w:lang w:val="uk-UA"/>
        </w:rPr>
        <w:t>Відмовити Карпенку М.О. у прийнятті запропонованого ним проекту рішення міської ради як таке, що суперечить вимогам чинного законодавства України.</w:t>
      </w:r>
    </w:p>
    <w:p w:rsidR="00952673" w:rsidRPr="00B847BC" w:rsidRDefault="00952673" w:rsidP="00952673">
      <w:pPr>
        <w:ind w:firstLine="708"/>
        <w:jc w:val="both"/>
        <w:rPr>
          <w:sz w:val="26"/>
          <w:szCs w:val="26"/>
          <w:lang w:val="uk-UA"/>
        </w:rPr>
      </w:pPr>
      <w:r w:rsidRPr="00B847BC">
        <w:rPr>
          <w:b/>
          <w:i/>
          <w:sz w:val="26"/>
          <w:szCs w:val="26"/>
          <w:lang w:val="uk-UA"/>
        </w:rPr>
        <w:t>Проголосували:</w:t>
      </w:r>
      <w:r w:rsidRPr="00B847BC">
        <w:rPr>
          <w:sz w:val="26"/>
          <w:szCs w:val="26"/>
          <w:lang w:val="uk-UA"/>
        </w:rPr>
        <w:t xml:space="preserve"> </w:t>
      </w:r>
      <w:r w:rsidRPr="00B847BC">
        <w:rPr>
          <w:sz w:val="26"/>
          <w:szCs w:val="26"/>
          <w:lang w:val="uk-UA"/>
        </w:rPr>
        <w:tab/>
        <w:t>за – 5 членів комісії</w:t>
      </w:r>
    </w:p>
    <w:p w:rsidR="00952673" w:rsidRPr="00B847BC" w:rsidRDefault="00952673" w:rsidP="00952673">
      <w:pPr>
        <w:jc w:val="both"/>
        <w:rPr>
          <w:sz w:val="26"/>
          <w:szCs w:val="26"/>
          <w:lang w:val="uk-UA"/>
        </w:rPr>
      </w:pPr>
      <w:r w:rsidRPr="00B847BC">
        <w:rPr>
          <w:sz w:val="26"/>
          <w:szCs w:val="26"/>
          <w:lang w:val="uk-UA"/>
        </w:rPr>
        <w:tab/>
      </w:r>
      <w:r w:rsidRPr="00B847BC">
        <w:rPr>
          <w:sz w:val="26"/>
          <w:szCs w:val="26"/>
          <w:lang w:val="uk-UA"/>
        </w:rPr>
        <w:tab/>
      </w:r>
      <w:r w:rsidRPr="00B847BC">
        <w:rPr>
          <w:sz w:val="26"/>
          <w:szCs w:val="26"/>
          <w:lang w:val="uk-UA"/>
        </w:rPr>
        <w:tab/>
      </w:r>
      <w:r w:rsidRPr="00B847BC">
        <w:rPr>
          <w:sz w:val="26"/>
          <w:szCs w:val="26"/>
          <w:lang w:val="uk-UA"/>
        </w:rPr>
        <w:tab/>
        <w:t>проти – немає</w:t>
      </w:r>
    </w:p>
    <w:p w:rsidR="00B847BC" w:rsidRPr="00B847BC" w:rsidRDefault="00952673" w:rsidP="00952673">
      <w:pPr>
        <w:ind w:firstLine="708"/>
        <w:jc w:val="both"/>
        <w:rPr>
          <w:b/>
          <w:i/>
          <w:sz w:val="26"/>
          <w:szCs w:val="26"/>
          <w:lang w:val="uk-UA"/>
        </w:rPr>
      </w:pPr>
      <w:r>
        <w:rPr>
          <w:sz w:val="26"/>
          <w:szCs w:val="26"/>
          <w:lang w:val="uk-UA"/>
        </w:rPr>
        <w:tab/>
      </w:r>
      <w:r>
        <w:rPr>
          <w:sz w:val="26"/>
          <w:szCs w:val="26"/>
          <w:lang w:val="uk-UA"/>
        </w:rPr>
        <w:tab/>
      </w:r>
      <w:r>
        <w:rPr>
          <w:sz w:val="26"/>
          <w:szCs w:val="26"/>
          <w:lang w:val="uk-UA"/>
        </w:rPr>
        <w:tab/>
      </w:r>
      <w:r w:rsidRPr="00B847BC">
        <w:rPr>
          <w:sz w:val="26"/>
          <w:szCs w:val="26"/>
          <w:lang w:val="uk-UA"/>
        </w:rPr>
        <w:t>утримались – немає</w:t>
      </w:r>
    </w:p>
    <w:p w:rsidR="00B847BC" w:rsidRPr="00B847BC" w:rsidRDefault="00B847BC" w:rsidP="00B847BC">
      <w:pPr>
        <w:jc w:val="both"/>
        <w:rPr>
          <w:b/>
          <w:i/>
          <w:sz w:val="26"/>
          <w:szCs w:val="26"/>
          <w:lang w:val="uk-UA"/>
        </w:rPr>
      </w:pPr>
      <w:bookmarkStart w:id="0" w:name="_GoBack"/>
      <w:bookmarkEnd w:id="0"/>
    </w:p>
    <w:p w:rsidR="00B847BC" w:rsidRPr="00B847BC" w:rsidRDefault="00B847BC" w:rsidP="00B847BC">
      <w:pPr>
        <w:jc w:val="both"/>
        <w:rPr>
          <w:b/>
          <w:i/>
          <w:sz w:val="26"/>
          <w:szCs w:val="26"/>
          <w:lang w:val="uk-UA"/>
        </w:rPr>
      </w:pPr>
    </w:p>
    <w:p w:rsidR="00B847BC" w:rsidRPr="00B847BC" w:rsidRDefault="00B847BC" w:rsidP="00B847BC">
      <w:pPr>
        <w:jc w:val="both"/>
        <w:rPr>
          <w:sz w:val="26"/>
          <w:szCs w:val="26"/>
          <w:lang w:val="uk-UA"/>
        </w:rPr>
      </w:pPr>
    </w:p>
    <w:p w:rsidR="00B847BC" w:rsidRPr="00B847BC" w:rsidRDefault="00B847BC" w:rsidP="00B847BC">
      <w:pPr>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6"/>
          <w:szCs w:val="26"/>
          <w:lang w:val="uk-UA"/>
        </w:rPr>
      </w:pPr>
    </w:p>
    <w:p w:rsidR="00B847BC" w:rsidRPr="00B847BC" w:rsidRDefault="00B847BC" w:rsidP="00B847BC">
      <w:pPr>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lang w:val="uk-UA"/>
        </w:rPr>
      </w:pPr>
      <w:r w:rsidRPr="00B847BC">
        <w:rPr>
          <w:b/>
          <w:i/>
          <w:sz w:val="26"/>
          <w:szCs w:val="26"/>
          <w:lang w:val="uk-UA"/>
        </w:rPr>
        <w:t>Секретар постійної комісії</w:t>
      </w:r>
      <w:r w:rsidRPr="00B847BC">
        <w:rPr>
          <w:b/>
          <w:i/>
          <w:sz w:val="26"/>
          <w:szCs w:val="26"/>
          <w:lang w:val="uk-UA"/>
        </w:rPr>
        <w:tab/>
      </w:r>
      <w:r w:rsidRPr="00B847BC">
        <w:rPr>
          <w:b/>
          <w:i/>
          <w:sz w:val="26"/>
          <w:szCs w:val="26"/>
          <w:lang w:val="uk-UA"/>
        </w:rPr>
        <w:tab/>
      </w:r>
      <w:r w:rsidRPr="00B847BC">
        <w:rPr>
          <w:b/>
          <w:i/>
          <w:sz w:val="26"/>
          <w:szCs w:val="26"/>
          <w:lang w:val="uk-UA"/>
        </w:rPr>
        <w:tab/>
      </w:r>
      <w:r w:rsidRPr="00B847BC">
        <w:rPr>
          <w:b/>
          <w:i/>
          <w:sz w:val="26"/>
          <w:szCs w:val="26"/>
          <w:lang w:val="uk-UA"/>
        </w:rPr>
        <w:tab/>
      </w:r>
      <w:r w:rsidRPr="00B847BC">
        <w:rPr>
          <w:b/>
          <w:i/>
          <w:sz w:val="26"/>
          <w:szCs w:val="26"/>
          <w:lang w:val="uk-UA"/>
        </w:rPr>
        <w:tab/>
        <w:t>Т.</w:t>
      </w:r>
      <w:proofErr w:type="spellStart"/>
      <w:r w:rsidRPr="00B847BC">
        <w:rPr>
          <w:b/>
          <w:i/>
          <w:sz w:val="26"/>
          <w:szCs w:val="26"/>
          <w:lang w:val="uk-UA"/>
        </w:rPr>
        <w:t>Камаляєва</w:t>
      </w:r>
      <w:proofErr w:type="spellEnd"/>
    </w:p>
    <w:p w:rsidR="00201609" w:rsidRPr="00B847BC" w:rsidRDefault="00201609">
      <w:pPr>
        <w:rPr>
          <w:sz w:val="26"/>
          <w:szCs w:val="26"/>
        </w:rPr>
      </w:pPr>
    </w:p>
    <w:sectPr w:rsidR="00201609" w:rsidRPr="00B847BC" w:rsidSect="00B847BC">
      <w:pgSz w:w="11906" w:h="16838"/>
      <w:pgMar w:top="1134" w:right="96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BC"/>
    <w:rsid w:val="00201609"/>
    <w:rsid w:val="0089208C"/>
    <w:rsid w:val="00952673"/>
    <w:rsid w:val="00B84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B847BC"/>
    <w:rPr>
      <w:rFonts w:ascii="Times New Roman" w:hAnsi="Times New Roman" w:cs="Times New Roman"/>
      <w:sz w:val="16"/>
      <w:szCs w:val="16"/>
    </w:rPr>
  </w:style>
  <w:style w:type="paragraph" w:styleId="a3">
    <w:name w:val="List Paragraph"/>
    <w:basedOn w:val="a"/>
    <w:uiPriority w:val="34"/>
    <w:qFormat/>
    <w:rsid w:val="00B847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7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B847BC"/>
    <w:rPr>
      <w:rFonts w:ascii="Times New Roman" w:hAnsi="Times New Roman" w:cs="Times New Roman"/>
      <w:sz w:val="16"/>
      <w:szCs w:val="16"/>
    </w:rPr>
  </w:style>
  <w:style w:type="paragraph" w:styleId="a3">
    <w:name w:val="List Paragraph"/>
    <w:basedOn w:val="a"/>
    <w:uiPriority w:val="34"/>
    <w:qFormat/>
    <w:rsid w:val="00B847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576</Words>
  <Characters>3287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ugkx442</dc:creator>
  <cp:lastModifiedBy>ugkx442</cp:lastModifiedBy>
  <cp:revision>1</cp:revision>
  <dcterms:created xsi:type="dcterms:W3CDTF">2015-05-27T12:04:00Z</dcterms:created>
  <dcterms:modified xsi:type="dcterms:W3CDTF">2015-05-27T12:25:00Z</dcterms:modified>
</cp:coreProperties>
</file>