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C6" w:rsidRPr="00722F62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722F62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722F62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2F62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722F62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722F62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22F62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722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E601C6" w:rsidRPr="00722F62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722F62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722F6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722F6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722F62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722F62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722F62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722F62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722F62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72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72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722F62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E489A" w:rsidRPr="00722F62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22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722F62" w:rsidRPr="00722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</w:p>
    <w:p w:rsidR="00AE489A" w:rsidRPr="00722F62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22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722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DE1" w:rsidRPr="00722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722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722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22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квіт</w:t>
      </w:r>
      <w:r w:rsidR="00F67DE1" w:rsidRPr="00722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</w:t>
      </w:r>
      <w:r w:rsidRPr="00722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2016 року</w:t>
      </w:r>
      <w:bookmarkStart w:id="0" w:name="_GoBack"/>
      <w:bookmarkEnd w:id="0"/>
    </w:p>
    <w:p w:rsidR="00BD61E6" w:rsidRPr="00A7583D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510178" w:rsidRPr="0045393C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45393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510178" w:rsidRPr="0045393C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Головуючий: </w:t>
      </w:r>
      <w:proofErr w:type="spellStart"/>
      <w:r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  </w:t>
      </w:r>
      <w:r w:rsidRPr="0045393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– </w:t>
      </w:r>
      <w:r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голова постійної комісії</w:t>
      </w:r>
      <w:r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10178" w:rsidRPr="00722F62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510178" w:rsidRPr="0045393C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Члени комісії: </w:t>
      </w:r>
      <w:r w:rsidR="00FF0524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F67DE1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О.В.,</w:t>
      </w:r>
      <w:r w:rsidR="00BD61E6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F0524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45393C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45393C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FF0524" w:rsidRPr="0045393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F0524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F0524" w:rsidRPr="0045393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F0524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F0524" w:rsidRPr="0045393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</w:t>
      </w:r>
      <w:r w:rsidR="0045393C"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Пасічник О.Л., </w:t>
      </w:r>
      <w:proofErr w:type="spellStart"/>
      <w:r w:rsidR="00FF0524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Штанько</w:t>
      </w:r>
      <w:proofErr w:type="spellEnd"/>
      <w:r w:rsidR="00FF0524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І.В.</w:t>
      </w:r>
    </w:p>
    <w:p w:rsidR="00510178" w:rsidRPr="0045393C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5434B" w:rsidRPr="0045393C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  <w:r w:rsidRPr="0045393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proofErr w:type="spellStart"/>
      <w:r w:rsidR="0025434B"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25434B"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F67DE1"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923783" w:rsidRPr="00722F62" w:rsidRDefault="00923783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B87B00" w:rsidRPr="004F1B9E" w:rsidRDefault="00510178" w:rsidP="001F6202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</w:pPr>
      <w:r w:rsidRPr="0045393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5393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 О.В., начальник фінансового управління виконкому міської ради, Підпалько Т.А.,</w:t>
      </w:r>
      <w:r w:rsidRPr="0045393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начальник управління економіки виконкому міської ради, </w:t>
      </w:r>
      <w:r w:rsidR="0025434B"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</w:t>
      </w:r>
      <w:r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</w:t>
      </w:r>
      <w:r w:rsidR="0025434B"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головний спеціаліст</w:t>
      </w:r>
      <w:r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організаційно-протокольної роботи</w:t>
      </w:r>
      <w:r w:rsidR="009828EA"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722F6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B87B00" w:rsidRPr="00B87B00">
        <w:rPr>
          <w:rFonts w:ascii="Times New Roman" w:eastAsia="Calibri" w:hAnsi="Times New Roman" w:cs="Times New Roman"/>
          <w:sz w:val="28"/>
          <w:szCs w:val="28"/>
          <w:lang w:val="uk-UA"/>
        </w:rPr>
        <w:t>Залужна</w:t>
      </w:r>
      <w:proofErr w:type="spellEnd"/>
      <w:r w:rsidR="00B87B00" w:rsidRPr="00B87B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В.О., головний спеціаліст відділу транспорту і зв’язку виконкому міської ради</w:t>
      </w:r>
      <w:r w:rsidR="001A0E8C" w:rsidRPr="001A0E8C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711E9E" w:rsidRPr="00711E9E">
        <w:rPr>
          <w:lang w:val="uk-UA"/>
        </w:rPr>
        <w:t xml:space="preserve"> </w:t>
      </w:r>
      <w:r w:rsidR="00711E9E" w:rsidRPr="00711E9E">
        <w:rPr>
          <w:rFonts w:ascii="Times New Roman" w:hAnsi="Times New Roman" w:cs="Times New Roman"/>
          <w:sz w:val="28"/>
          <w:szCs w:val="28"/>
          <w:lang w:val="uk-UA"/>
        </w:rPr>
        <w:t xml:space="preserve">Андрієнко П.М., </w:t>
      </w:r>
      <w:r w:rsidR="004F1B9E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</w:t>
      </w:r>
      <w:r w:rsidR="004F1B9E" w:rsidRPr="004F1B9E">
        <w:rPr>
          <w:rFonts w:ascii="Times New Roman" w:hAnsi="Times New Roman" w:cs="Times New Roman"/>
          <w:sz w:val="28"/>
          <w:szCs w:val="28"/>
          <w:lang w:val="uk-UA"/>
        </w:rPr>
        <w:t>голов</w:t>
      </w:r>
      <w:r w:rsidR="004F1B9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F1B9E" w:rsidRPr="004F1B9E">
        <w:rPr>
          <w:rFonts w:ascii="Times New Roman" w:hAnsi="Times New Roman" w:cs="Times New Roman"/>
          <w:sz w:val="28"/>
          <w:szCs w:val="28"/>
          <w:lang w:val="uk-UA"/>
        </w:rPr>
        <w:t xml:space="preserve"> Спілки ветеранів Афганістану (воїнів-інтернаціоналістів)</w:t>
      </w:r>
      <w:r w:rsidR="00711E9E" w:rsidRPr="004F1B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434B" w:rsidRPr="00722F62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B57E38" w:rsidRPr="001F6202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F620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Кліміна</w:t>
      </w:r>
      <w:proofErr w:type="spellEnd"/>
      <w:r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Pr="001F620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(із 9 членів комісії</w:t>
      </w:r>
      <w:r w:rsidR="00107D49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B57E38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Pr="00722F6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107D49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запропонував у відсутність секретаря комісії (</w:t>
      </w:r>
      <w:proofErr w:type="spellStart"/>
      <w:r w:rsidR="00107D49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07D49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</w:t>
      </w:r>
      <w:r w:rsidR="0075695E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107D49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.) </w:t>
      </w:r>
      <w:r w:rsidR="00B57E38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обра</w:t>
      </w:r>
      <w:r w:rsidR="00107D49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ти секретарем засідання Бабенко О.В.</w:t>
      </w:r>
    </w:p>
    <w:p w:rsidR="003C4A6D" w:rsidRPr="003C4A6D" w:rsidRDefault="003C4A6D" w:rsidP="001F62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107D49" w:rsidRDefault="003C4A6D" w:rsidP="001F62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C11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="000B0736" w:rsidRPr="000B07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B0736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обрати секретарем засідання Бабенко О.В.</w:t>
      </w:r>
    </w:p>
    <w:p w:rsidR="003C4A6D" w:rsidRPr="00916E10" w:rsidRDefault="003C4A6D" w:rsidP="001F620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107D49" w:rsidRPr="001F6202" w:rsidRDefault="00107D49" w:rsidP="001F62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20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1F620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Pr="001F62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9687B" w:rsidRPr="00916E10" w:rsidRDefault="0099687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916E10" w:rsidRPr="00A7583D" w:rsidRDefault="00916E10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uk-UA" w:eastAsia="ru-RU"/>
        </w:rPr>
      </w:pPr>
    </w:p>
    <w:p w:rsidR="0025434B" w:rsidRPr="001F6202" w:rsidRDefault="00107D49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1F620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Кліміна</w:t>
      </w:r>
      <w:proofErr w:type="spellEnd"/>
      <w:r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Pr="001F620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1F620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1F620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F2B75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ознайомив із </w:t>
      </w:r>
      <w:r w:rsidR="0025434B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черг</w:t>
      </w:r>
      <w:r w:rsidR="006F2B75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25434B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денн</w:t>
      </w:r>
      <w:r w:rsidR="006F2B75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25434B" w:rsidRPr="001F62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комісії.</w:t>
      </w:r>
      <w:r w:rsidR="0025434B" w:rsidRPr="001F620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722F62" w:rsidRDefault="00510178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510178" w:rsidRPr="001F6202" w:rsidRDefault="00510178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1F6202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Черга денна:</w:t>
      </w:r>
    </w:p>
    <w:p w:rsidR="00032048" w:rsidRPr="009C3ECC" w:rsidRDefault="00032048" w:rsidP="001F6202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9C3ECC">
        <w:rPr>
          <w:rFonts w:ascii="Times New Roman" w:eastAsia="Calibri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</w:t>
      </w:r>
      <w:r w:rsidRPr="009C3EC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032048" w:rsidRPr="009522F5" w:rsidRDefault="00032048" w:rsidP="001F6202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9C3ECC">
        <w:rPr>
          <w:rFonts w:ascii="Times New Roman" w:eastAsia="Calibri" w:hAnsi="Times New Roman" w:cs="Times New Roman"/>
          <w:bCs/>
          <w:color w:val="00B050"/>
          <w:sz w:val="28"/>
          <w:szCs w:val="28"/>
          <w:lang w:val="uk-UA"/>
        </w:rPr>
        <w:t xml:space="preserve"> </w:t>
      </w:r>
      <w:r w:rsidRPr="009522F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 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рік».</w:t>
      </w:r>
    </w:p>
    <w:p w:rsidR="00032048" w:rsidRPr="00BA0D9A" w:rsidRDefault="00032048" w:rsidP="001F6202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BA0D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lastRenderedPageBreak/>
        <w:t xml:space="preserve">Розгляд проекту рішення з питань порядку денного пленарного засідання </w:t>
      </w:r>
      <w:r w:rsidRPr="00BA0D9A">
        <w:rPr>
          <w:rFonts w:ascii="Times New Roman" w:hAnsi="Times New Roman" w:cs="Times New Roman"/>
          <w:sz w:val="28"/>
          <w:lang w:val="uk-UA"/>
        </w:rPr>
        <w:t>VІ</w:t>
      </w:r>
      <w:r w:rsidRPr="00BA0D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№10 «Про встановлення ставки транспортного податку в м. Кривому Розі».</w:t>
      </w:r>
    </w:p>
    <w:p w:rsidR="00032048" w:rsidRPr="00A863E4" w:rsidRDefault="00032048" w:rsidP="001F6202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A863E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проектів рішень з питань порядку денного пленарного засідання </w:t>
      </w:r>
      <w:r w:rsidRPr="00A863E4">
        <w:rPr>
          <w:rFonts w:ascii="Times New Roman" w:hAnsi="Times New Roman" w:cs="Times New Roman"/>
          <w:sz w:val="28"/>
          <w:lang w:val="uk-UA"/>
        </w:rPr>
        <w:t>VІ</w:t>
      </w:r>
      <w:r w:rsidRPr="00A863E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№№ 3-9, 11-69 запропоновані виконкомом міської ради.</w:t>
      </w:r>
    </w:p>
    <w:p w:rsidR="00032048" w:rsidRPr="00EA71F7" w:rsidRDefault="00032048" w:rsidP="001F6202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EA71F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проекту рішення з питань порядку денного пленарного засідання </w:t>
      </w:r>
      <w:r w:rsidRPr="00EA71F7">
        <w:rPr>
          <w:rFonts w:ascii="Times New Roman" w:hAnsi="Times New Roman" w:cs="Times New Roman"/>
          <w:sz w:val="28"/>
          <w:lang w:val="uk-UA"/>
        </w:rPr>
        <w:t>VІ</w:t>
      </w:r>
      <w:r w:rsidRPr="00EA71F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№70, запропонованого депутатом міської ради </w:t>
      </w:r>
      <w:proofErr w:type="spellStart"/>
      <w:r w:rsidRPr="00EA71F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Милобогом</w:t>
      </w:r>
      <w:proofErr w:type="spellEnd"/>
      <w:r w:rsidRPr="00EA71F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Ю.В.</w:t>
      </w:r>
    </w:p>
    <w:p w:rsidR="00032048" w:rsidRPr="00CE7249" w:rsidRDefault="00032048" w:rsidP="001F6202">
      <w:pPr>
        <w:pStyle w:val="a9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81" w:firstLine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CE7249">
        <w:rPr>
          <w:rFonts w:ascii="Times New Roman" w:hAnsi="Times New Roman" w:cs="Times New Roman"/>
          <w:bCs/>
          <w:sz w:val="28"/>
          <w:szCs w:val="28"/>
          <w:lang w:val="uk-UA" w:eastAsia="ru-RU"/>
        </w:rPr>
        <w:t>Різне.</w:t>
      </w:r>
    </w:p>
    <w:p w:rsidR="00510178" w:rsidRPr="009B7BEC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  <w:lang w:val="uk-UA" w:eastAsia="ru-RU"/>
        </w:rPr>
      </w:pPr>
    </w:p>
    <w:p w:rsidR="00510178" w:rsidRPr="006C1100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C11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6C11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Підтримати запропонова</w:t>
      </w:r>
      <w:r w:rsidR="001735C1" w:rsidRPr="006C11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ну</w:t>
      </w:r>
      <w:r w:rsidRPr="006C11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735C1" w:rsidRPr="006C11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чергу денну засідання</w:t>
      </w:r>
      <w:r w:rsidRPr="006C11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10178" w:rsidRPr="00167D92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510178" w:rsidRPr="006C1100" w:rsidRDefault="00510178" w:rsidP="00696896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1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C11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C11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C11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4B388A" w:rsidRPr="006C11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6C11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436AA" w:rsidRPr="00076B0A" w:rsidRDefault="00E436AA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  <w:lang w:val="uk-UA" w:eastAsia="ru-RU"/>
        </w:rPr>
      </w:pPr>
    </w:p>
    <w:p w:rsidR="000C650C" w:rsidRPr="00076B0A" w:rsidRDefault="000C650C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  <w:lang w:val="uk-UA" w:eastAsia="ru-RU"/>
        </w:rPr>
      </w:pPr>
    </w:p>
    <w:p w:rsidR="00510178" w:rsidRPr="006C1100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6C110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питання</w:t>
      </w:r>
    </w:p>
    <w:p w:rsidR="00510178" w:rsidRPr="00005C04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C72343" w:rsidRPr="00C72343" w:rsidRDefault="00510178" w:rsidP="00C72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34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- Рожко О.В., </w:t>
      </w:r>
      <w:r w:rsidR="00C8048C" w:rsidRPr="00C7234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 з проектом рішення</w:t>
      </w:r>
      <w:r w:rsidR="00C8048C" w:rsidRPr="007A14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E37CC" w:rsidRPr="00C7234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="00EE37CC" w:rsidRPr="00C7234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C8048C" w:rsidRPr="00C7234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</w:t>
      </w:r>
      <w:r w:rsidR="004673F6" w:rsidRPr="00C7234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 внесення змін до рішення міської ради від 24.12.2015 №17 «Про міський бюджет на 2016 рік»</w:t>
      </w:r>
      <w:r w:rsidRPr="00C7234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8B224B" w:rsidRPr="00C72343">
        <w:rPr>
          <w:rFonts w:ascii="Times New Roman" w:hAnsi="Times New Roman" w:cs="Times New Roman"/>
          <w:sz w:val="28"/>
          <w:szCs w:val="28"/>
          <w:lang w:val="uk-UA"/>
        </w:rPr>
        <w:t xml:space="preserve">Зміни у показники міського бюджету вносяться </w:t>
      </w:r>
      <w:r w:rsidR="00C72343" w:rsidRPr="00C72343">
        <w:rPr>
          <w:rFonts w:ascii="Times New Roman" w:hAnsi="Times New Roman" w:cs="Times New Roman"/>
          <w:sz w:val="28"/>
          <w:szCs w:val="28"/>
          <w:lang w:val="uk-UA"/>
        </w:rPr>
        <w:t xml:space="preserve">перш за все для вирішення соціальних питань. Зміни в основному вносяться за рахунок перерозподілу вже затверджених бюджетних призначень та розподілу залишків цільових коштів. </w:t>
      </w:r>
    </w:p>
    <w:p w:rsidR="00C72343" w:rsidRDefault="00C72343" w:rsidP="00C72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343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змін обсяг доходів міського бюджету </w:t>
      </w:r>
      <w:r w:rsidR="007A147F">
        <w:rPr>
          <w:rFonts w:ascii="Times New Roman" w:hAnsi="Times New Roman" w:cs="Times New Roman"/>
          <w:sz w:val="28"/>
          <w:szCs w:val="28"/>
          <w:lang w:val="uk-UA"/>
        </w:rPr>
        <w:t xml:space="preserve">залишається у сумі </w:t>
      </w:r>
      <w:r w:rsidRPr="00C72343">
        <w:rPr>
          <w:rFonts w:ascii="Times New Roman" w:hAnsi="Times New Roman" w:cs="Times New Roman"/>
          <w:sz w:val="28"/>
          <w:szCs w:val="28"/>
          <w:lang w:val="uk-UA"/>
        </w:rPr>
        <w:t xml:space="preserve">4 млрд. 372,3 </w:t>
      </w:r>
      <w:proofErr w:type="spellStart"/>
      <w:r w:rsidRPr="00C72343">
        <w:rPr>
          <w:rFonts w:ascii="Times New Roman" w:hAnsi="Times New Roman" w:cs="Times New Roman"/>
          <w:sz w:val="28"/>
          <w:szCs w:val="28"/>
          <w:lang w:val="uk-UA"/>
        </w:rPr>
        <w:t>млн.грн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обсяг видатків складе 4 млрд. 818,2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млн.грн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0178" w:rsidRPr="00860F59" w:rsidRDefault="00510178" w:rsidP="00C72343">
      <w:pPr>
        <w:tabs>
          <w:tab w:val="left" w:pos="0"/>
          <w:tab w:val="left" w:pos="9214"/>
          <w:tab w:val="left" w:pos="9356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711E9E" w:rsidRPr="00711E9E" w:rsidRDefault="00711E9E" w:rsidP="00696896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11E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Виступили:</w:t>
      </w:r>
    </w:p>
    <w:p w:rsidR="00711E9E" w:rsidRPr="00711E9E" w:rsidRDefault="00B859E6" w:rsidP="00696896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711E9E" w:rsidRPr="00711E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="00711E9E" w:rsidRPr="00B859E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Милобог</w:t>
      </w:r>
      <w:proofErr w:type="spellEnd"/>
      <w:r w:rsidR="00711E9E" w:rsidRPr="00B859E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Ю.В</w:t>
      </w:r>
      <w:r w:rsidR="00711E9E"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., який</w:t>
      </w:r>
      <w:r w:rsid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доповів</w:t>
      </w:r>
      <w:r w:rsidR="00EB29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результати </w:t>
      </w:r>
      <w:r w:rsidR="00711E9E"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C73D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ознайомлення з</w:t>
      </w:r>
      <w:r w:rsidR="00EB29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робот</w:t>
      </w:r>
      <w:r w:rsidR="00C73D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711E9E"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B29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КП</w:t>
      </w:r>
      <w:proofErr w:type="spellEnd"/>
      <w:r w:rsidR="00EB29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proofErr w:type="spellStart"/>
      <w:r w:rsidR="00EB29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Криворіжкнига</w:t>
      </w:r>
      <w:proofErr w:type="spellEnd"/>
      <w:r w:rsidR="00EB29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», </w:t>
      </w:r>
      <w:r w:rsidR="00C73D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якому</w:t>
      </w:r>
      <w:r w:rsidR="00EB29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побувала </w:t>
      </w:r>
      <w:r w:rsid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група депутатів. Запропонував декілька заходів щодо поліпшення фінансового становища підприємства.</w:t>
      </w:r>
    </w:p>
    <w:p w:rsidR="00711E9E" w:rsidRPr="00860F59" w:rsidRDefault="00711E9E" w:rsidP="00696896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510178" w:rsidRPr="00711E9E" w:rsidRDefault="0027448C" w:rsidP="00696896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A147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обговоренні приймали участь:</w:t>
      </w:r>
      <w:r w:rsidRPr="00722F62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612B2F"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Антонов Д.А., </w:t>
      </w:r>
      <w:r w:rsidR="00F85F1C"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Бабенко О.В.,</w:t>
      </w:r>
      <w:r w:rsidR="00F85F1C" w:rsidRPr="00722F6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proofErr w:type="spellStart"/>
      <w:r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Васильчен</w:t>
      </w:r>
      <w:r w:rsidR="00612B2F"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</w:t>
      </w:r>
      <w:proofErr w:type="spellEnd"/>
      <w:r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Д.С., </w:t>
      </w:r>
      <w:proofErr w:type="spellStart"/>
      <w:r w:rsidR="00711E9E"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</w:t>
      </w:r>
      <w:proofErr w:type="spellEnd"/>
      <w:r w:rsidR="00711E9E"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</w:t>
      </w:r>
      <w:proofErr w:type="spellStart"/>
      <w:r w:rsidR="00CE72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Штанько</w:t>
      </w:r>
      <w:proofErr w:type="spellEnd"/>
      <w:r w:rsidR="00CE72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</w:t>
      </w:r>
      <w:r w:rsidR="0030156E"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27448C" w:rsidRPr="00BA0D9A" w:rsidRDefault="0027448C" w:rsidP="00696896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612B2F" w:rsidRPr="007A147F" w:rsidRDefault="00696896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7A147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510178" w:rsidRPr="007A147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="00510178" w:rsidRPr="007A147F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  <w:r w:rsidR="00BD61E6" w:rsidRPr="007A147F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612B2F" w:rsidRDefault="00612B2F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A147F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- </w:t>
      </w:r>
      <w:r w:rsidR="00C8048C" w:rsidRPr="007A14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510178" w:rsidRPr="007A14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нести на розгляд </w:t>
      </w:r>
      <w:r w:rsidR="00C8048C" w:rsidRPr="007A147F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7A14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510178" w:rsidRPr="007A14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 </w:t>
      </w:r>
      <w:r w:rsidR="00EE37CC" w:rsidRPr="007A14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 внесення змін до рішення міської ради від 24.12.2015 №17 «Про міський бюджет на 2016 рік»</w:t>
      </w:r>
      <w:r w:rsidRPr="007A14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314F31" w:rsidRPr="00AA22E8" w:rsidRDefault="00AA22E8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 д</w:t>
      </w:r>
      <w:r w:rsidR="00314F31" w:rsidRPr="00AA22E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оручити:</w:t>
      </w:r>
    </w:p>
    <w:p w:rsidR="00314F31" w:rsidRPr="00AC4244" w:rsidRDefault="00314F31" w:rsidP="00AA22E8">
      <w:pPr>
        <w:pStyle w:val="a9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C42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управлінню комунальної власності міста вивчити питання щодо можливості збільшення орендної плати </w:t>
      </w:r>
      <w:r w:rsidR="008C10EE" w:rsidRPr="00AC4244">
        <w:rPr>
          <w:rFonts w:ascii="Times New Roman" w:hAnsi="Times New Roman" w:cs="Times New Roman"/>
          <w:sz w:val="28"/>
          <w:szCs w:val="28"/>
          <w:lang w:val="uk-UA"/>
        </w:rPr>
        <w:t xml:space="preserve">Саксаганському  районному відділу  у м. Кривому Розі головного управління державної міграційної служби України в Дніпропетровській області, яке орендує приміщення у </w:t>
      </w:r>
      <w:proofErr w:type="spellStart"/>
      <w:r w:rsidR="008C10EE" w:rsidRPr="00AC4244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8C10EE" w:rsidRPr="00AC424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8C10EE" w:rsidRPr="00AC4244">
        <w:rPr>
          <w:rFonts w:ascii="Times New Roman" w:hAnsi="Times New Roman" w:cs="Times New Roman"/>
          <w:sz w:val="28"/>
          <w:szCs w:val="28"/>
          <w:lang w:val="uk-UA"/>
        </w:rPr>
        <w:t>Криворіжкнига</w:t>
      </w:r>
      <w:proofErr w:type="spellEnd"/>
      <w:r w:rsidR="008C10EE" w:rsidRPr="00AC424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C4244" w:rsidRPr="00AC424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11E9E" w:rsidRPr="00AC4244" w:rsidRDefault="00711E9E" w:rsidP="00AA22E8">
      <w:pPr>
        <w:pStyle w:val="a9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44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благоустрою та житлової політики виконкому міської ради опрацювати питання щодо обстеження технічного стану підземного переходу на вул. </w:t>
      </w:r>
      <w:proofErr w:type="spellStart"/>
      <w:r w:rsidRPr="00AC4244">
        <w:rPr>
          <w:rFonts w:ascii="Times New Roman" w:hAnsi="Times New Roman" w:cs="Times New Roman"/>
          <w:sz w:val="28"/>
          <w:szCs w:val="28"/>
          <w:lang w:val="uk-UA"/>
        </w:rPr>
        <w:t>Ногіна</w:t>
      </w:r>
      <w:proofErr w:type="spellEnd"/>
      <w:r w:rsidRPr="00AC4244">
        <w:rPr>
          <w:rFonts w:ascii="Times New Roman" w:hAnsi="Times New Roman" w:cs="Times New Roman"/>
          <w:sz w:val="28"/>
          <w:szCs w:val="28"/>
          <w:lang w:val="uk-UA"/>
        </w:rPr>
        <w:t xml:space="preserve">  в Жовтневому районі з метою визначення його подальшого </w:t>
      </w:r>
      <w:r w:rsidRPr="00AC4244">
        <w:rPr>
          <w:rFonts w:ascii="Times New Roman" w:hAnsi="Times New Roman" w:cs="Times New Roman"/>
          <w:sz w:val="28"/>
          <w:szCs w:val="28"/>
          <w:lang w:val="uk-UA"/>
        </w:rPr>
        <w:lastRenderedPageBreak/>
        <w:t>функціонування (консервація об'єкта з встановленням додаткових заходів безпеки дорожнього руху або капітальний ремонт).</w:t>
      </w:r>
    </w:p>
    <w:p w:rsidR="0027448C" w:rsidRPr="00BA0D9A" w:rsidRDefault="0027448C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BF38CB" w:rsidRPr="00BF38CB" w:rsidRDefault="00510178" w:rsidP="00BF38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F38C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BF38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F38CB" w:rsidRPr="00BF38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="00BF38CB" w:rsidRPr="00BF38C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F38CB" w:rsidRPr="00BF38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="00BF38CB" w:rsidRPr="00BF38C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F38CB" w:rsidRPr="00BF38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222538" w:rsidRPr="00860F59" w:rsidRDefault="00222538" w:rsidP="00301EC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uk-UA" w:eastAsia="ru-RU"/>
        </w:rPr>
      </w:pPr>
    </w:p>
    <w:p w:rsidR="000C650C" w:rsidRPr="00860F59" w:rsidRDefault="000C650C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u w:val="single"/>
          <w:lang w:val="uk-UA" w:eastAsia="ru-RU"/>
        </w:rPr>
      </w:pPr>
    </w:p>
    <w:p w:rsidR="006C1100" w:rsidRPr="006C1100" w:rsidRDefault="006C1100" w:rsidP="006C1100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6C110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</w:p>
    <w:p w:rsidR="00696896" w:rsidRPr="00005C04" w:rsidRDefault="00696896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7307B7" w:rsidRDefault="00B859E6" w:rsidP="00354487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517041" w:rsidRPr="009522F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Підпалько Т.А., </w:t>
      </w:r>
      <w:r w:rsidR="00517041" w:rsidRPr="009522F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яка </w:t>
      </w:r>
      <w:r w:rsidR="00517041" w:rsidRPr="009522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ознайомила з проектом рішення міської ради «</w:t>
      </w:r>
      <w:r w:rsidR="00517041" w:rsidRPr="009522F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Про внесення змін до рішення міської ради від 24.12.2015 №18 </w:t>
      </w:r>
      <w:r w:rsidR="007307B7" w:rsidRPr="009522F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«Про виконання  Програми соціально-економічного та культурного розвитку м</w:t>
      </w:r>
      <w:r w:rsidR="009522F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іста </w:t>
      </w:r>
      <w:r w:rsidR="007307B7" w:rsidRPr="009522F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Кривого Рогу</w:t>
      </w:r>
      <w:r w:rsidR="007307B7" w:rsidRPr="00722F62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7307B7" w:rsidRPr="009522F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на 2015 рік і затвердження Програми соціально-економічного та культурного розвитку м.</w:t>
      </w:r>
      <w:r w:rsidR="009522F5" w:rsidRPr="009522F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7307B7" w:rsidRPr="009522F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Кривого Рогу на 2016 рік».</w:t>
      </w:r>
    </w:p>
    <w:p w:rsidR="00BA0D9A" w:rsidRPr="00BA0D9A" w:rsidRDefault="00BA0D9A" w:rsidP="00354487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16"/>
          <w:szCs w:val="16"/>
          <w:lang w:val="uk-UA"/>
        </w:rPr>
      </w:pPr>
    </w:p>
    <w:p w:rsidR="00696896" w:rsidRPr="00722F62" w:rsidRDefault="00696896" w:rsidP="00EF26F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BA0D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722F62"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  <w:t xml:space="preserve">  </w:t>
      </w:r>
      <w:r w:rsidR="00B5764D" w:rsidRPr="00BA0D9A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BA0D9A">
        <w:rPr>
          <w:rFonts w:ascii="Times New Roman" w:eastAsia="Calibri" w:hAnsi="Times New Roman" w:cs="Times New Roman"/>
          <w:sz w:val="28"/>
          <w:szCs w:val="28"/>
          <w:lang w:val="uk-UA"/>
        </w:rPr>
        <w:t>нести на розгляд</w:t>
      </w:r>
      <w:r w:rsidRPr="00722F6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B5764D" w:rsidRPr="00BA0D9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BA0D9A" w:rsidRPr="00BA0D9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BA0D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 міської ради проект рішення </w:t>
      </w:r>
      <w:r w:rsidR="00EF26FF" w:rsidRPr="00BA0D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 w:rsidR="00EF26FF" w:rsidRPr="00BA0D9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Про внесення змін до рішення міської ради від 24.12.2015 №18 </w:t>
      </w:r>
      <w:r w:rsidR="00A2085E" w:rsidRPr="00BA0D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«Про виконання  Програми соціально-економічного та культурного розвитку м</w:t>
      </w:r>
      <w:r w:rsidR="00BA0D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іста </w:t>
      </w:r>
      <w:r w:rsidR="00A2085E" w:rsidRPr="00BA0D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Кривого Рогу на 2015 рік і затвердження Програми соціально-економічного та культурного розвитку м.</w:t>
      </w:r>
      <w:r w:rsidR="00BA0D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A2085E" w:rsidRPr="00BA0D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Кривого Рогу на 2016 рік».</w:t>
      </w:r>
    </w:p>
    <w:p w:rsidR="007C7376" w:rsidRPr="00BA0D9A" w:rsidRDefault="007C7376" w:rsidP="00EF26F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B5764D" w:rsidRPr="00BA0D9A" w:rsidRDefault="00B5764D" w:rsidP="00B576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A0D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BA0D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Pr="00BA0D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A0D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A0D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A0D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696896" w:rsidRPr="00860F59" w:rsidRDefault="00696896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</w:pPr>
    </w:p>
    <w:p w:rsidR="00AA22E8" w:rsidRPr="00860F59" w:rsidRDefault="00AA22E8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</w:pPr>
    </w:p>
    <w:p w:rsidR="006C1100" w:rsidRPr="006C1100" w:rsidRDefault="006C1100" w:rsidP="006C1100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6C110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 питання</w:t>
      </w:r>
    </w:p>
    <w:p w:rsidR="00612258" w:rsidRPr="00860F59" w:rsidRDefault="00612258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BA0D9A" w:rsidRPr="00BA0D9A" w:rsidRDefault="00B859E6" w:rsidP="00B859E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BA0D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="00BA0D9A" w:rsidRPr="00B859E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Залужну</w:t>
      </w:r>
      <w:proofErr w:type="spellEnd"/>
      <w:r w:rsidR="00BA0D9A" w:rsidRPr="00B859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В.О.,</w:t>
      </w:r>
      <w:r w:rsidR="00BA0D9A" w:rsidRPr="00B87B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A0D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яка ознайомила з </w:t>
      </w:r>
      <w:r w:rsidR="00BA0D9A" w:rsidRPr="00BA0D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</w:t>
      </w:r>
      <w:r w:rsidR="00BA0D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ом</w:t>
      </w:r>
      <w:r w:rsidR="00BA0D9A" w:rsidRPr="00BA0D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рішення з питань порядку денного пленарного засідання </w:t>
      </w:r>
      <w:r w:rsidR="00BA0D9A" w:rsidRPr="00BA0D9A">
        <w:rPr>
          <w:rFonts w:ascii="Times New Roman" w:hAnsi="Times New Roman" w:cs="Times New Roman"/>
          <w:sz w:val="28"/>
          <w:lang w:val="uk-UA"/>
        </w:rPr>
        <w:t>VІ</w:t>
      </w:r>
      <w:r w:rsidR="00BA0D9A" w:rsidRPr="00BA0D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№10 «Про встановлення ставки транспортного податку в м. Кривому Розі».</w:t>
      </w:r>
    </w:p>
    <w:p w:rsidR="00C270F5" w:rsidRDefault="00B859E6" w:rsidP="00AA22E8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45B5D">
        <w:rPr>
          <w:rFonts w:ascii="Times New Roman" w:hAnsi="Times New Roman"/>
          <w:sz w:val="28"/>
          <w:szCs w:val="28"/>
          <w:lang w:val="uk-UA"/>
        </w:rPr>
        <w:t xml:space="preserve">Відповідно до вимог Податкового кодексу України 27.01.2016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5B5D">
        <w:rPr>
          <w:rFonts w:ascii="Times New Roman" w:hAnsi="Times New Roman"/>
          <w:sz w:val="28"/>
          <w:szCs w:val="28"/>
          <w:lang w:val="uk-UA"/>
        </w:rPr>
        <w:t xml:space="preserve">ухвалено рішення міської ради від №212 «Про встановлення ставки транспортного податку в м. Кривому Розі на 2016 рік». Для встановлення ставки транспортного податку на наступні роки, проект </w:t>
      </w:r>
      <w:r>
        <w:rPr>
          <w:rFonts w:ascii="Times New Roman" w:hAnsi="Times New Roman"/>
          <w:sz w:val="28"/>
          <w:szCs w:val="28"/>
          <w:lang w:val="uk-UA"/>
        </w:rPr>
        <w:t>даного</w:t>
      </w:r>
      <w:r w:rsidRPr="00645B5D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було </w:t>
      </w:r>
      <w:r w:rsidRPr="00645B5D">
        <w:rPr>
          <w:rFonts w:ascii="Times New Roman" w:hAnsi="Times New Roman"/>
          <w:sz w:val="28"/>
          <w:szCs w:val="28"/>
          <w:lang w:val="uk-UA"/>
        </w:rPr>
        <w:t>направл</w:t>
      </w:r>
      <w:r>
        <w:rPr>
          <w:rFonts w:ascii="Times New Roman" w:hAnsi="Times New Roman"/>
          <w:sz w:val="28"/>
          <w:szCs w:val="28"/>
          <w:lang w:val="uk-UA"/>
        </w:rPr>
        <w:t>ено</w:t>
      </w:r>
      <w:r w:rsidRPr="00645B5D">
        <w:rPr>
          <w:rFonts w:ascii="Times New Roman" w:hAnsi="Times New Roman"/>
          <w:sz w:val="28"/>
          <w:szCs w:val="28"/>
          <w:lang w:val="uk-UA"/>
        </w:rPr>
        <w:t xml:space="preserve"> до Державної регуляторної служби України</w:t>
      </w:r>
      <w:r w:rsidR="001C7536">
        <w:rPr>
          <w:rFonts w:ascii="Times New Roman" w:hAnsi="Times New Roman"/>
          <w:sz w:val="28"/>
          <w:szCs w:val="28"/>
          <w:lang w:val="uk-UA"/>
        </w:rPr>
        <w:t>.</w:t>
      </w:r>
      <w:r w:rsidRPr="00645B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7536">
        <w:rPr>
          <w:rFonts w:ascii="Times New Roman" w:hAnsi="Times New Roman"/>
          <w:sz w:val="28"/>
          <w:szCs w:val="28"/>
          <w:lang w:val="uk-UA"/>
        </w:rPr>
        <w:t>Службою</w:t>
      </w:r>
      <w:r w:rsidRPr="00645B5D">
        <w:rPr>
          <w:rFonts w:ascii="Times New Roman" w:hAnsi="Times New Roman"/>
          <w:sz w:val="28"/>
          <w:szCs w:val="28"/>
          <w:lang w:val="uk-UA"/>
        </w:rPr>
        <w:t xml:space="preserve"> надані роз’яснення, що зазначений проект рішення не містить норм регуляторного характеру, а його прийняття не потребує реалізації процедур, передбачених Законом України «Про засади державної регуляторної політики у сфері господарської діяльності</w:t>
      </w:r>
      <w:r w:rsidRPr="00B859E6">
        <w:rPr>
          <w:rFonts w:ascii="Times New Roman" w:hAnsi="Times New Roman"/>
          <w:sz w:val="28"/>
          <w:szCs w:val="28"/>
          <w:lang w:val="uk-UA"/>
        </w:rPr>
        <w:t>»</w:t>
      </w:r>
      <w:r w:rsidRPr="00B859E6">
        <w:rPr>
          <w:rFonts w:ascii="Times New Roman" w:hAnsi="Times New Roman"/>
          <w:i/>
          <w:sz w:val="28"/>
          <w:szCs w:val="28"/>
          <w:lang w:val="uk-UA"/>
        </w:rPr>
        <w:t>.</w:t>
      </w:r>
      <w:r w:rsidR="00C270F5" w:rsidRPr="00C270F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70F5" w:rsidRPr="00B859E6">
        <w:rPr>
          <w:rFonts w:ascii="Times New Roman" w:hAnsi="Times New Roman"/>
          <w:sz w:val="28"/>
          <w:szCs w:val="28"/>
          <w:lang w:val="uk-UA"/>
        </w:rPr>
        <w:t>Всі обов’язкові</w:t>
      </w:r>
      <w:r w:rsidR="00C270F5" w:rsidRPr="00C270F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70F5" w:rsidRPr="00B859E6">
        <w:rPr>
          <w:rFonts w:ascii="Times New Roman" w:hAnsi="Times New Roman"/>
          <w:sz w:val="28"/>
          <w:szCs w:val="28"/>
          <w:lang w:val="uk-UA"/>
        </w:rPr>
        <w:t>елементи податку визначаються</w:t>
      </w:r>
    </w:p>
    <w:p w:rsidR="00C270F5" w:rsidRDefault="00C270F5" w:rsidP="00C270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270F5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>267 Податкового кодексу України.</w:t>
      </w:r>
    </w:p>
    <w:p w:rsidR="00E31D53" w:rsidRPr="00E31D53" w:rsidRDefault="00E31D53" w:rsidP="00C270F5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F622A" w:rsidRPr="00DF622A" w:rsidRDefault="00E31D53" w:rsidP="00C270F5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 w:rsidRPr="00BA0D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722F62"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  <w:t xml:space="preserve">  </w:t>
      </w:r>
      <w:r w:rsidRPr="00BA0D9A">
        <w:rPr>
          <w:rFonts w:ascii="Times New Roman" w:eastAsia="Calibri" w:hAnsi="Times New Roman" w:cs="Times New Roman"/>
          <w:sz w:val="28"/>
          <w:szCs w:val="28"/>
          <w:lang w:val="uk-UA"/>
        </w:rPr>
        <w:t>унести на розгляд</w:t>
      </w:r>
      <w:r w:rsidRPr="00722F6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BA0D9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A0D9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BA0D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 міської ради проект рішення </w:t>
      </w:r>
      <w:r w:rsidRPr="00BA0D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з питань порядку денного пленарного засідання </w:t>
      </w:r>
      <w:r w:rsidRPr="00BA0D9A">
        <w:rPr>
          <w:rFonts w:ascii="Times New Roman" w:hAnsi="Times New Roman" w:cs="Times New Roman"/>
          <w:sz w:val="28"/>
          <w:lang w:val="uk-UA"/>
        </w:rPr>
        <w:t>VІ</w:t>
      </w:r>
      <w:r w:rsidRPr="00BA0D9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№10 «Про встановлення ставки транспортного податку в м. Кривому Розі».</w:t>
      </w:r>
    </w:p>
    <w:p w:rsidR="00DF622A" w:rsidRDefault="00B859E6" w:rsidP="00DF62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859E6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DF622A" w:rsidRPr="00BA0D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="00DF622A" w:rsidRPr="00BA0D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="00DF622A" w:rsidRPr="00BA0D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DF622A" w:rsidRPr="00BA0D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="00DF622A" w:rsidRPr="00BA0D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DF622A" w:rsidRPr="00BA0D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AA22E8" w:rsidRPr="00860F59" w:rsidRDefault="00AA22E8" w:rsidP="00DF622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AA22E8" w:rsidRPr="00860F59" w:rsidRDefault="00AA22E8" w:rsidP="00AA22E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</w:p>
    <w:p w:rsidR="00510178" w:rsidRPr="006C1100" w:rsidRDefault="00510178" w:rsidP="00696896">
      <w:pPr>
        <w:tabs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6C110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696896" w:rsidRPr="006C110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четвертого</w:t>
      </w:r>
      <w:r w:rsidRPr="006C110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116782" w:rsidRDefault="00116782" w:rsidP="00696896">
      <w:pPr>
        <w:tabs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A863E4" w:rsidRPr="00A863E4" w:rsidRDefault="00EA71F7" w:rsidP="00AA22E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C650C" w:rsidRPr="00A863E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="00A863E4" w:rsidRPr="00A863E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A863E4" w:rsidRPr="00A863E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</w:t>
      </w:r>
      <w:r w:rsidR="00A863E4" w:rsidRPr="00A863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</w:t>
      </w:r>
      <w:r w:rsidR="00A863E4" w:rsidRPr="00A863E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озгляд проектів рішень з питань порядку денного пленарного засідання </w:t>
      </w:r>
      <w:r w:rsidR="00A863E4" w:rsidRPr="00A863E4">
        <w:rPr>
          <w:rFonts w:ascii="Times New Roman" w:hAnsi="Times New Roman" w:cs="Times New Roman"/>
          <w:sz w:val="28"/>
          <w:lang w:val="uk-UA"/>
        </w:rPr>
        <w:t>VІ</w:t>
      </w:r>
      <w:r w:rsidR="00A863E4" w:rsidRPr="00A863E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№№3-9, 11-69 запропоновані виконкомом міської ради.</w:t>
      </w:r>
    </w:p>
    <w:p w:rsidR="00EA71F7" w:rsidRPr="00EA71F7" w:rsidRDefault="00EA71F7" w:rsidP="00EA71F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A71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Після</w:t>
      </w:r>
      <w:r w:rsidRPr="00EA71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A71F7">
        <w:rPr>
          <w:rFonts w:ascii="Times New Roman" w:hAnsi="Times New Roman" w:cs="Times New Roman"/>
          <w:sz w:val="28"/>
          <w:szCs w:val="28"/>
          <w:lang w:val="uk-UA"/>
        </w:rPr>
        <w:t>попереднього ознайомлення з проектами рішень міської ради:</w:t>
      </w:r>
      <w:r w:rsidRPr="00722F6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EA71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 </w:t>
      </w:r>
      <w:r w:rsidRPr="00EA71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Pr="00EA71F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EA71F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 міської ради проекти рішень з питань порядку денного пленарного засідання №№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3-9</w:t>
      </w:r>
      <w:r w:rsidRPr="00EA71F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11</w:t>
      </w:r>
      <w:r w:rsidRPr="00EA71F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69</w:t>
      </w:r>
      <w:r w:rsidRPr="00EA71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EA71F7" w:rsidRPr="000B1C03" w:rsidRDefault="00EA71F7" w:rsidP="00EA71F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EA71F7" w:rsidRPr="00EA71F7" w:rsidRDefault="00EA71F7" w:rsidP="00EA71F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A71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EA71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</w:t>
      </w:r>
      <w:r w:rsidR="00411F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10178" w:rsidRPr="00860F59" w:rsidRDefault="00510178" w:rsidP="00116782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uk-UA" w:eastAsia="ru-RU"/>
        </w:rPr>
      </w:pPr>
    </w:p>
    <w:p w:rsidR="00612258" w:rsidRPr="00860F59" w:rsidRDefault="00612258" w:rsidP="00116782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uk-UA" w:eastAsia="ru-RU"/>
        </w:rPr>
      </w:pPr>
    </w:p>
    <w:p w:rsidR="00510178" w:rsidRPr="00EA71F7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EA71F7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п’ятого питання</w:t>
      </w:r>
    </w:p>
    <w:p w:rsidR="00510178" w:rsidRPr="00722F62" w:rsidRDefault="00510178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EA71F7" w:rsidRPr="009C3ECC" w:rsidRDefault="00EA71F7" w:rsidP="00AA22E8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B05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EA71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EA71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EA71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EA71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</w:t>
      </w:r>
      <w:r w:rsidRPr="00EA71F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озгляд проект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у</w:t>
      </w:r>
      <w:r w:rsidRPr="00722F62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EA71F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рішення з питань порядку денного пленарного засідання </w:t>
      </w:r>
      <w:r w:rsidRPr="00EA71F7">
        <w:rPr>
          <w:rFonts w:ascii="Times New Roman" w:hAnsi="Times New Roman" w:cs="Times New Roman"/>
          <w:sz w:val="28"/>
          <w:lang w:val="uk-UA"/>
        </w:rPr>
        <w:t>VІ</w:t>
      </w:r>
      <w:r w:rsidRPr="00EA71F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№70</w:t>
      </w:r>
      <w:r w:rsidR="0014404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1440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«Про організацію </w:t>
      </w:r>
      <w:proofErr w:type="spellStart"/>
      <w:r w:rsidR="001440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веб-трансляцій</w:t>
      </w:r>
      <w:proofErr w:type="spellEnd"/>
      <w:r w:rsidR="001440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затвердження Положення про </w:t>
      </w:r>
      <w:proofErr w:type="spellStart"/>
      <w:r w:rsidR="001440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веб-трансляцію</w:t>
      </w:r>
      <w:proofErr w:type="spellEnd"/>
      <w:r w:rsidR="001440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пленарних засідань сесій Криворізької міської ради»</w:t>
      </w:r>
      <w:r w:rsidRPr="00EA71F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, запропонованого депутатом міської ради </w:t>
      </w:r>
      <w:proofErr w:type="spellStart"/>
      <w:r w:rsidRPr="00EA71F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Милобогом</w:t>
      </w:r>
      <w:proofErr w:type="spellEnd"/>
      <w:r w:rsidRPr="00EA71F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Ю.В.</w:t>
      </w:r>
    </w:p>
    <w:p w:rsidR="00EA71F7" w:rsidRPr="00860F59" w:rsidRDefault="00EA71F7" w:rsidP="00EA71F7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</w:p>
    <w:p w:rsidR="00EA71F7" w:rsidRPr="00711E9E" w:rsidRDefault="00EA71F7" w:rsidP="00EA71F7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11E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Виступили:</w:t>
      </w:r>
    </w:p>
    <w:p w:rsidR="00863BE1" w:rsidRPr="00722F62" w:rsidRDefault="00EA71F7" w:rsidP="00AA22E8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711E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B859E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Милобог</w:t>
      </w:r>
      <w:proofErr w:type="spellEnd"/>
      <w:r w:rsidRPr="00B859E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Ю.В</w:t>
      </w:r>
      <w:r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., який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ознайомив із запропонованим ним проектом рішення міської ради «Про організацію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веб-трансляцій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затвердження Положення про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веб-трансляцію</w:t>
      </w:r>
      <w:proofErr w:type="spellEnd"/>
      <w:r w:rsidR="0082337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пленарних засідань сесій Криворізької міської ради».</w:t>
      </w:r>
      <w:r w:rsidR="001C57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Зауважив, що </w:t>
      </w:r>
      <w:proofErr w:type="spellStart"/>
      <w:r w:rsidR="001C57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веб-трансляція</w:t>
      </w:r>
      <w:proofErr w:type="spellEnd"/>
      <w:r w:rsidR="001C57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є одним із інструментів електронного урядування, сприятиме </w:t>
      </w:r>
      <w:r w:rsidR="00CE72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публічності міської ради та підніме на новий рівень діалог між владою і громадою.</w:t>
      </w:r>
    </w:p>
    <w:p w:rsidR="00612258" w:rsidRPr="00860F59" w:rsidRDefault="00612258" w:rsidP="005B4E6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uk-UA" w:eastAsia="ru-RU"/>
        </w:rPr>
      </w:pPr>
    </w:p>
    <w:p w:rsidR="00EA71F7" w:rsidRDefault="00CE7249" w:rsidP="005B4E6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A147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обговоренні приймали участь:</w:t>
      </w:r>
      <w:r w:rsidRPr="00722F62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Антонов Д.А., Бабенко О.В.,</w:t>
      </w:r>
      <w:r w:rsidRPr="00722F6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proofErr w:type="spellStart"/>
      <w:r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Васильчен-ко</w:t>
      </w:r>
      <w:proofErr w:type="spellEnd"/>
      <w:r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Д.С., </w:t>
      </w:r>
      <w:proofErr w:type="spellStart"/>
      <w:r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</w:t>
      </w:r>
      <w:proofErr w:type="spellEnd"/>
      <w:r w:rsidRPr="00711E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</w:p>
    <w:p w:rsidR="00E31D53" w:rsidRPr="00860F59" w:rsidRDefault="00E31D53" w:rsidP="005B4E6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E31D53" w:rsidRDefault="00E31D53" w:rsidP="005B4E6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EA71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 </w:t>
      </w:r>
    </w:p>
    <w:p w:rsidR="00D82501" w:rsidRPr="004F19B6" w:rsidRDefault="00D82501" w:rsidP="00D82501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</w:t>
      </w:r>
      <w:r w:rsidR="0031631A" w:rsidRPr="00EA71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r w:rsidR="0031631A"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 розгляд </w:t>
      </w:r>
      <w:r w:rsidRPr="004F19B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4F19B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4F19B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 міської</w:t>
      </w:r>
      <w:r w:rsidRPr="00722F62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4F19B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ради проект рішення з питань порядку денного пленарного засідання  №</w:t>
      </w:r>
      <w:r w:rsidR="004F19B6" w:rsidRPr="004F19B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70</w:t>
      </w:r>
      <w:r w:rsidR="004F19B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3B43D6" w:rsidRPr="00AA22E8" w:rsidRDefault="003B43D6" w:rsidP="00D82501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C3E18" w:rsidRPr="004F19B6" w:rsidRDefault="006C3E18" w:rsidP="00674A4E">
      <w:pPr>
        <w:spacing w:after="0" w:line="240" w:lineRule="auto"/>
        <w:ind w:left="3540" w:hanging="3540"/>
        <w:rPr>
          <w:lang w:val="uk-UA"/>
        </w:rPr>
      </w:pPr>
      <w:r w:rsidRPr="004F19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</w:t>
      </w:r>
      <w:r w:rsid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F19B6" w:rsidRPr="00674A4E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(</w:t>
      </w:r>
      <w:r w:rsidR="004F19B6"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Б</w:t>
      </w:r>
      <w:r w:rsidR="004F19B6" w:rsidRPr="0053648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абенк</w:t>
      </w:r>
      <w:r w:rsidR="004F19B6"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о О.В., </w:t>
      </w:r>
      <w:proofErr w:type="spellStart"/>
      <w:r w:rsidR="004F19B6"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М</w:t>
      </w:r>
      <w:r w:rsidR="004F19B6" w:rsidRPr="0053648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илобо</w:t>
      </w:r>
      <w:r w:rsidR="004F19B6"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г</w:t>
      </w:r>
      <w:proofErr w:type="spellEnd"/>
      <w:r w:rsidR="004F19B6"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Ю.В., </w:t>
      </w:r>
      <w:r w:rsidR="004F19B6" w:rsidRPr="00674A4E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>П</w:t>
      </w:r>
      <w:r w:rsidR="004F19B6" w:rsidRPr="005364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асічни</w:t>
      </w:r>
      <w:r w:rsidR="004F19B6" w:rsidRPr="00674A4E">
        <w:rPr>
          <w:rFonts w:ascii="Times New Roman" w:eastAsia="Calibri" w:hAnsi="Times New Roman" w:cs="Times New Roman"/>
          <w:spacing w:val="-20"/>
          <w:sz w:val="28"/>
          <w:szCs w:val="28"/>
          <w:lang w:val="uk-UA" w:eastAsia="ru-RU"/>
        </w:rPr>
        <w:t xml:space="preserve">к О.Л., </w:t>
      </w:r>
      <w:proofErr w:type="spellStart"/>
      <w:r w:rsidR="004F19B6"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Ш</w:t>
      </w:r>
      <w:r w:rsidR="004F19B6" w:rsidRPr="0053648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таньк</w:t>
      </w:r>
      <w:r w:rsidR="004F19B6"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proofErr w:type="spellEnd"/>
      <w:r w:rsidR="004F19B6" w:rsidRPr="00674A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І.В.)</w:t>
      </w:r>
    </w:p>
    <w:p w:rsidR="006C3E18" w:rsidRPr="004F19B6" w:rsidRDefault="004F19B6" w:rsidP="006C3E18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</w:t>
      </w:r>
      <w:r w:rsidR="006C3E18"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«Проти» 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1(Васильченко Д.С.)</w:t>
      </w:r>
    </w:p>
    <w:p w:rsidR="006C3E18" w:rsidRPr="004F19B6" w:rsidRDefault="002F0A82" w:rsidP="002F0A82">
      <w:pPr>
        <w:ind w:left="1416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</w:t>
      </w:r>
      <w:r w:rsidR="006C3E18"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«Утримався» - </w:t>
      </w:r>
      <w:r w:rsid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6C3E18"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="004F19B6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4F19B6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4F19B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="004F19B6" w:rsidRPr="0045393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4F19B6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4F19B6" w:rsidRPr="0045393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4F19B6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4F19B6" w:rsidRPr="0045393C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</w:t>
      </w:r>
      <w:r w:rsidR="004F19B6" w:rsidRPr="004539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F19B6" w:rsidRPr="004539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Д.А.</w:t>
      </w:r>
      <w:r w:rsidR="006C3E18"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3B43D6" w:rsidRPr="004F1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116782" w:rsidRPr="00722F62" w:rsidRDefault="00116782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6E2627" w:rsidRDefault="006E2627" w:rsidP="006E2627">
      <w:pPr>
        <w:ind w:right="-8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CE724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 різному:</w:t>
      </w:r>
    </w:p>
    <w:p w:rsidR="009E2E67" w:rsidRPr="007910EF" w:rsidRDefault="0023626A" w:rsidP="0090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567D3">
        <w:rPr>
          <w:rFonts w:ascii="Times New Roman" w:hAnsi="Times New Roman" w:cs="Times New Roman"/>
          <w:sz w:val="28"/>
          <w:szCs w:val="28"/>
          <w:lang w:val="uk-UA"/>
        </w:rPr>
        <w:t>Слухали</w:t>
      </w:r>
      <w:r w:rsidR="009E2E67" w:rsidRPr="007910EF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інформації на доручення, які були надані на засіданні комісії у березні 2016 року:</w:t>
      </w:r>
    </w:p>
    <w:p w:rsidR="006E2627" w:rsidRPr="00722F62" w:rsidRDefault="0023626A" w:rsidP="009076D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E2627" w:rsidRPr="003724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2E67" w:rsidRPr="00971102">
        <w:rPr>
          <w:rFonts w:ascii="Times New Roman" w:hAnsi="Times New Roman" w:cs="Times New Roman"/>
          <w:sz w:val="28"/>
          <w:szCs w:val="28"/>
          <w:lang w:val="uk-UA"/>
        </w:rPr>
        <w:t>Петров</w:t>
      </w:r>
      <w:r w:rsidR="003567D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E2E67" w:rsidRPr="00971102">
        <w:rPr>
          <w:rFonts w:ascii="Times New Roman" w:hAnsi="Times New Roman" w:cs="Times New Roman"/>
          <w:sz w:val="28"/>
          <w:szCs w:val="28"/>
          <w:lang w:val="uk-UA"/>
        </w:rPr>
        <w:t xml:space="preserve"> Т.Ю.</w:t>
      </w:r>
      <w:r w:rsidR="009E2E6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E2E67" w:rsidRPr="00722F6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9E2E67" w:rsidRPr="00971102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  <w:proofErr w:type="spellStart"/>
      <w:r w:rsidR="009E2E67" w:rsidRPr="00971102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9E2E67" w:rsidRPr="00971102"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«Криворізька друкарня</w:t>
      </w:r>
      <w:r w:rsidR="009E2E67" w:rsidRPr="009E2E6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E2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67D3">
        <w:rPr>
          <w:lang w:val="uk-UA"/>
        </w:rPr>
        <w:t>–</w:t>
      </w:r>
      <w:r w:rsidR="009E2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627" w:rsidRPr="003724FC">
        <w:rPr>
          <w:rFonts w:ascii="Times New Roman" w:hAnsi="Times New Roman" w:cs="Times New Roman"/>
          <w:sz w:val="28"/>
          <w:szCs w:val="28"/>
          <w:lang w:val="uk-UA"/>
        </w:rPr>
        <w:t>інформ</w:t>
      </w:r>
      <w:r w:rsidR="009E2E67">
        <w:rPr>
          <w:rFonts w:ascii="Times New Roman" w:hAnsi="Times New Roman" w:cs="Times New Roman"/>
          <w:sz w:val="28"/>
          <w:szCs w:val="28"/>
          <w:lang w:val="uk-UA"/>
        </w:rPr>
        <w:t>увала</w:t>
      </w:r>
      <w:r w:rsidR="00971102" w:rsidRPr="009711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2E67" w:rsidRPr="007910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діяльність у 2016 році та окреслила перспективи розвитку підприємства</w:t>
      </w:r>
      <w:r w:rsidR="003E4B9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3567D3" w:rsidRDefault="0023626A" w:rsidP="009E2E67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E2627" w:rsidRPr="00791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10EF" w:rsidRPr="007910EF">
        <w:rPr>
          <w:rFonts w:ascii="Times New Roman" w:hAnsi="Times New Roman" w:cs="Times New Roman"/>
          <w:sz w:val="28"/>
          <w:szCs w:val="28"/>
          <w:lang w:val="uk-UA"/>
        </w:rPr>
        <w:t>Рожко О.В., начальник фінансовому управлінню виконкому міської ради</w:t>
      </w:r>
      <w:r w:rsidR="00B32324" w:rsidRPr="00B32324">
        <w:t xml:space="preserve"> </w:t>
      </w:r>
      <w:r w:rsidR="003567D3">
        <w:rPr>
          <w:lang w:val="uk-UA"/>
        </w:rPr>
        <w:t>–</w:t>
      </w:r>
      <w:r w:rsidR="00B32324" w:rsidRPr="00B32324">
        <w:rPr>
          <w:rFonts w:ascii="Times New Roman" w:hAnsi="Times New Roman" w:cs="Times New Roman"/>
          <w:sz w:val="28"/>
          <w:szCs w:val="28"/>
          <w:lang w:val="uk-UA"/>
        </w:rPr>
        <w:t xml:space="preserve">надала роз’яснення </w:t>
      </w:r>
      <w:r w:rsidR="00B32324">
        <w:rPr>
          <w:rFonts w:ascii="Times New Roman" w:hAnsi="Times New Roman" w:cs="Times New Roman"/>
          <w:sz w:val="28"/>
          <w:szCs w:val="28"/>
          <w:lang w:val="uk-UA"/>
        </w:rPr>
        <w:t>на лист</w:t>
      </w:r>
      <w:r w:rsidR="00B32324" w:rsidRPr="00B32324">
        <w:rPr>
          <w:b/>
          <w:bCs/>
          <w:i/>
        </w:rPr>
        <w:t xml:space="preserve"> </w:t>
      </w:r>
      <w:r w:rsidR="00B32324">
        <w:rPr>
          <w:rFonts w:ascii="Times New Roman" w:hAnsi="Times New Roman" w:cs="Times New Roman"/>
          <w:bCs/>
          <w:sz w:val="28"/>
          <w:szCs w:val="28"/>
          <w:lang w:val="uk-UA"/>
        </w:rPr>
        <w:t>г</w:t>
      </w:r>
      <w:r w:rsidR="00B32324" w:rsidRPr="00B323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олов</w:t>
      </w:r>
      <w:r w:rsidR="00B32324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="00B32324" w:rsidRPr="00B323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постійної комісії Довгинцівської районної в місті ради з питань планування, бюджету, соціально-економічного розвитку, регуляторної політики та</w:t>
      </w:r>
      <w:r w:rsidR="00B32324" w:rsidRPr="00FB3AB9">
        <w:rPr>
          <w:rFonts w:ascii="Calibri" w:eastAsia="Calibri" w:hAnsi="Calibri" w:cs="Times New Roman"/>
          <w:b/>
          <w:bCs/>
          <w:i/>
        </w:rPr>
        <w:t xml:space="preserve"> </w:t>
      </w:r>
      <w:r w:rsidR="00B32324" w:rsidRPr="00B323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підприємництва</w:t>
      </w:r>
      <w:r w:rsidR="00B32324" w:rsidRPr="00B323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2324" w:rsidRPr="00B32324">
        <w:rPr>
          <w:rFonts w:ascii="Times New Roman" w:eastAsia="Calibri" w:hAnsi="Times New Roman" w:cs="Times New Roman"/>
          <w:sz w:val="28"/>
          <w:szCs w:val="28"/>
          <w:lang w:val="uk-UA"/>
        </w:rPr>
        <w:t>щодо виділення додаткових коштів на капітальний ремонт закладів бюджетної сфери, що фінансуються за рахунок районного у місті бюджету</w:t>
      </w:r>
      <w:r w:rsidR="003E4B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567D3" w:rsidRDefault="0023626A" w:rsidP="009E2E67">
      <w:pPr>
        <w:spacing w:after="0" w:line="240" w:lineRule="auto"/>
        <w:ind w:right="-81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AB1A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567D3" w:rsidRPr="003567D3">
        <w:rPr>
          <w:rFonts w:ascii="Times New Roman" w:hAnsi="Times New Roman" w:cs="Times New Roman"/>
          <w:sz w:val="28"/>
          <w:szCs w:val="28"/>
          <w:lang w:val="uk-UA"/>
        </w:rPr>
        <w:t>правлінн</w:t>
      </w:r>
      <w:r w:rsidR="003567D3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567D3" w:rsidRPr="003567D3">
        <w:rPr>
          <w:rFonts w:ascii="Times New Roman" w:hAnsi="Times New Roman" w:cs="Times New Roman"/>
          <w:sz w:val="28"/>
          <w:szCs w:val="28"/>
          <w:lang w:val="uk-UA"/>
        </w:rPr>
        <w:t xml:space="preserve"> земельних ресурсів виконкому міської ради</w:t>
      </w:r>
      <w:r w:rsidR="003567D3" w:rsidRPr="00722F6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567D3">
        <w:rPr>
          <w:lang w:val="uk-UA"/>
        </w:rPr>
        <w:t xml:space="preserve">– </w:t>
      </w:r>
      <w:r w:rsidR="003567D3">
        <w:rPr>
          <w:rFonts w:ascii="Times New Roman" w:hAnsi="Times New Roman" w:cs="Times New Roman"/>
          <w:sz w:val="28"/>
          <w:szCs w:val="28"/>
          <w:lang w:val="uk-UA"/>
        </w:rPr>
        <w:t>письмов</w:t>
      </w:r>
      <w:r w:rsidR="00AD166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567D3">
        <w:rPr>
          <w:rFonts w:ascii="Times New Roman" w:hAnsi="Times New Roman" w:cs="Times New Roman"/>
          <w:sz w:val="28"/>
          <w:szCs w:val="28"/>
          <w:lang w:val="uk-UA"/>
        </w:rPr>
        <w:t xml:space="preserve"> інформували з</w:t>
      </w:r>
      <w:r w:rsidR="003567D3" w:rsidRPr="003567D3">
        <w:rPr>
          <w:rFonts w:ascii="Times New Roman" w:hAnsi="Times New Roman" w:cs="Times New Roman"/>
          <w:sz w:val="28"/>
          <w:szCs w:val="28"/>
          <w:lang w:val="uk-UA"/>
        </w:rPr>
        <w:t xml:space="preserve"> питання щодо можливості зменшення податкового навантаження орендної плати за користування земельною ділянкою у 2016 році гаражним (гаражно-будівельним) кооперативам міста</w:t>
      </w:r>
      <w:r w:rsidR="003E4B9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3567D3" w:rsidRPr="00722F6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23626A" w:rsidRPr="0023626A" w:rsidRDefault="0023626A" w:rsidP="009E2E67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26A">
        <w:rPr>
          <w:rFonts w:ascii="Times New Roman" w:hAnsi="Times New Roman" w:cs="Times New Roman"/>
          <w:sz w:val="28"/>
          <w:szCs w:val="28"/>
          <w:lang w:val="uk-UA"/>
        </w:rPr>
        <w:t>- Підпалько Т.А., начальник управління економіки – ознайомила з розпорядженням міського голови від 14.04.2016 №72-р «Про створення тимчасової робочої групи з питань організації та проведення державних закупівель у м. Кривому Розі»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21.04.2016 було проведено </w:t>
      </w:r>
      <w:r w:rsidR="00894340">
        <w:rPr>
          <w:rFonts w:ascii="Times New Roman" w:hAnsi="Times New Roman" w:cs="Times New Roman"/>
          <w:sz w:val="28"/>
          <w:szCs w:val="28"/>
          <w:lang w:val="uk-UA"/>
        </w:rPr>
        <w:t xml:space="preserve">перше </w:t>
      </w:r>
      <w:r>
        <w:rPr>
          <w:rFonts w:ascii="Times New Roman" w:hAnsi="Times New Roman" w:cs="Times New Roman"/>
          <w:sz w:val="28"/>
          <w:szCs w:val="28"/>
          <w:lang w:val="uk-UA"/>
        </w:rPr>
        <w:t>засідання робочої групи.</w:t>
      </w:r>
      <w:r w:rsidRPr="002362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1A6F" w:rsidRPr="00B32324" w:rsidRDefault="003567D3" w:rsidP="009E2E67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3626A" w:rsidRPr="0023626A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3626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AB1A6F">
        <w:rPr>
          <w:rFonts w:ascii="Times New Roman" w:hAnsi="Times New Roman" w:cs="Times New Roman"/>
          <w:sz w:val="28"/>
          <w:szCs w:val="28"/>
          <w:lang w:val="uk-UA"/>
        </w:rPr>
        <w:t>Рижков</w:t>
      </w:r>
      <w:r w:rsidR="0023626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B1A6F">
        <w:rPr>
          <w:rFonts w:ascii="Times New Roman" w:hAnsi="Times New Roman" w:cs="Times New Roman"/>
          <w:sz w:val="28"/>
          <w:szCs w:val="28"/>
          <w:lang w:val="uk-UA"/>
        </w:rPr>
        <w:t xml:space="preserve"> І.О., начальник управління розвитку підприємництва</w:t>
      </w:r>
      <w:r w:rsidR="0023626A">
        <w:rPr>
          <w:rFonts w:ascii="Times New Roman" w:hAnsi="Times New Roman" w:cs="Times New Roman"/>
          <w:sz w:val="28"/>
          <w:szCs w:val="28"/>
          <w:lang w:val="uk-UA"/>
        </w:rPr>
        <w:t xml:space="preserve"> ознайомила з проектом рішення міської ради «Про заборону реклами та торгівлі алкогольними напоями, тютюновими виробами біля територій дошкільних та навчальних закладів міста Кривого Рогу».  </w:t>
      </w:r>
    </w:p>
    <w:p w:rsidR="00243C34" w:rsidRPr="00860F59" w:rsidRDefault="00243C34" w:rsidP="0040063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</w:p>
    <w:p w:rsidR="00243C34" w:rsidRDefault="00243C34" w:rsidP="00243C3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B3232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B32324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BF679B" w:rsidRPr="002F0A82" w:rsidRDefault="0023626A" w:rsidP="00DE5BD2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F0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</w:t>
      </w:r>
      <w:r w:rsidR="00DE5BD2" w:rsidRPr="002F0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BF679B" w:rsidRPr="002F0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виконання доручень:</w:t>
      </w:r>
    </w:p>
    <w:p w:rsidR="00DE5BD2" w:rsidRPr="002F0A82" w:rsidRDefault="00D221FD" w:rsidP="00DE5BD2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F0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у</w:t>
      </w:r>
      <w:r w:rsidR="00DE5BD2" w:rsidRPr="002F0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правлінню культури і туризму виконкому міської ради забезпечити надання на чергове засідання комісії комунальним підприємством «Криворізька друкарня» бізнес-плану</w:t>
      </w:r>
      <w:r w:rsidR="00AD166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підприємства</w:t>
      </w:r>
      <w:r w:rsidR="00DE5BD2" w:rsidRPr="002F0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у разі невиконання доручення ініціювати процедуру ліквідації підприємства</w:t>
      </w:r>
      <w:r w:rsidR="00E02C21" w:rsidRPr="002F0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="00DE5BD2" w:rsidRPr="002F0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E02C21" w:rsidRPr="002F0A82" w:rsidRDefault="00072FD7" w:rsidP="00DE5B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0A8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32324" w:rsidRPr="002F0A82">
        <w:rPr>
          <w:rFonts w:ascii="Times New Roman" w:hAnsi="Times New Roman" w:cs="Times New Roman"/>
          <w:sz w:val="28"/>
          <w:szCs w:val="28"/>
          <w:lang w:val="uk-UA"/>
        </w:rPr>
        <w:t xml:space="preserve">направити лист </w:t>
      </w:r>
      <w:proofErr w:type="spellStart"/>
      <w:r w:rsidR="00B32324" w:rsidRPr="002F0A8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Кузуб</w:t>
      </w:r>
      <w:proofErr w:type="spellEnd"/>
      <w:r w:rsidR="00B32324" w:rsidRPr="002F0A8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А.М.</w:t>
      </w:r>
      <w:r w:rsidR="00B32324" w:rsidRPr="002F0A82">
        <w:rPr>
          <w:rFonts w:ascii="Times New Roman" w:hAnsi="Times New Roman" w:cs="Times New Roman"/>
          <w:bCs/>
          <w:sz w:val="28"/>
          <w:szCs w:val="28"/>
          <w:lang w:val="uk-UA"/>
        </w:rPr>
        <w:t>, г</w:t>
      </w:r>
      <w:r w:rsidR="00B32324" w:rsidRPr="002F0A8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олові постійної комісії Довгинцівської районної в місті ради з питань планування, бюджету, соціально-економічного розвитку, регуляторної політики та підприємництва</w:t>
      </w:r>
      <w:r w:rsidR="00B32324" w:rsidRPr="002F0A82">
        <w:rPr>
          <w:rFonts w:ascii="Times New Roman" w:hAnsi="Times New Roman" w:cs="Times New Roman"/>
          <w:bCs/>
          <w:sz w:val="28"/>
          <w:szCs w:val="28"/>
          <w:lang w:val="uk-UA"/>
        </w:rPr>
        <w:t>, у якому повідомити, що</w:t>
      </w:r>
      <w:r w:rsidR="00B32324" w:rsidRPr="002F0A82">
        <w:t xml:space="preserve"> </w:t>
      </w:r>
      <w:r w:rsidR="00B32324" w:rsidRPr="002F0A8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32324" w:rsidRPr="002F0A82">
        <w:rPr>
          <w:rFonts w:ascii="Times New Roman" w:eastAsia="Calibri" w:hAnsi="Times New Roman" w:cs="Times New Roman"/>
          <w:sz w:val="28"/>
          <w:szCs w:val="28"/>
          <w:lang w:val="uk-UA"/>
        </w:rPr>
        <w:t>иділення коштів буде розглядатися після готовності проектної документації та проведення її експертизи виходячи з фінансової можливості міського бюджету за підсумками виконання доходів І півріччя</w:t>
      </w:r>
      <w:r w:rsidR="00E02C21" w:rsidRPr="002F0A82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B32324" w:rsidRDefault="00E02C21" w:rsidP="00DE5B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0A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BF679B" w:rsidRPr="002F0A82">
        <w:rPr>
          <w:rFonts w:ascii="Times New Roman" w:eastAsia="Calibri" w:hAnsi="Times New Roman" w:cs="Times New Roman"/>
          <w:sz w:val="28"/>
          <w:szCs w:val="28"/>
          <w:lang w:val="uk-UA"/>
        </w:rPr>
        <w:t>вважати недоцільним звернення «орендодавця» до суду для вирішення питання внесення змін до діючих договорів оренди земельних ділянок, наданих гаражно-будівельним (гаражним) кооперативам міста</w:t>
      </w:r>
      <w:r w:rsidR="00530771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530771" w:rsidRPr="002F0A82" w:rsidRDefault="00530771" w:rsidP="00DE5B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інформацію Підпалько Т.А. прийняти до уваги.</w:t>
      </w:r>
    </w:p>
    <w:p w:rsidR="000538D8" w:rsidRPr="002F0A82" w:rsidRDefault="000538D8" w:rsidP="00DE5B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0A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</w:t>
      </w:r>
      <w:r w:rsidR="002F0A82" w:rsidRPr="002F0A82">
        <w:rPr>
          <w:rFonts w:ascii="Times New Roman" w:hAnsi="Times New Roman" w:cs="Times New Roman"/>
          <w:sz w:val="28"/>
          <w:szCs w:val="28"/>
          <w:lang w:val="uk-UA"/>
        </w:rPr>
        <w:t>Пропонуємо п</w:t>
      </w:r>
      <w:r w:rsidRPr="002F0A82">
        <w:rPr>
          <w:rFonts w:ascii="Times New Roman" w:hAnsi="Times New Roman" w:cs="Times New Roman"/>
          <w:sz w:val="28"/>
          <w:szCs w:val="28"/>
          <w:lang w:val="uk-UA"/>
        </w:rPr>
        <w:t xml:space="preserve">роект рішення міської ради «Про заборону реклами та торгівлі алкогольними напоями, тютюновими виробами біля територій дошкільних та навчальних закладів міста Кривого Рогу» </w:t>
      </w:r>
      <w:r w:rsidR="002F0A82" w:rsidRPr="002F0A82">
        <w:rPr>
          <w:rFonts w:ascii="Times New Roman" w:hAnsi="Times New Roman" w:cs="Times New Roman"/>
          <w:sz w:val="28"/>
          <w:szCs w:val="28"/>
          <w:lang w:val="uk-UA"/>
        </w:rPr>
        <w:t xml:space="preserve">повернути на доопрацювання депутатам фракції </w:t>
      </w:r>
      <w:r w:rsidR="00A31E9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F0A82" w:rsidRPr="002F0A82">
        <w:rPr>
          <w:rFonts w:ascii="Times New Roman" w:hAnsi="Times New Roman" w:cs="Times New Roman"/>
          <w:sz w:val="28"/>
          <w:szCs w:val="28"/>
          <w:lang w:val="uk-UA"/>
        </w:rPr>
        <w:t>артії «Блок Петра Порошенка «Солідарність»</w:t>
      </w:r>
      <w:r w:rsidR="00F94457" w:rsidRPr="00F94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E98">
        <w:rPr>
          <w:rFonts w:ascii="Times New Roman" w:hAnsi="Times New Roman" w:cs="Times New Roman"/>
          <w:sz w:val="28"/>
          <w:szCs w:val="28"/>
          <w:lang w:val="uk-UA"/>
        </w:rPr>
        <w:t>у міській раді</w:t>
      </w:r>
      <w:r w:rsidR="000F2DEE">
        <w:rPr>
          <w:rFonts w:ascii="Times New Roman" w:hAnsi="Times New Roman" w:cs="Times New Roman"/>
          <w:sz w:val="28"/>
          <w:szCs w:val="28"/>
          <w:lang w:val="uk-UA"/>
        </w:rPr>
        <w:t xml:space="preserve"> спільно з управлінням розвитку підприємництва виконкому міської ради</w:t>
      </w:r>
      <w:r w:rsidR="002F0A82" w:rsidRPr="002F0A82">
        <w:rPr>
          <w:rFonts w:ascii="Times New Roman" w:hAnsi="Times New Roman" w:cs="Times New Roman"/>
          <w:sz w:val="28"/>
          <w:szCs w:val="28"/>
          <w:lang w:val="uk-UA"/>
        </w:rPr>
        <w:t>, оскільки на сьогодні відсутні правові підстави щодо його прийняття.</w:t>
      </w:r>
    </w:p>
    <w:p w:rsidR="00B32324" w:rsidRPr="00411F36" w:rsidRDefault="00B32324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411F36" w:rsidRPr="00EA71F7" w:rsidRDefault="00411F36" w:rsidP="00411F3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A71F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EA71F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860F59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860F59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10178" w:rsidRPr="002D745F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D745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2D745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засідання</w:t>
      </w:r>
      <w:r w:rsidR="00081192" w:rsidRPr="002D745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2D745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2D745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2D745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2D745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2D745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2D745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2D74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</w:t>
      </w:r>
      <w:proofErr w:type="spellStart"/>
      <w:r w:rsidRPr="002D74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</w:p>
    <w:p w:rsidR="00F2305D" w:rsidRDefault="00F2305D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2D745F" w:rsidRDefault="00510178" w:rsidP="00696896">
      <w:pPr>
        <w:rPr>
          <w:lang w:val="uk-UA"/>
        </w:rPr>
      </w:pPr>
      <w:r w:rsidRPr="002D74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2D74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засідання</w:t>
      </w:r>
      <w:r w:rsidRPr="002D74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2D74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2D74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2D74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2D74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2D74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2D74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8452E" w:rsidRPr="002D74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О.Бабенко</w:t>
      </w:r>
    </w:p>
    <w:sectPr w:rsidR="00072070" w:rsidRPr="002D745F" w:rsidSect="00863BE1">
      <w:headerReference w:type="default" r:id="rId9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DD4" w:rsidRDefault="005F2DD4" w:rsidP="001A43E3">
      <w:pPr>
        <w:spacing w:after="0" w:line="240" w:lineRule="auto"/>
      </w:pPr>
      <w:r>
        <w:separator/>
      </w:r>
    </w:p>
  </w:endnote>
  <w:endnote w:type="continuationSeparator" w:id="0">
    <w:p w:rsidR="005F2DD4" w:rsidRDefault="005F2DD4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DD4" w:rsidRDefault="005F2DD4" w:rsidP="001A43E3">
      <w:pPr>
        <w:spacing w:after="0" w:line="240" w:lineRule="auto"/>
      </w:pPr>
      <w:r>
        <w:separator/>
      </w:r>
    </w:p>
  </w:footnote>
  <w:footnote w:type="continuationSeparator" w:id="0">
    <w:p w:rsidR="005F2DD4" w:rsidRDefault="005F2DD4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939863"/>
      <w:docPartObj>
        <w:docPartGallery w:val="Page Numbers (Top of Page)"/>
        <w:docPartUnique/>
      </w:docPartObj>
    </w:sdtPr>
    <w:sdtContent>
      <w:p w:rsidR="00EA71F7" w:rsidRDefault="009379DF">
        <w:pPr>
          <w:pStyle w:val="a5"/>
          <w:jc w:val="center"/>
        </w:pPr>
        <w:fldSimple w:instr="PAGE   \* MERGEFORMAT">
          <w:r w:rsidR="000F2DEE">
            <w:rPr>
              <w:noProof/>
            </w:rPr>
            <w:t>5</w:t>
          </w:r>
        </w:fldSimple>
      </w:p>
    </w:sdtContent>
  </w:sdt>
  <w:p w:rsidR="00EA71F7" w:rsidRDefault="00EA71F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F256E"/>
    <w:multiLevelType w:val="hybridMultilevel"/>
    <w:tmpl w:val="EFE820DE"/>
    <w:lvl w:ilvl="0" w:tplc="2C6EBF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4AB"/>
    <w:rsid w:val="00001CAE"/>
    <w:rsid w:val="00005C04"/>
    <w:rsid w:val="00032048"/>
    <w:rsid w:val="00037ADD"/>
    <w:rsid w:val="00043812"/>
    <w:rsid w:val="000538D8"/>
    <w:rsid w:val="000609C3"/>
    <w:rsid w:val="00072070"/>
    <w:rsid w:val="00072FD7"/>
    <w:rsid w:val="00073028"/>
    <w:rsid w:val="00076B0A"/>
    <w:rsid w:val="00081192"/>
    <w:rsid w:val="00085411"/>
    <w:rsid w:val="00087519"/>
    <w:rsid w:val="00094E53"/>
    <w:rsid w:val="000A1CF9"/>
    <w:rsid w:val="000A4B25"/>
    <w:rsid w:val="000A75C9"/>
    <w:rsid w:val="000B0736"/>
    <w:rsid w:val="000B1003"/>
    <w:rsid w:val="000B1C03"/>
    <w:rsid w:val="000C650C"/>
    <w:rsid w:val="000E21D6"/>
    <w:rsid w:val="000F2DEE"/>
    <w:rsid w:val="000F413E"/>
    <w:rsid w:val="00102FBD"/>
    <w:rsid w:val="00107D49"/>
    <w:rsid w:val="00114307"/>
    <w:rsid w:val="00116782"/>
    <w:rsid w:val="0014167E"/>
    <w:rsid w:val="00144042"/>
    <w:rsid w:val="00147674"/>
    <w:rsid w:val="00152B89"/>
    <w:rsid w:val="00167D92"/>
    <w:rsid w:val="001707AC"/>
    <w:rsid w:val="001735C1"/>
    <w:rsid w:val="00174742"/>
    <w:rsid w:val="00182185"/>
    <w:rsid w:val="00197085"/>
    <w:rsid w:val="001A0E8C"/>
    <w:rsid w:val="001A43E3"/>
    <w:rsid w:val="001B2FC2"/>
    <w:rsid w:val="001B5CE5"/>
    <w:rsid w:val="001C57D2"/>
    <w:rsid w:val="001C5C9D"/>
    <w:rsid w:val="001C7536"/>
    <w:rsid w:val="001D2D89"/>
    <w:rsid w:val="001E07D1"/>
    <w:rsid w:val="001F301A"/>
    <w:rsid w:val="001F6202"/>
    <w:rsid w:val="00222538"/>
    <w:rsid w:val="0022524B"/>
    <w:rsid w:val="0023626A"/>
    <w:rsid w:val="00243C34"/>
    <w:rsid w:val="0025077E"/>
    <w:rsid w:val="0025434B"/>
    <w:rsid w:val="00260DC1"/>
    <w:rsid w:val="0027448C"/>
    <w:rsid w:val="002749C2"/>
    <w:rsid w:val="00280252"/>
    <w:rsid w:val="00283CAA"/>
    <w:rsid w:val="0029792F"/>
    <w:rsid w:val="002A3714"/>
    <w:rsid w:val="002A58D7"/>
    <w:rsid w:val="002B1480"/>
    <w:rsid w:val="002B59CF"/>
    <w:rsid w:val="002C67B7"/>
    <w:rsid w:val="002D092C"/>
    <w:rsid w:val="002D745F"/>
    <w:rsid w:val="002E52C6"/>
    <w:rsid w:val="002E5FC5"/>
    <w:rsid w:val="002F0A82"/>
    <w:rsid w:val="002F3A6D"/>
    <w:rsid w:val="002F4221"/>
    <w:rsid w:val="0030156E"/>
    <w:rsid w:val="00301EC4"/>
    <w:rsid w:val="0030240A"/>
    <w:rsid w:val="00314F31"/>
    <w:rsid w:val="0031631A"/>
    <w:rsid w:val="00320221"/>
    <w:rsid w:val="00320F3B"/>
    <w:rsid w:val="00324FEF"/>
    <w:rsid w:val="0033219E"/>
    <w:rsid w:val="003478FA"/>
    <w:rsid w:val="00354487"/>
    <w:rsid w:val="003567D3"/>
    <w:rsid w:val="00365255"/>
    <w:rsid w:val="003672A2"/>
    <w:rsid w:val="0037053D"/>
    <w:rsid w:val="003724FC"/>
    <w:rsid w:val="0038772E"/>
    <w:rsid w:val="00396145"/>
    <w:rsid w:val="003A2348"/>
    <w:rsid w:val="003B293B"/>
    <w:rsid w:val="003B43D6"/>
    <w:rsid w:val="003B7DD1"/>
    <w:rsid w:val="003C4A6D"/>
    <w:rsid w:val="003D3A1C"/>
    <w:rsid w:val="003D3E8E"/>
    <w:rsid w:val="003E4B9C"/>
    <w:rsid w:val="00400630"/>
    <w:rsid w:val="00400B4C"/>
    <w:rsid w:val="00406D91"/>
    <w:rsid w:val="00411F2B"/>
    <w:rsid w:val="00411F36"/>
    <w:rsid w:val="004121D5"/>
    <w:rsid w:val="004346BF"/>
    <w:rsid w:val="00443E19"/>
    <w:rsid w:val="00446A7B"/>
    <w:rsid w:val="004472D4"/>
    <w:rsid w:val="00452168"/>
    <w:rsid w:val="0045393C"/>
    <w:rsid w:val="00453C80"/>
    <w:rsid w:val="004673F6"/>
    <w:rsid w:val="00484289"/>
    <w:rsid w:val="00494D83"/>
    <w:rsid w:val="004A0B8D"/>
    <w:rsid w:val="004A789E"/>
    <w:rsid w:val="004B388A"/>
    <w:rsid w:val="004B5BE1"/>
    <w:rsid w:val="004D3CA4"/>
    <w:rsid w:val="004D7206"/>
    <w:rsid w:val="004E57EC"/>
    <w:rsid w:val="004E6669"/>
    <w:rsid w:val="004F19B6"/>
    <w:rsid w:val="004F1B9E"/>
    <w:rsid w:val="00510178"/>
    <w:rsid w:val="00517041"/>
    <w:rsid w:val="00521CD3"/>
    <w:rsid w:val="00530771"/>
    <w:rsid w:val="00531A3E"/>
    <w:rsid w:val="00536485"/>
    <w:rsid w:val="005462BC"/>
    <w:rsid w:val="005534AC"/>
    <w:rsid w:val="00571ACF"/>
    <w:rsid w:val="005852C3"/>
    <w:rsid w:val="00597B2D"/>
    <w:rsid w:val="005B1DA8"/>
    <w:rsid w:val="005B1E75"/>
    <w:rsid w:val="005B2DAA"/>
    <w:rsid w:val="005B4E66"/>
    <w:rsid w:val="005B7530"/>
    <w:rsid w:val="005C7B0F"/>
    <w:rsid w:val="005D2F66"/>
    <w:rsid w:val="005D4760"/>
    <w:rsid w:val="005D7D59"/>
    <w:rsid w:val="005E1838"/>
    <w:rsid w:val="005F2DD4"/>
    <w:rsid w:val="005F6B6C"/>
    <w:rsid w:val="00612258"/>
    <w:rsid w:val="00612B2F"/>
    <w:rsid w:val="00614EC6"/>
    <w:rsid w:val="00627F1A"/>
    <w:rsid w:val="00632D65"/>
    <w:rsid w:val="00642871"/>
    <w:rsid w:val="00647A45"/>
    <w:rsid w:val="00674A4E"/>
    <w:rsid w:val="00694BE3"/>
    <w:rsid w:val="00696896"/>
    <w:rsid w:val="006A1A1E"/>
    <w:rsid w:val="006C1100"/>
    <w:rsid w:val="006C3E18"/>
    <w:rsid w:val="006C5049"/>
    <w:rsid w:val="006E2627"/>
    <w:rsid w:val="006E6294"/>
    <w:rsid w:val="006F17D6"/>
    <w:rsid w:val="006F2B75"/>
    <w:rsid w:val="006F4697"/>
    <w:rsid w:val="006F63C7"/>
    <w:rsid w:val="00711E9E"/>
    <w:rsid w:val="00722F62"/>
    <w:rsid w:val="007307B7"/>
    <w:rsid w:val="007410FD"/>
    <w:rsid w:val="00743848"/>
    <w:rsid w:val="007528B7"/>
    <w:rsid w:val="0075695E"/>
    <w:rsid w:val="0077297D"/>
    <w:rsid w:val="007910EF"/>
    <w:rsid w:val="007A147F"/>
    <w:rsid w:val="007A4060"/>
    <w:rsid w:val="007C495D"/>
    <w:rsid w:val="007C4C79"/>
    <w:rsid w:val="007C7376"/>
    <w:rsid w:val="007D7457"/>
    <w:rsid w:val="007E54AB"/>
    <w:rsid w:val="0080022A"/>
    <w:rsid w:val="00820335"/>
    <w:rsid w:val="00823373"/>
    <w:rsid w:val="00835B7A"/>
    <w:rsid w:val="00843A4E"/>
    <w:rsid w:val="008571B4"/>
    <w:rsid w:val="00860F59"/>
    <w:rsid w:val="008634B8"/>
    <w:rsid w:val="00863BE1"/>
    <w:rsid w:val="00863E49"/>
    <w:rsid w:val="00885B93"/>
    <w:rsid w:val="00885F64"/>
    <w:rsid w:val="00893CB9"/>
    <w:rsid w:val="00894340"/>
    <w:rsid w:val="008B224B"/>
    <w:rsid w:val="008C10EE"/>
    <w:rsid w:val="008D6DCB"/>
    <w:rsid w:val="008F62AC"/>
    <w:rsid w:val="009076D5"/>
    <w:rsid w:val="00910CE9"/>
    <w:rsid w:val="00916E10"/>
    <w:rsid w:val="00923783"/>
    <w:rsid w:val="009379DF"/>
    <w:rsid w:val="00944792"/>
    <w:rsid w:val="009507AF"/>
    <w:rsid w:val="00951C4A"/>
    <w:rsid w:val="009522F5"/>
    <w:rsid w:val="0095252B"/>
    <w:rsid w:val="0095455C"/>
    <w:rsid w:val="009605A1"/>
    <w:rsid w:val="0097025B"/>
    <w:rsid w:val="00971102"/>
    <w:rsid w:val="0097527E"/>
    <w:rsid w:val="009828EA"/>
    <w:rsid w:val="0099125E"/>
    <w:rsid w:val="0099687B"/>
    <w:rsid w:val="009A13FD"/>
    <w:rsid w:val="009A750F"/>
    <w:rsid w:val="009B7BEC"/>
    <w:rsid w:val="009C3ECC"/>
    <w:rsid w:val="009E1107"/>
    <w:rsid w:val="009E2E67"/>
    <w:rsid w:val="009E3108"/>
    <w:rsid w:val="009F2A52"/>
    <w:rsid w:val="00A019E3"/>
    <w:rsid w:val="00A2076D"/>
    <w:rsid w:val="00A2085E"/>
    <w:rsid w:val="00A20BB5"/>
    <w:rsid w:val="00A3087E"/>
    <w:rsid w:val="00A31E98"/>
    <w:rsid w:val="00A52FFD"/>
    <w:rsid w:val="00A60589"/>
    <w:rsid w:val="00A7583D"/>
    <w:rsid w:val="00A75DA7"/>
    <w:rsid w:val="00A863E4"/>
    <w:rsid w:val="00AA22E8"/>
    <w:rsid w:val="00AB1A6F"/>
    <w:rsid w:val="00AB726C"/>
    <w:rsid w:val="00AC382C"/>
    <w:rsid w:val="00AC4244"/>
    <w:rsid w:val="00AC7644"/>
    <w:rsid w:val="00AD166F"/>
    <w:rsid w:val="00AE489A"/>
    <w:rsid w:val="00AF6976"/>
    <w:rsid w:val="00AF6BD5"/>
    <w:rsid w:val="00B07B26"/>
    <w:rsid w:val="00B32324"/>
    <w:rsid w:val="00B4333C"/>
    <w:rsid w:val="00B47422"/>
    <w:rsid w:val="00B47B2B"/>
    <w:rsid w:val="00B56672"/>
    <w:rsid w:val="00B5764D"/>
    <w:rsid w:val="00B57E38"/>
    <w:rsid w:val="00B654C8"/>
    <w:rsid w:val="00B70ADB"/>
    <w:rsid w:val="00B742ED"/>
    <w:rsid w:val="00B857BE"/>
    <w:rsid w:val="00B859E6"/>
    <w:rsid w:val="00B87B00"/>
    <w:rsid w:val="00BA0D9A"/>
    <w:rsid w:val="00BB1C0A"/>
    <w:rsid w:val="00BD1DA5"/>
    <w:rsid w:val="00BD61E6"/>
    <w:rsid w:val="00BF38CB"/>
    <w:rsid w:val="00BF679B"/>
    <w:rsid w:val="00C162D1"/>
    <w:rsid w:val="00C166FE"/>
    <w:rsid w:val="00C270F5"/>
    <w:rsid w:val="00C47044"/>
    <w:rsid w:val="00C53F2E"/>
    <w:rsid w:val="00C56663"/>
    <w:rsid w:val="00C72343"/>
    <w:rsid w:val="00C73D26"/>
    <w:rsid w:val="00C77BC1"/>
    <w:rsid w:val="00C8048C"/>
    <w:rsid w:val="00C821E7"/>
    <w:rsid w:val="00C8452E"/>
    <w:rsid w:val="00C9587A"/>
    <w:rsid w:val="00CA0694"/>
    <w:rsid w:val="00CB4379"/>
    <w:rsid w:val="00CD5C02"/>
    <w:rsid w:val="00CE45C9"/>
    <w:rsid w:val="00CE7249"/>
    <w:rsid w:val="00CF3DA2"/>
    <w:rsid w:val="00CF56C6"/>
    <w:rsid w:val="00D05923"/>
    <w:rsid w:val="00D221FD"/>
    <w:rsid w:val="00D234E1"/>
    <w:rsid w:val="00D27BB1"/>
    <w:rsid w:val="00D33381"/>
    <w:rsid w:val="00D47369"/>
    <w:rsid w:val="00D61CC3"/>
    <w:rsid w:val="00D71552"/>
    <w:rsid w:val="00D82501"/>
    <w:rsid w:val="00DA692E"/>
    <w:rsid w:val="00DB14D6"/>
    <w:rsid w:val="00DB2A8B"/>
    <w:rsid w:val="00DC61C2"/>
    <w:rsid w:val="00DE5BD2"/>
    <w:rsid w:val="00DF622A"/>
    <w:rsid w:val="00E02C21"/>
    <w:rsid w:val="00E16913"/>
    <w:rsid w:val="00E178D4"/>
    <w:rsid w:val="00E31D53"/>
    <w:rsid w:val="00E436AA"/>
    <w:rsid w:val="00E601C6"/>
    <w:rsid w:val="00E80401"/>
    <w:rsid w:val="00EA4BE4"/>
    <w:rsid w:val="00EA71F7"/>
    <w:rsid w:val="00EB29EB"/>
    <w:rsid w:val="00EC4F76"/>
    <w:rsid w:val="00ED568C"/>
    <w:rsid w:val="00ED71CB"/>
    <w:rsid w:val="00EE37CC"/>
    <w:rsid w:val="00EE3C36"/>
    <w:rsid w:val="00EF26FF"/>
    <w:rsid w:val="00EF3436"/>
    <w:rsid w:val="00EF7C24"/>
    <w:rsid w:val="00F2305D"/>
    <w:rsid w:val="00F273CA"/>
    <w:rsid w:val="00F27DD2"/>
    <w:rsid w:val="00F42F2B"/>
    <w:rsid w:val="00F559A1"/>
    <w:rsid w:val="00F5680F"/>
    <w:rsid w:val="00F629AE"/>
    <w:rsid w:val="00F63B18"/>
    <w:rsid w:val="00F67DE1"/>
    <w:rsid w:val="00F7616A"/>
    <w:rsid w:val="00F76441"/>
    <w:rsid w:val="00F81F2E"/>
    <w:rsid w:val="00F85F1C"/>
    <w:rsid w:val="00F94457"/>
    <w:rsid w:val="00FA4525"/>
    <w:rsid w:val="00FA634F"/>
    <w:rsid w:val="00FB40F4"/>
    <w:rsid w:val="00FC5AF6"/>
    <w:rsid w:val="00FF0524"/>
    <w:rsid w:val="00FF1DB3"/>
    <w:rsid w:val="00FF5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F62AC"/>
  </w:style>
  <w:style w:type="paragraph" w:styleId="3">
    <w:name w:val="Body Text Indent 3"/>
    <w:basedOn w:val="a"/>
    <w:link w:val="30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F62A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C597D-6D10-4686-B490-6EC5AFD7C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14971406</TotalTime>
  <Pages>5</Pages>
  <Words>1567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10482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268</cp:revision>
  <cp:lastPrinted>2016-04-26T09:04:00Z</cp:lastPrinted>
  <dcterms:created xsi:type="dcterms:W3CDTF">2016-01-22T10:38:00Z</dcterms:created>
  <dcterms:modified xsi:type="dcterms:W3CDTF">2001-12-31T21:05:00Z</dcterms:modified>
</cp:coreProperties>
</file>