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D62944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D62944">
        <w:rPr>
          <w:b/>
          <w:spacing w:val="40"/>
          <w:sz w:val="16"/>
          <w:szCs w:val="16"/>
          <w:lang w:val="uk-UA"/>
        </w:rPr>
        <w:t>ПЕРЕЛІК</w:t>
      </w:r>
    </w:p>
    <w:p w:rsidR="00D62944" w:rsidRPr="00D62944" w:rsidRDefault="00D62944" w:rsidP="0024139B">
      <w:pPr>
        <w:jc w:val="center"/>
        <w:rPr>
          <w:b/>
          <w:sz w:val="16"/>
          <w:szCs w:val="16"/>
          <w:lang w:val="uk-UA"/>
        </w:rPr>
      </w:pPr>
      <w:r w:rsidRPr="00D62944">
        <w:rPr>
          <w:b/>
          <w:sz w:val="16"/>
          <w:szCs w:val="16"/>
          <w:lang w:val="uk-UA"/>
        </w:rPr>
        <w:t>рішень міської ради VIII скликання,</w:t>
      </w:r>
    </w:p>
    <w:p w:rsidR="00D62944" w:rsidRPr="00D62944" w:rsidRDefault="00D62944" w:rsidP="0024139B">
      <w:pPr>
        <w:jc w:val="center"/>
        <w:rPr>
          <w:b/>
          <w:sz w:val="16"/>
          <w:szCs w:val="16"/>
          <w:lang w:val="uk-UA"/>
        </w:rPr>
      </w:pPr>
      <w:r w:rsidRPr="00D62944">
        <w:rPr>
          <w:b/>
          <w:sz w:val="16"/>
          <w:szCs w:val="16"/>
          <w:lang w:val="uk-UA"/>
        </w:rPr>
        <w:t>внесених до протоколу пленарного засідання XXII сесії</w:t>
      </w:r>
    </w:p>
    <w:p w:rsidR="00927FC1" w:rsidRPr="00D62944" w:rsidRDefault="00D62944" w:rsidP="0024139B">
      <w:pPr>
        <w:jc w:val="center"/>
        <w:rPr>
          <w:b/>
          <w:sz w:val="16"/>
          <w:szCs w:val="16"/>
          <w:lang w:val="uk-UA"/>
        </w:rPr>
      </w:pPr>
      <w:r w:rsidRPr="00D62944">
        <w:rPr>
          <w:b/>
          <w:sz w:val="16"/>
          <w:szCs w:val="16"/>
          <w:lang w:val="uk-UA"/>
        </w:rPr>
        <w:t>від 23 лютого 2022 року</w:t>
      </w:r>
    </w:p>
    <w:p w:rsidR="0024139B" w:rsidRPr="00D62944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D62944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D629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D629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D629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D629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D62944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Га</w:t>
            </w:r>
            <w:r w:rsidR="00672F48" w:rsidRPr="00D62944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D629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D629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D62944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D629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D629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D629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D62944" w:rsidTr="00672F48">
        <w:tc>
          <w:tcPr>
            <w:tcW w:w="959" w:type="dxa"/>
            <w:shd w:val="clear" w:color="auto" w:fill="auto"/>
          </w:tcPr>
          <w:p w:rsidR="009F37F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затвердження звіту з виконання у 2021 році Програми економічного та соціального розвитку м. Кривого Рогу на 2017-2022 роки</w:t>
            </w:r>
          </w:p>
        </w:tc>
        <w:tc>
          <w:tcPr>
            <w:tcW w:w="1253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1177 від 23.02.2022</w:t>
            </w:r>
          </w:p>
        </w:tc>
        <w:tc>
          <w:tcPr>
            <w:tcW w:w="1275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затвердження звіту</w:t>
            </w:r>
          </w:p>
        </w:tc>
        <w:tc>
          <w:tcPr>
            <w:tcW w:w="1399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629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24.12.2019 №4312 «Про затвердження структури виконавчих органів Криворізької міської ради, загальної чисельності апарату міської ради та її виконавчих органів»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1178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6294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Департамент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тивних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 послуг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Кадрові питання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затвердження структури виконавчих органів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24.11.2021 №905 «Про бюджет Криворізької міської територіальної громади на 2022 рік»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1179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Показники міського бюджету на 2022 рік, зміни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31.03.2016 №385 «Про затвердження міської комплексної програми «СТОП-інфаркт» на 2016-2024 роки»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1180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затвердження розміру статутного капіталу Комунального некомерційного підприємства «Територіальне медичне об’єднання «Криворізька клінічна стоматологія» Криворізької міської ради 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1181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охорони здоров’я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Охорона здоров'я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затвердження розміру статутного капіталу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21.12.2016 №1182 «Про затвердження Програми соціального захисту окремих категорій мешканців м. Кривого Рогу на 2017-2022 роки»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1182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Зміни, Програма соціального захисту 2017-2022 роки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затвердження Порядку здійснення реабілітаційних заходів у Комунальній установі «Центр соціальної реабілітації дітей з інвалідністю»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1183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Порядок здійснення реабілітаційних заходів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24.02.2016 №308 «Про затвердження Положення про Центр </w:t>
            </w:r>
            <w:r w:rsidRPr="00D62944">
              <w:rPr>
                <w:sz w:val="16"/>
                <w:szCs w:val="16"/>
                <w:lang w:val="uk-UA"/>
              </w:rPr>
              <w:lastRenderedPageBreak/>
              <w:t>адміністративних послуг «Віза» («Центр Дії») виконкому Криворізької міської ради в новій редакції»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№ 1184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Зміни до Положення про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ЦНАП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 "Віза"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30.08.2017 №1959 «Про Департамент адміністративних послуг виконкому Криво-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різької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 міської ради»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1185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6294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адміністративних послуг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Зміни до Положення про Департамент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26.12.2018 №3310 «Про затвердження Програми розвитку Центру адміністративних послуг «Віза» («Центр Дії») виконкому Криворізької міської ради на 2019-2024 роки»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1186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6294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адміністративних послуг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Фінанси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Програма розвитку Центру "Віза"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27.11.2019 №4233 «Про затвердження Регламенту Центру адміністративних послуг «Віза» («Центр Дії») виконкому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1187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6294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адміністративних послу</w:t>
            </w:r>
            <w:r>
              <w:rPr>
                <w:sz w:val="16"/>
                <w:szCs w:val="16"/>
                <w:lang w:val="uk-UA"/>
              </w:rPr>
              <w:t>г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Зміни до Регламенту Центру "Віза"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14.12.2021 №1010 «Про затвердження Переліку адміністративних, інших публічних послуг, що надаються  через  Центр   адміністративних   послуг  «Віза»  («Центр  Дії») виконкому Криворізької міської ради, у новій редакції»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1188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6294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адміністративних послуг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Адміністративні послуги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Перелік адміністративних, інших публічних послуг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24.11.2021 №918 «Про затвердження плану діяльності міської ради з підготовки  проєктів регуляторних актів на 2022 рік»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1189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Управління розвитку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підприєм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ництва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Підприємництво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6294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Внесення змін до плану діяльності міської ради з п</w:t>
            </w:r>
            <w:r>
              <w:rPr>
                <w:sz w:val="16"/>
                <w:szCs w:val="16"/>
                <w:lang w:val="uk-UA"/>
              </w:rPr>
              <w:t>і</w:t>
            </w:r>
            <w:r w:rsidRPr="00D62944">
              <w:rPr>
                <w:sz w:val="16"/>
                <w:szCs w:val="16"/>
                <w:lang w:val="uk-UA"/>
              </w:rPr>
              <w:t>дготовки проєктів регуляторних актів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24.11.2021 №923 «Про затвердження переліку природоохоронних заходів на 2022 рік, що фінансуватимуться коштом міського фонду охорони навколишнього природного середовища» та затвердження кошторису видатків міського цільового фонду озеленення на 2022 рік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1190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Міський фонд, цільовий фонд озеленення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15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затвердження Програми державного моніторингу в галузі охорони атмосферного повітря на 2022-2026 роки для агломерації  «Кривий Ріг»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1191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Програма державного моніторингу атмосферного повітря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27.03.2019 №3594 «Про затвердження Програми розвитку фізичної культури і спорту в м. Кривому Розі на 2019-2023 роки»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1192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Фізична культура і спорт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Реалізація розвитку фізичної культури і спорту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затвердження звіту з виконання у 2021 році Програми реалізації молодіжної політики «Нова генерація - перспектива та успіх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Кривбасу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» на 2021 - 2025 роки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1193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у справах сім'ї, молоді та спорту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Молодіжна політика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Реалізація молодіжної політики у місті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28.02.2017 №1402 «Про затвердження Програми інформатизації та цифрової трансформації на 2017-2024 роки»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1194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інформаційно-комунікацій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них технологій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Електронні інформаційні ресурси і технології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Програма інформатизації та цифрової трансформації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22.11.2017 №2206 «Про затвердження Положення про архівний відділ виконкому Криворізької міської ради в новій редакції»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1195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Архівний відділ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Архівна справа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Положення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27.07.2016 №722 «Про управління з питань реєстрації виконкому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1196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з питань реєстрації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62944">
              <w:rPr>
                <w:sz w:val="16"/>
                <w:szCs w:val="16"/>
                <w:lang w:val="uk-UA"/>
              </w:rPr>
              <w:t>Адміністра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тивні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 послуги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Положення, реєстрація, послуги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27.01.2016 №209 «Про затвердження Програми громадського порядку та громад-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ської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 безпеки в м. Кривому Розі на період до 2025 року»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1197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Право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охоронна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Внесення змін до рішення міської ради від 27.01.2016 №209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24.12.2015 №66 «Про затвердження Програми розвитку підприємств міського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електро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- та автотранспорту на 2016-2023 роки»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1198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Управління транспорту та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телекому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нікацій</w:t>
            </w:r>
            <w:proofErr w:type="spellEnd"/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Транспорт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6294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Внесення змін до рішення міської ради 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28.12.2012 №1612 «Про затвердження Програми розвитку та безпеки дорожнього руху в місті </w:t>
            </w:r>
            <w:r w:rsidRPr="00D62944">
              <w:rPr>
                <w:sz w:val="16"/>
                <w:szCs w:val="16"/>
                <w:lang w:val="uk-UA"/>
              </w:rPr>
              <w:lastRenderedPageBreak/>
              <w:t>Кривому Розі на період 2013-2023 років»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№ 1199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Запобігання дорожньому травматизму, посилення безпеки дорожнього руху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24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21.12.2016 №1208 «Про затвердження Програми розвитку та утримання об’єктів (елементів) благоустрою м. Кривого Рогу на період 2017-2022 років»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1200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Внесення змін до рішення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21.12.2016 №1210 «Про затвердження Програми підтримки об’єднань співвласників багатоквартирного будинку в м. Кривому Розі на 2017-2026 роки»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1201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внесення змін 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передачу функцій замовника й надання згоди департаменту житлово-комунального господарства та будівництва Дніпропетровської обласної державної адміністрації на проведення будівельних робіт на об’єктах будівництва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1202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передачу функцій замовника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26.12.2018 №3322 «Про затвердження Програми капітального будівництва об’єктів інфраструктури м. Кривого Рогу на 2019 - 2024 роки»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1203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капітального будівництва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Будівництво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Програми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24.11.2021 №958 «Про реорганізацію Комунального підприємства «Букініст» Криворізької міської ради шляхом приєднання його до Комунального підприємства «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Криворіжкнига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» Криворізької міської ради»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1204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Реорганізація комунального підприємства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26.01.2022 №1113 «Про затвердження переліків об’єктів комунальної власності міста, що підлягають приватизації та за якими продовжується термін приватизації у 2022 році» та приватизацію об’єкта нерухомого майна за адресою: вул. Українська,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буд.34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, м. Кривий Ріг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1205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Внесення змін до рішення міської ради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30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26.01.2022 №1113 «Про затвердження переліків об’єктів комунальної власності міста, що підлягають приватизації та за якими продовжується термін приватизації у 2022 році» та приватизацію об’єкта нерухомого майна за адресою: пр-т Поштовий,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буд.13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прим.101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, м. Кривий Ріг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1206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Внесення змін до рішення міської ради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26.01.2022 №1113 «Про затвердження переліків об’єктів комунальної власності міста, що підлягають приватизації та за якими продовжується термін приватизації у 2022 році» та приватизацію об’єкта нерухомого майна за адресою: вул. Героїв АТО,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буд.45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прим.74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, м. Кривий Ріг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1207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Внесення змін до рішення міської ради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включення об’єктів комунальної власності Криворізької міської територіальної громади, що пропонуються для передачі в оренду без аукціону, до Переліку другого типу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1208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включення об'єктів до Переліку другого типу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  затвердження  звіту  щодо  результатів приватизації комунального  майна  у  2021  році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1209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збільшення статутного капіталу Комунального підприємства «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Криворіжкнига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1210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Збільшення статутного капіталу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надання згоди на безоплатне прийняття об’єкта інженерної інфраструктури «Водопровід від колодязя №87 по вул. Недєліна (біля Центру дитячої  та юнацької творчості «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Ріднокрай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»)  до 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КСШ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 №99» від Приватного акціонерного товариства «Інгулецький гірничо-збагачувальний комбінат» до комунальної власності Криворізької міської територіальної громади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1211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Згода, безоплатне прийняття, мережа водопостачання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приватизацію об’єкта нерухомого майна за адресою: </w:t>
            </w:r>
            <w:r w:rsidRPr="00D62944">
              <w:rPr>
                <w:sz w:val="16"/>
                <w:szCs w:val="16"/>
                <w:lang w:val="uk-UA"/>
              </w:rPr>
              <w:lastRenderedPageBreak/>
              <w:t xml:space="preserve">пр-т Миру,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буд.29В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прим.5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, м. Кривий Ріг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№ 1212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D62944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37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приватизацію об’єкта нерухомого майна за адресою: пр-т Миру,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буд.29В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прим.2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, м. Кривий Ріг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1213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приватизацію об’єкта нерухомого майна за адресою: пр-т Миру,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буд.29В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прим.15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, м. Кривий Ріг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1214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приватизацію об'єкта нерухомого майна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перепрофілювання окремих комунальних закладів загальної середньої освіти Тернівського району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1215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Перепрофілювання загальноосвітніх шкіл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перепрофілювання окремих комунальних закладів загальної  середньої освіти Інгулецького району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1216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Перепрофілювання загальноосвітніх шкіл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перепрофілювання окремих комунальних закладів загальної середньої освіти Металургійного району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1217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Перепрофілювання загальноосвітніх шкіл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30.12.2013 №2349 «Про затвердження переліку базової мережі закладів культури міста Кривого Рогу»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1218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Затвердження базової мережі закладів культури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 від 30.12.2014 №3177 «Про затвердження Програми розвитку культури та мистецтва в місті Кривому Розі на 2015-2024 роки»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1219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орієнтовних обсягів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6294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затвердження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передаваль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 xml:space="preserve">ного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акта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 Комуналь</w:t>
            </w:r>
            <w:bookmarkStart w:id="0" w:name="_GoBack"/>
            <w:bookmarkEnd w:id="0"/>
            <w:r w:rsidRPr="00D62944">
              <w:rPr>
                <w:sz w:val="16"/>
                <w:szCs w:val="16"/>
                <w:lang w:val="uk-UA"/>
              </w:rPr>
              <w:t>ного підприємства «Букініст»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1220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Управління культури 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Культура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Передавальний акт, "Букініст"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6294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безоплатну передачу у власність земельних ділянок для будівництва й обслуго</w:t>
            </w:r>
            <w:r>
              <w:rPr>
                <w:sz w:val="16"/>
                <w:szCs w:val="16"/>
                <w:lang w:val="uk-UA"/>
              </w:rPr>
              <w:t>-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вування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 житлового будинку, господарських будівель і споруд (присадибна ділянка) учасникам антитерористичної операції на сході України, операції об’єднаних  сил у Донецькій і Луганській областях, членам їх сімей, членам сімей загиблих, безвісти зниклих під час участі в антитерористичній операції на сході України, операції </w:t>
            </w:r>
            <w:r w:rsidRPr="00D62944">
              <w:rPr>
                <w:sz w:val="16"/>
                <w:szCs w:val="16"/>
                <w:lang w:val="uk-UA"/>
              </w:rPr>
              <w:lastRenderedPageBreak/>
              <w:t>об’єднаних  сил у Донецькій і Луганській областях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№ 1221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Затвердження, передача у власність, АТО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46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відмову в наданні адміністративних послуг суб’єктам звернення 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1222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Відмова в наданні адміністративних послуг 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відмову в наданні дозволу на виготовлення технічної документації із землеустрою щодо встановлення (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відновлен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ня) меж земельних ділянок у натурі (на місцевості) для подальшого надання їх у власність і користування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1223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Відмова в наданні дозволу на виготовлення технічної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відмову в наданні дозволів на розробку проекту земле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устрою щодо відведення земельних ділянок у межах безоплатної приватизації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1224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62944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Відмова в розробці проектів землеустрою, безоплатна приватизація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відмову в наданні дозволів на розробку проектів земле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устрою щодо відведення земельних ділянок у користування та відповідної адміністративної послуги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1225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62944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Відмова в розробці проектів землеустрою у користування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відмову в наданні земельних ділянок в оренду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1226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Відмова в наданні в оренду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відмову в надані згоди на розробку детальних планів територій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1227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62944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Відмова в  розробці детальних планів територій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відмову в поновленні договорів оренди земельних ділянок  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1228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відмову в поновленні договорів оренди земельних ділянок  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відмову в поновленні обмеженого платного або безоплатного користування чужою земельною  ділянкою  (сервітуту)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1229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Відмову сервітут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відмову в передачі у власність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1230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Департамент регулювання </w:t>
            </w:r>
            <w:r w:rsidRPr="00D62944">
              <w:rPr>
                <w:sz w:val="16"/>
                <w:szCs w:val="16"/>
                <w:lang w:val="uk-UA"/>
              </w:rPr>
              <w:lastRenderedPageBreak/>
              <w:t>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Відмова, власність, земельні ділянки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</w:t>
            </w:r>
            <w:r w:rsidRPr="00D62944">
              <w:rPr>
                <w:sz w:val="16"/>
                <w:szCs w:val="16"/>
                <w:lang w:val="uk-UA"/>
              </w:rPr>
              <w:lastRenderedPageBreak/>
              <w:t>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55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діючих договорів оренди земельних ділянок за зверненнями  землекористувачів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1231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Внесення змін, договори оренди, звернення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раніше ухвалених рішень міської ради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1232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Внесення змін до рішень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 внесення змін  до складу комісії  з  приймання  та  пере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дачі рекультивованих земель підприємствами, організаціями і установами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1233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 внесення змін  до складу комісії  з  приймання  та  передачі рекультивованих земель підприємствами, організаціями і установами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затвердження детального плану території для реконструкції житлового будинку під торговельний комплекс на вул.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Серафи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мовича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68а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1234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62944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Затвердження детальних планів території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передачу їх безоплатно у власність громадянам для ведення садівництва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1235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Затвердження проектів, ведення садівництва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6294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затвердження проекту землеустрою щодо впорядкування території  для містобудівних потреб і проектів землеустрою щодо відведення земельних ділянок,  передачу їх безоплатно у власність громадянам для будівництва й обслуговування житлового будинку, господарських будівель і споруд (присадибна ділянка) та затвердження проектів землеустрою щодо відведення земельних ділянок зі зміною цільового призначення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1236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Затвердження проектів, приватний сектор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затвердження проектів землеустрою щодо відведення земельних ділянок, передачу їх безоплатно у власність громадянам для будівництва </w:t>
            </w:r>
            <w:r w:rsidRPr="00D62944">
              <w:rPr>
                <w:sz w:val="16"/>
                <w:szCs w:val="16"/>
                <w:lang w:val="uk-UA"/>
              </w:rPr>
              <w:lastRenderedPageBreak/>
              <w:t>індивідуального гаража (розміщення існуючого гаража)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№ 1237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</w:t>
            </w:r>
            <w:r w:rsidRPr="00D62944">
              <w:rPr>
                <w:sz w:val="16"/>
                <w:szCs w:val="16"/>
                <w:lang w:val="uk-UA"/>
              </w:rPr>
              <w:lastRenderedPageBreak/>
              <w:t>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Існуючі гаражі, власність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62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реєстрацію права комунальної власності на земельні ділянки й надання їх у постійне користування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1238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Проект землеустрою, постійне користування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затвердження проектів землеустрою щодо відведення земельних ділянок,   реєстрацію права комунальної власності на земельні ділянки й надання їх в оренду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1239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Затвердження проектів землеустрою, надання, оренда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64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затвердження проекту землеустрою щодо відведення земельної ділянки на вул. Толбухіна,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18к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 та реєстрацію права комунальної власності на неї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1240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Затвердження проектів землеустрою, надання, оренда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у натурі (на місцевості) та надання їх у оренду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1241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Затвердження, надання в оренду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у натурі (на місцевості) та безоплатну передачу у власність, спільну часткову  власність земельних ділянок, що перебувають у користуванні громадян, для будівництва та обслуговування житлового будинку, господарських будівель і споруд (присадибна ділянка),  ведення садівництва 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1242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Затвердження, технічна документація, власність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67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на пр-ті Гагаріна, 48-А та надання її в постійне користування для розміщення прибудинкової території житлового будинку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1243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62944">
              <w:rPr>
                <w:sz w:val="16"/>
                <w:szCs w:val="16"/>
                <w:lang w:val="uk-UA"/>
              </w:rPr>
              <w:t>ОСББ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, постійне користування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поділу земельної ділянки комунальної власності на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-ні Гір-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ницькому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40с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, </w:t>
            </w:r>
            <w:r w:rsidRPr="00D62944">
              <w:rPr>
                <w:sz w:val="16"/>
                <w:szCs w:val="16"/>
                <w:lang w:val="uk-UA"/>
              </w:rPr>
              <w:lastRenderedPageBreak/>
              <w:t>реєстрацію права комунальної власності на сформовані внаслідок поділу земельні ділянки, припинення дії договору оренди землі й надання в оренду земельних ділянок, сформованих у результаті поділу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№ 1244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</w:t>
            </w:r>
            <w:r w:rsidRPr="00D62944">
              <w:rPr>
                <w:sz w:val="16"/>
                <w:szCs w:val="16"/>
                <w:lang w:val="uk-UA"/>
              </w:rPr>
              <w:lastRenderedPageBreak/>
              <w:t>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Затвердження поділу, оренда,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-н Гір-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ницький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40с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69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поділу земельної ділянки комунальної власності на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-ні Гір-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ницькому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40т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, реєстрацію права комунальної власності на сформовані внаслідок поділу земельні ділянки, припинення дії договору оренди землі й надання в оренду земельних ділянок, сформованих у результаті поділу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1245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Затвердження поділу, оренда,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мкр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-н Гір-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ницький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40т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70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затвердження технічної документації із землеустрою щодо об'єднання  земельних ділянок на вул. Петра Калнишевського,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4г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, припинення договорів оренди земельних ділянок, реєстрацію права комунальної власності на сформовану внаслідок об'єднання земельну ділянку й надання її в оренду для будівництва та обслуговування будівель торгівлі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1246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Об'єднання, оренда, вул. Петра Калнишевського,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4г</w:t>
            </w:r>
            <w:proofErr w:type="spellEnd"/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71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надання дозволу на виготовлення  технічної документації із землеустрою щодо встановлення (відновлення) меж земельних ділянок у натурі (на місцевості) для подальшого надання їх у власність і користування та згоди на відновлення меж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1247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Надання дозволу на виготовлення  технічної документації 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72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 у межах безоплатної приватизації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1248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62944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 Розробка проектів землеустрою, безоплатна приватизація</w:t>
            </w:r>
          </w:p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73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надання дозволу на розробку проектів землеустрою щодо відведення земельних ділянок у користування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1249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Департамент регулювання містобудівної діяльності та </w:t>
            </w:r>
            <w:r w:rsidRPr="00D62944">
              <w:rPr>
                <w:sz w:val="16"/>
                <w:szCs w:val="16"/>
                <w:lang w:val="uk-UA"/>
              </w:rPr>
              <w:lastRenderedPageBreak/>
              <w:t>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62944">
              <w:rPr>
                <w:sz w:val="16"/>
                <w:szCs w:val="16"/>
                <w:lang w:val="uk-UA"/>
              </w:rPr>
              <w:lastRenderedPageBreak/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 Розробка проектів землеустрою у користування</w:t>
            </w:r>
          </w:p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74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надання дозволу Акціонерному товариству «ДТЕК ДНІПРОВСЬКІ ЕЛЕКТРОМЕРЕЖІ» на розробку проектів землеустрою щодо відведення земельних ділянок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1250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62944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 Розробка проектів землеустрою, </w:t>
            </w:r>
            <w:r>
              <w:rPr>
                <w:sz w:val="16"/>
                <w:szCs w:val="16"/>
                <w:lang w:val="uk-UA"/>
              </w:rPr>
              <w:t xml:space="preserve">                     </w:t>
            </w:r>
            <w:r w:rsidRPr="00D62944">
              <w:rPr>
                <w:sz w:val="16"/>
                <w:szCs w:val="16"/>
                <w:lang w:val="uk-UA"/>
              </w:rPr>
              <w:t>АТ «ДТЕК ДНІПРОВСЬКІ ЕЛЕКТРОМЕРЕЖІ»</w:t>
            </w:r>
          </w:p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75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надання департаменту капітального будівництва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Дніпропет-ровської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 обласної державної адміністрації згоди на укладення договору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суперфіцію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 земельної ділянки на вул.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Кривбасів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     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ській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54а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1251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Згода, договір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суперфіцію</w:t>
            </w:r>
            <w:proofErr w:type="spellEnd"/>
          </w:p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76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надання згоди на розробку детальних планів територій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1252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D62944">
              <w:rPr>
                <w:sz w:val="16"/>
                <w:szCs w:val="16"/>
                <w:lang w:val="uk-UA"/>
              </w:rPr>
              <w:t>Містобуду</w:t>
            </w:r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вання</w:t>
            </w:r>
            <w:proofErr w:type="spellEnd"/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Розробка детальних планів територій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77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надання в оренду земельних ділянок, на яких розташовані будівлі або споруди, що перебувають у власності заявників (користувачів)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1253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Надання в оренду земельних ділянок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78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поновлення (подовження) договорів оренди землі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1254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Поновлення (подовження) договорів оренди землі</w:t>
            </w:r>
          </w:p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79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поновлення обмеженого платного або безоплатного користування чужою земельною  ділянкою  (сервітуту)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1255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Поновлення сервітуту</w:t>
            </w:r>
          </w:p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80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продаж земельної ділянки на вул. Ватутіна,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72з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 для розміщення існуючої нежитлової будівлі магазину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1256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Продаж,</w:t>
            </w:r>
            <w:r>
              <w:rPr>
                <w:sz w:val="16"/>
                <w:szCs w:val="16"/>
                <w:lang w:val="uk-UA"/>
              </w:rPr>
              <w:t xml:space="preserve">                                 </w:t>
            </w:r>
            <w:r w:rsidRPr="00D62944">
              <w:rPr>
                <w:sz w:val="16"/>
                <w:szCs w:val="16"/>
                <w:lang w:val="uk-UA"/>
              </w:rPr>
              <w:t xml:space="preserve"> вул. Ватутіна,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72з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 </w:t>
            </w:r>
          </w:p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81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продаж земельної ділянки на вул. Волейбольній, 10 (гараж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10а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) для розміщення індивідуального гаража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1257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Продаж земельної ділянки на </w:t>
            </w:r>
            <w:r>
              <w:rPr>
                <w:sz w:val="16"/>
                <w:szCs w:val="16"/>
                <w:lang w:val="uk-UA"/>
              </w:rPr>
              <w:t xml:space="preserve">                        </w:t>
            </w:r>
            <w:r w:rsidRPr="00D62944">
              <w:rPr>
                <w:sz w:val="16"/>
                <w:szCs w:val="16"/>
                <w:lang w:val="uk-UA"/>
              </w:rPr>
              <w:t>вул. Волейбольній, 10</w:t>
            </w:r>
          </w:p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lastRenderedPageBreak/>
              <w:t>82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припинення права постійного користування земельними ділянками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1258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Припинення права постійного користування</w:t>
            </w:r>
          </w:p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83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припинення права комунальної власності Криворізької міської територіальної громади на земельні ділянки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1259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Припинення права територіальної громади</w:t>
            </w:r>
          </w:p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84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розгляд електронної петиції "Будівництво скверу імені Володимира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Коржака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 на мікрорайоні 5-й Зарічний"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1260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розгляд петиції 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85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розгляд електронної петиції "Відкриття у місті притулку для безпритульних собак"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1261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розгляд петиції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86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розгляд електронної петиції "Вирішення питання з автономним опаленням"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1262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D62944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розгляд петиції 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87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 xml:space="preserve">Про внесення змін до рішення міської ради від 29.09.2021 №837 "Про включення об'єктів комунальної власності Криворізької міської територіальної громади, які пропонуються для передачі в оренду без аукціону, до Переліку другого типу" 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1263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Депутат міської ради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внесення змін до рішення міської ради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2944" w:rsidRPr="00D62944" w:rsidTr="00672F48">
        <w:tc>
          <w:tcPr>
            <w:tcW w:w="959" w:type="dxa"/>
            <w:shd w:val="clear" w:color="auto" w:fill="auto"/>
          </w:tcPr>
          <w:p w:rsidR="00D6294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88</w:t>
            </w:r>
          </w:p>
        </w:tc>
        <w:tc>
          <w:tcPr>
            <w:tcW w:w="2410" w:type="dxa"/>
            <w:shd w:val="clear" w:color="auto" w:fill="auto"/>
          </w:tcPr>
          <w:p w:rsidR="00D6294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електронну петицію "Прирівняти тарифи на тепло для власників вбудованих нежитлових приміщень до тарифів населення"</w:t>
            </w:r>
          </w:p>
        </w:tc>
        <w:tc>
          <w:tcPr>
            <w:tcW w:w="125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1264 від 23.02.2022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розгляд електронної петиції</w:t>
            </w:r>
          </w:p>
        </w:tc>
        <w:tc>
          <w:tcPr>
            <w:tcW w:w="13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D6294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62944" w:rsidTr="00672F48">
        <w:tc>
          <w:tcPr>
            <w:tcW w:w="959" w:type="dxa"/>
            <w:shd w:val="clear" w:color="auto" w:fill="auto"/>
          </w:tcPr>
          <w:p w:rsidR="009F37F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89</w:t>
            </w:r>
          </w:p>
        </w:tc>
        <w:tc>
          <w:tcPr>
            <w:tcW w:w="2410" w:type="dxa"/>
            <w:shd w:val="clear" w:color="auto" w:fill="auto"/>
          </w:tcPr>
          <w:p w:rsidR="009F37F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електронну петицію "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Уровнять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тарифы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 xml:space="preserve"> на тепло для ФОП к тарифам </w:t>
            </w:r>
            <w:proofErr w:type="spellStart"/>
            <w:r w:rsidRPr="00D62944">
              <w:rPr>
                <w:sz w:val="16"/>
                <w:szCs w:val="16"/>
                <w:lang w:val="uk-UA"/>
              </w:rPr>
              <w:t>населения</w:t>
            </w:r>
            <w:proofErr w:type="spellEnd"/>
            <w:r w:rsidRPr="00D62944">
              <w:rPr>
                <w:sz w:val="16"/>
                <w:szCs w:val="16"/>
                <w:lang w:val="uk-UA"/>
              </w:rPr>
              <w:t>"</w:t>
            </w:r>
          </w:p>
        </w:tc>
        <w:tc>
          <w:tcPr>
            <w:tcW w:w="1253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1265 від 23.02.2022</w:t>
            </w:r>
          </w:p>
        </w:tc>
        <w:tc>
          <w:tcPr>
            <w:tcW w:w="1275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економіки</w:t>
            </w:r>
          </w:p>
        </w:tc>
        <w:tc>
          <w:tcPr>
            <w:tcW w:w="1235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Економіка</w:t>
            </w:r>
          </w:p>
        </w:tc>
        <w:tc>
          <w:tcPr>
            <w:tcW w:w="1903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розгляд електронної петиції</w:t>
            </w:r>
          </w:p>
        </w:tc>
        <w:tc>
          <w:tcPr>
            <w:tcW w:w="1399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629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D62944" w:rsidTr="00672F48">
        <w:tc>
          <w:tcPr>
            <w:tcW w:w="959" w:type="dxa"/>
            <w:shd w:val="clear" w:color="auto" w:fill="auto"/>
          </w:tcPr>
          <w:p w:rsidR="009F37F4" w:rsidRPr="00D62944" w:rsidRDefault="00D62944" w:rsidP="0024139B">
            <w:pPr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90</w:t>
            </w:r>
          </w:p>
        </w:tc>
        <w:tc>
          <w:tcPr>
            <w:tcW w:w="2410" w:type="dxa"/>
            <w:shd w:val="clear" w:color="auto" w:fill="auto"/>
          </w:tcPr>
          <w:p w:rsidR="009F37F4" w:rsidRPr="00D62944" w:rsidRDefault="00D62944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розгляд електронної петиції "Відмінити податок на землю та понизити тарифи для ФОП"</w:t>
            </w:r>
          </w:p>
        </w:tc>
        <w:tc>
          <w:tcPr>
            <w:tcW w:w="1253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№ 1266 від 23.02.2022</w:t>
            </w:r>
          </w:p>
        </w:tc>
        <w:tc>
          <w:tcPr>
            <w:tcW w:w="1275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Про розгляд електронної петиції</w:t>
            </w:r>
          </w:p>
        </w:tc>
        <w:tc>
          <w:tcPr>
            <w:tcW w:w="1399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Рішення міської ради</w:t>
            </w:r>
          </w:p>
        </w:tc>
        <w:tc>
          <w:tcPr>
            <w:tcW w:w="1298" w:type="dxa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D62944" w:rsidRDefault="00D6294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D62944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D62944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D62944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D62944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62944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26568"/>
  <w15:chartTrackingRefBased/>
  <w15:docId w15:val="{AA1E2A13-0F1D-4D9F-85E5-0352E1B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5518</Words>
  <Characters>31454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2</cp:revision>
  <dcterms:created xsi:type="dcterms:W3CDTF">2022-02-28T06:45:00Z</dcterms:created>
  <dcterms:modified xsi:type="dcterms:W3CDTF">2022-02-28T06:53:00Z</dcterms:modified>
</cp:coreProperties>
</file>