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8DA" w:rsidRDefault="004958DA" w:rsidP="004958DA">
      <w:pPr>
        <w:pStyle w:val="10"/>
        <w:shd w:val="clear" w:color="auto" w:fill="auto"/>
        <w:spacing w:after="172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КРИВОРІЗЬКА МІСЬКА РАДА</w:t>
      </w:r>
    </w:p>
    <w:p w:rsidR="004958DA" w:rsidRDefault="004958DA" w:rsidP="004958DA">
      <w:pPr>
        <w:pStyle w:val="10"/>
        <w:shd w:val="clear" w:color="auto" w:fill="auto"/>
        <w:spacing w:after="172"/>
      </w:pPr>
      <w:r>
        <w:rPr>
          <w:color w:val="000000"/>
          <w:lang w:eastAsia="uk-UA" w:bidi="uk-UA"/>
        </w:rPr>
        <w:t>VIII СКЛИКАННЯ</w:t>
      </w:r>
    </w:p>
    <w:p w:rsidR="004958DA" w:rsidRDefault="004958DA" w:rsidP="004958DA">
      <w:pPr>
        <w:pStyle w:val="20"/>
        <w:shd w:val="clear" w:color="auto" w:fill="auto"/>
        <w:spacing w:before="0" w:after="0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ПОСТІЙНА КОМІСІЯ З ПИТАНЬ ПЛАНУВАННЯ БЮДЖЕТУ,</w:t>
      </w:r>
    </w:p>
    <w:p w:rsidR="004958DA" w:rsidRDefault="004958DA" w:rsidP="004958DA">
      <w:pPr>
        <w:pStyle w:val="20"/>
        <w:shd w:val="clear" w:color="auto" w:fill="auto"/>
        <w:spacing w:before="0" w:after="0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ЕКОНОМІКИ ТА РЕГУЛЯТОРНОЇ ПОЛІТИКИ</w:t>
      </w:r>
    </w:p>
    <w:p w:rsidR="004958DA" w:rsidRDefault="004958DA" w:rsidP="00495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t>___________________________________________________________________________________</w:t>
      </w:r>
    </w:p>
    <w:p w:rsidR="004958DA" w:rsidRDefault="004958DA" w:rsidP="004958DA">
      <w:pPr>
        <w:pStyle w:val="22"/>
        <w:shd w:val="clear" w:color="auto" w:fill="auto"/>
        <w:spacing w:before="0" w:after="49" w:line="280" w:lineRule="exact"/>
        <w:rPr>
          <w:color w:val="000000"/>
          <w:lang w:eastAsia="uk-UA" w:bidi="uk-UA"/>
        </w:rPr>
      </w:pPr>
      <w:bookmarkStart w:id="0" w:name="bookmark1"/>
    </w:p>
    <w:p w:rsidR="004958DA" w:rsidRDefault="004958DA" w:rsidP="004958DA">
      <w:pPr>
        <w:pStyle w:val="22"/>
        <w:shd w:val="clear" w:color="auto" w:fill="auto"/>
        <w:spacing w:before="0" w:after="49" w:line="280" w:lineRule="exact"/>
      </w:pPr>
      <w:r>
        <w:rPr>
          <w:color w:val="000000"/>
          <w:lang w:eastAsia="uk-UA" w:bidi="uk-UA"/>
        </w:rPr>
        <w:t>Протокол №</w:t>
      </w:r>
      <w:bookmarkEnd w:id="0"/>
      <w:r w:rsidR="00740C10">
        <w:t>3</w:t>
      </w:r>
      <w:r w:rsidR="00586BD8">
        <w:t>5</w:t>
      </w:r>
    </w:p>
    <w:p w:rsidR="004958DA" w:rsidRDefault="004958DA" w:rsidP="004958DA">
      <w:pPr>
        <w:pStyle w:val="30"/>
        <w:shd w:val="clear" w:color="auto" w:fill="auto"/>
        <w:spacing w:before="0" w:after="0" w:line="280" w:lineRule="exact"/>
      </w:pPr>
      <w:r>
        <w:rPr>
          <w:color w:val="000000"/>
          <w:lang w:eastAsia="uk-UA" w:bidi="uk-UA"/>
        </w:rPr>
        <w:t xml:space="preserve">засідання постійної комісії від </w:t>
      </w:r>
      <w:r w:rsidR="00586BD8">
        <w:rPr>
          <w:color w:val="000000"/>
          <w:lang w:eastAsia="uk-UA" w:bidi="uk-UA"/>
        </w:rPr>
        <w:t>30</w:t>
      </w:r>
      <w:r w:rsidR="00A132F9">
        <w:rPr>
          <w:color w:val="000000"/>
          <w:lang w:eastAsia="uk-UA" w:bidi="uk-UA"/>
        </w:rPr>
        <w:t xml:space="preserve"> </w:t>
      </w:r>
      <w:r w:rsidR="00586BD8">
        <w:rPr>
          <w:color w:val="000000"/>
          <w:lang w:eastAsia="uk-UA" w:bidi="uk-UA"/>
        </w:rPr>
        <w:t>січня</w:t>
      </w:r>
      <w:r>
        <w:rPr>
          <w:color w:val="000000"/>
          <w:lang w:eastAsia="uk-UA" w:bidi="uk-UA"/>
        </w:rPr>
        <w:t xml:space="preserve"> 202</w:t>
      </w:r>
      <w:r w:rsidR="00586BD8">
        <w:rPr>
          <w:color w:val="000000"/>
          <w:lang w:eastAsia="uk-UA" w:bidi="uk-UA"/>
        </w:rPr>
        <w:t>3</w:t>
      </w:r>
      <w:r>
        <w:rPr>
          <w:color w:val="000000"/>
          <w:lang w:eastAsia="uk-UA" w:bidi="uk-UA"/>
        </w:rPr>
        <w:t xml:space="preserve"> року</w:t>
      </w:r>
    </w:p>
    <w:p w:rsidR="004958DA" w:rsidRDefault="004958DA" w:rsidP="004958DA">
      <w:pPr>
        <w:pStyle w:val="20"/>
        <w:shd w:val="clear" w:color="auto" w:fill="auto"/>
        <w:spacing w:before="0" w:after="0"/>
      </w:pPr>
    </w:p>
    <w:p w:rsidR="002B3ACC" w:rsidRDefault="002B3ACC" w:rsidP="004958DA">
      <w:pPr>
        <w:pStyle w:val="20"/>
        <w:shd w:val="clear" w:color="auto" w:fill="auto"/>
        <w:spacing w:before="0" w:after="0"/>
      </w:pPr>
    </w:p>
    <w:p w:rsidR="004958DA" w:rsidRPr="00577474" w:rsidRDefault="004958DA" w:rsidP="004958DA">
      <w:pPr>
        <w:pStyle w:val="22"/>
        <w:shd w:val="clear" w:color="auto" w:fill="auto"/>
        <w:spacing w:before="0" w:after="225" w:line="280" w:lineRule="exact"/>
        <w:jc w:val="both"/>
      </w:pPr>
      <w:bookmarkStart w:id="1" w:name="bookmark2"/>
      <w:r w:rsidRPr="00577474">
        <w:rPr>
          <w:lang w:eastAsia="uk-UA" w:bidi="uk-UA"/>
        </w:rPr>
        <w:t>Присутні:</w:t>
      </w:r>
      <w:bookmarkEnd w:id="1"/>
    </w:p>
    <w:p w:rsidR="004958DA" w:rsidRPr="00577474" w:rsidRDefault="004958DA" w:rsidP="004958DA">
      <w:pPr>
        <w:pStyle w:val="20"/>
        <w:shd w:val="clear" w:color="auto" w:fill="auto"/>
        <w:spacing w:before="0" w:after="23" w:line="280" w:lineRule="exact"/>
        <w:jc w:val="both"/>
        <w:rPr>
          <w:color w:val="FF0000"/>
        </w:rPr>
      </w:pPr>
      <w:r w:rsidRPr="00577474">
        <w:rPr>
          <w:lang w:eastAsia="uk-UA" w:bidi="uk-UA"/>
        </w:rPr>
        <w:t>Заступник голови комісії: Малихіна Т. І</w:t>
      </w:r>
      <w:r w:rsidRPr="00577474">
        <w:rPr>
          <w:color w:val="FF0000"/>
          <w:lang w:eastAsia="uk-UA" w:bidi="uk-UA"/>
        </w:rPr>
        <w:t>.</w:t>
      </w:r>
    </w:p>
    <w:p w:rsidR="00EE6529" w:rsidRPr="003E47EE" w:rsidRDefault="004958DA" w:rsidP="00EE6529">
      <w:pPr>
        <w:pStyle w:val="20"/>
        <w:shd w:val="clear" w:color="auto" w:fill="auto"/>
        <w:spacing w:before="0" w:after="0" w:line="313" w:lineRule="exact"/>
        <w:jc w:val="both"/>
        <w:rPr>
          <w:lang w:eastAsia="uk-UA" w:bidi="uk-UA"/>
        </w:rPr>
      </w:pPr>
      <w:r w:rsidRPr="003E47EE">
        <w:rPr>
          <w:lang w:eastAsia="uk-UA" w:bidi="uk-UA"/>
        </w:rPr>
        <w:t xml:space="preserve">Члени комісії: </w:t>
      </w:r>
      <w:proofErr w:type="spellStart"/>
      <w:r w:rsidRPr="003E47EE">
        <w:rPr>
          <w:lang w:eastAsia="uk-UA" w:bidi="uk-UA"/>
        </w:rPr>
        <w:t>Тюріна</w:t>
      </w:r>
      <w:proofErr w:type="spellEnd"/>
      <w:r w:rsidRPr="003E47EE">
        <w:rPr>
          <w:lang w:eastAsia="uk-UA" w:bidi="uk-UA"/>
        </w:rPr>
        <w:t xml:space="preserve"> Т.О</w:t>
      </w:r>
      <w:r w:rsidRPr="003E47EE">
        <w:t>.</w:t>
      </w:r>
      <w:r w:rsidRPr="003E47EE">
        <w:rPr>
          <w:lang w:eastAsia="uk-UA" w:bidi="uk-UA"/>
        </w:rPr>
        <w:t xml:space="preserve">, </w:t>
      </w:r>
      <w:proofErr w:type="spellStart"/>
      <w:r w:rsidR="00586BD8" w:rsidRPr="003E47EE">
        <w:rPr>
          <w:lang w:eastAsia="uk-UA" w:bidi="uk-UA"/>
        </w:rPr>
        <w:t>Жеретовська</w:t>
      </w:r>
      <w:proofErr w:type="spellEnd"/>
      <w:r w:rsidR="00586BD8" w:rsidRPr="003E47EE">
        <w:rPr>
          <w:lang w:eastAsia="uk-UA" w:bidi="uk-UA"/>
        </w:rPr>
        <w:t xml:space="preserve"> І. Л.</w:t>
      </w:r>
      <w:r w:rsidR="00586BD8">
        <w:rPr>
          <w:lang w:eastAsia="uk-UA" w:bidi="uk-UA"/>
        </w:rPr>
        <w:t>,</w:t>
      </w:r>
      <w:r w:rsidR="00586BD8" w:rsidRPr="003E47EE">
        <w:rPr>
          <w:lang w:eastAsia="uk-UA" w:bidi="uk-UA"/>
        </w:rPr>
        <w:t xml:space="preserve"> </w:t>
      </w:r>
      <w:proofErr w:type="spellStart"/>
      <w:r w:rsidRPr="003E47EE">
        <w:rPr>
          <w:lang w:eastAsia="uk-UA" w:bidi="uk-UA"/>
        </w:rPr>
        <w:t>Фастовець</w:t>
      </w:r>
      <w:proofErr w:type="spellEnd"/>
      <w:r w:rsidRPr="003E47EE">
        <w:rPr>
          <w:lang w:eastAsia="uk-UA" w:bidi="uk-UA"/>
        </w:rPr>
        <w:t xml:space="preserve"> О</w:t>
      </w:r>
      <w:r w:rsidRPr="003E47EE">
        <w:t>.</w:t>
      </w:r>
      <w:r w:rsidRPr="003E47EE">
        <w:rPr>
          <w:lang w:eastAsia="uk-UA" w:bidi="uk-UA"/>
        </w:rPr>
        <w:t>А.</w:t>
      </w:r>
      <w:r w:rsidR="00EE6529" w:rsidRPr="003E47EE">
        <w:rPr>
          <w:lang w:eastAsia="uk-UA" w:bidi="uk-UA"/>
        </w:rPr>
        <w:t xml:space="preserve">, </w:t>
      </w:r>
      <w:proofErr w:type="spellStart"/>
      <w:r w:rsidR="00EE6529" w:rsidRPr="003E47EE">
        <w:rPr>
          <w:lang w:eastAsia="uk-UA" w:bidi="uk-UA"/>
        </w:rPr>
        <w:t>Чулова</w:t>
      </w:r>
      <w:proofErr w:type="spellEnd"/>
      <w:r w:rsidR="00EE6529" w:rsidRPr="003E47EE">
        <w:rPr>
          <w:lang w:eastAsia="uk-UA" w:bidi="uk-UA"/>
        </w:rPr>
        <w:t xml:space="preserve"> Е. В.</w:t>
      </w:r>
    </w:p>
    <w:p w:rsidR="00582CB6" w:rsidRPr="003E47EE" w:rsidRDefault="00582CB6" w:rsidP="00EE6529">
      <w:pPr>
        <w:pStyle w:val="20"/>
        <w:shd w:val="clear" w:color="auto" w:fill="auto"/>
        <w:spacing w:before="0" w:after="0" w:line="313" w:lineRule="exact"/>
        <w:jc w:val="both"/>
        <w:rPr>
          <w:lang w:eastAsia="uk-UA" w:bidi="uk-UA"/>
        </w:rPr>
      </w:pPr>
    </w:p>
    <w:p w:rsidR="00EE6529" w:rsidRPr="00577474" w:rsidRDefault="00EE6529" w:rsidP="00EE6529">
      <w:pPr>
        <w:pStyle w:val="20"/>
        <w:shd w:val="clear" w:color="auto" w:fill="auto"/>
        <w:spacing w:before="0" w:after="0" w:line="313" w:lineRule="exact"/>
        <w:jc w:val="both"/>
        <w:rPr>
          <w:color w:val="FF0000"/>
        </w:rPr>
      </w:pPr>
    </w:p>
    <w:p w:rsidR="00740C10" w:rsidRPr="00577474" w:rsidRDefault="004958DA" w:rsidP="00740C10">
      <w:pPr>
        <w:pStyle w:val="20"/>
        <w:shd w:val="clear" w:color="auto" w:fill="auto"/>
        <w:spacing w:before="0" w:after="0" w:line="313" w:lineRule="exact"/>
        <w:jc w:val="both"/>
        <w:rPr>
          <w:color w:val="FF0000"/>
          <w:lang w:eastAsia="uk-UA" w:bidi="uk-UA"/>
        </w:rPr>
      </w:pPr>
      <w:r w:rsidRPr="00577474">
        <w:rPr>
          <w:color w:val="FF0000"/>
          <w:lang w:eastAsia="uk-UA" w:bidi="uk-UA"/>
        </w:rPr>
        <w:t xml:space="preserve"> </w:t>
      </w:r>
    </w:p>
    <w:p w:rsidR="00586BD8" w:rsidRPr="00A472B3" w:rsidRDefault="004958DA" w:rsidP="002B3ACC">
      <w:pPr>
        <w:pStyle w:val="20"/>
        <w:shd w:val="clear" w:color="auto" w:fill="auto"/>
        <w:spacing w:before="0" w:after="0" w:line="328" w:lineRule="exact"/>
        <w:ind w:firstLine="567"/>
        <w:jc w:val="both"/>
        <w:rPr>
          <w:rStyle w:val="23"/>
          <w:color w:val="auto"/>
        </w:rPr>
      </w:pPr>
      <w:r w:rsidRPr="00A472B3">
        <w:rPr>
          <w:lang w:eastAsia="uk-UA" w:bidi="uk-UA"/>
        </w:rPr>
        <w:t xml:space="preserve">У </w:t>
      </w:r>
      <w:r w:rsidRPr="00A472B3">
        <w:rPr>
          <w:rStyle w:val="23"/>
          <w:color w:val="auto"/>
        </w:rPr>
        <w:t>засіданні взя</w:t>
      </w:r>
      <w:r w:rsidR="005E6C15" w:rsidRPr="00A472B3">
        <w:rPr>
          <w:rStyle w:val="23"/>
          <w:color w:val="auto"/>
        </w:rPr>
        <w:t>в</w:t>
      </w:r>
      <w:r w:rsidRPr="00A472B3">
        <w:rPr>
          <w:rStyle w:val="23"/>
          <w:color w:val="auto"/>
        </w:rPr>
        <w:t xml:space="preserve"> участь: </w:t>
      </w:r>
    </w:p>
    <w:p w:rsidR="004958DA" w:rsidRPr="00A472B3" w:rsidRDefault="00586BD8" w:rsidP="002B3ACC">
      <w:pPr>
        <w:pStyle w:val="20"/>
        <w:shd w:val="clear" w:color="auto" w:fill="auto"/>
        <w:spacing w:before="0" w:after="0" w:line="328" w:lineRule="exact"/>
        <w:ind w:firstLine="567"/>
        <w:jc w:val="both"/>
      </w:pPr>
      <w:proofErr w:type="spellStart"/>
      <w:r w:rsidRPr="00A472B3">
        <w:rPr>
          <w:rFonts w:eastAsia="Calibri"/>
        </w:rPr>
        <w:t>Рожко</w:t>
      </w:r>
      <w:proofErr w:type="spellEnd"/>
      <w:r w:rsidRPr="00A472B3">
        <w:rPr>
          <w:rFonts w:eastAsia="Calibri"/>
        </w:rPr>
        <w:t xml:space="preserve"> О.В., директор  департаменту  фінансів виконкому міської ради, </w:t>
      </w:r>
      <w:proofErr w:type="spellStart"/>
      <w:r w:rsidRPr="00A472B3">
        <w:t>Гришечко</w:t>
      </w:r>
      <w:proofErr w:type="spellEnd"/>
      <w:r w:rsidRPr="00A472B3">
        <w:t xml:space="preserve"> А.І., начальник управл</w:t>
      </w:r>
      <w:r w:rsidR="009109BE">
        <w:t>і</w:t>
      </w:r>
      <w:r w:rsidRPr="00A472B3">
        <w:t xml:space="preserve">ння економіки виконкому міської ради, </w:t>
      </w:r>
      <w:proofErr w:type="spellStart"/>
      <w:r w:rsidRPr="00A472B3">
        <w:t>Касьяненко</w:t>
      </w:r>
      <w:proofErr w:type="spellEnd"/>
      <w:r w:rsidRPr="00A472B3">
        <w:t xml:space="preserve"> К.В., начальник відділу з питань енергоменеджменту та впровадження енергозберігаючих технологій виконкому міської ради, </w:t>
      </w:r>
      <w:r w:rsidR="00577474" w:rsidRPr="00A472B3">
        <w:t>Онищенко А.А</w:t>
      </w:r>
      <w:r w:rsidR="004958DA" w:rsidRPr="00A472B3">
        <w:t>.</w:t>
      </w:r>
      <w:r w:rsidR="00E16B7F" w:rsidRPr="00A472B3">
        <w:t>,</w:t>
      </w:r>
      <w:r w:rsidR="004958DA" w:rsidRPr="00A472B3">
        <w:rPr>
          <w:lang w:eastAsia="uk-UA" w:bidi="uk-UA"/>
        </w:rPr>
        <w:t xml:space="preserve"> </w:t>
      </w:r>
      <w:r w:rsidR="00A472B3" w:rsidRPr="00A472B3">
        <w:rPr>
          <w:lang w:eastAsia="uk-UA" w:bidi="uk-UA"/>
        </w:rPr>
        <w:t>в.о.</w:t>
      </w:r>
      <w:r w:rsidR="00577474" w:rsidRPr="00A472B3">
        <w:rPr>
          <w:lang w:eastAsia="uk-UA" w:bidi="uk-UA"/>
        </w:rPr>
        <w:t xml:space="preserve"> </w:t>
      </w:r>
      <w:r w:rsidR="004958DA" w:rsidRPr="00A472B3">
        <w:rPr>
          <w:lang w:eastAsia="uk-UA" w:bidi="uk-UA"/>
        </w:rPr>
        <w:t>начальник</w:t>
      </w:r>
      <w:r w:rsidR="00577474" w:rsidRPr="00A472B3">
        <w:rPr>
          <w:lang w:eastAsia="uk-UA" w:bidi="uk-UA"/>
        </w:rPr>
        <w:t>а</w:t>
      </w:r>
      <w:r w:rsidR="004958DA" w:rsidRPr="00A472B3">
        <w:rPr>
          <w:lang w:eastAsia="uk-UA" w:bidi="uk-UA"/>
        </w:rPr>
        <w:t xml:space="preserve"> </w:t>
      </w:r>
      <w:r w:rsidR="008E38BC" w:rsidRPr="00A472B3">
        <w:rPr>
          <w:lang w:eastAsia="uk-UA" w:bidi="uk-UA"/>
        </w:rPr>
        <w:t>інспекції з благоустрою</w:t>
      </w:r>
      <w:r w:rsidR="00A472B3">
        <w:rPr>
          <w:lang w:eastAsia="uk-UA" w:bidi="uk-UA"/>
        </w:rPr>
        <w:t>, Кріпак Т.П., директор департаменту освіти і науки, Карий І.О., директор департаменту розвитку інфраструктури міста, Мурашко К.В., начальник управління охорони здоров’я</w:t>
      </w:r>
      <w:r w:rsidR="00582CB6" w:rsidRPr="00A472B3">
        <w:t xml:space="preserve"> виконкому міської ради</w:t>
      </w:r>
      <w:r w:rsidR="00A472B3">
        <w:t>.</w:t>
      </w:r>
    </w:p>
    <w:p w:rsidR="004958DA" w:rsidRPr="00A472B3" w:rsidRDefault="004958DA" w:rsidP="00740C10">
      <w:pPr>
        <w:pStyle w:val="20"/>
        <w:shd w:val="clear" w:color="auto" w:fill="auto"/>
        <w:spacing w:before="0" w:after="0"/>
        <w:ind w:firstLine="851"/>
        <w:jc w:val="left"/>
        <w:rPr>
          <w:color w:val="FF0000"/>
        </w:rPr>
      </w:pPr>
    </w:p>
    <w:p w:rsidR="00740C10" w:rsidRPr="00A472B3" w:rsidRDefault="004958DA" w:rsidP="002B3ACC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A472B3">
        <w:rPr>
          <w:rStyle w:val="23"/>
          <w:rFonts w:eastAsiaTheme="minorHAnsi"/>
          <w:color w:val="auto"/>
        </w:rPr>
        <w:t xml:space="preserve">Слухали: </w:t>
      </w:r>
      <w:proofErr w:type="spellStart"/>
      <w:r w:rsidRPr="00A472B3">
        <w:rPr>
          <w:rStyle w:val="23"/>
          <w:rFonts w:eastAsiaTheme="minorHAnsi"/>
          <w:color w:val="auto"/>
        </w:rPr>
        <w:t>Малихіну</w:t>
      </w:r>
      <w:proofErr w:type="spellEnd"/>
      <w:r w:rsidRPr="00A472B3">
        <w:rPr>
          <w:rStyle w:val="23"/>
          <w:rFonts w:eastAsiaTheme="minorHAnsi"/>
          <w:color w:val="auto"/>
        </w:rPr>
        <w:t xml:space="preserve"> Т.І., </w:t>
      </w:r>
      <w:r w:rsidRPr="00A472B3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заступника голови постійної комісії, яка оголосила про </w:t>
      </w:r>
      <w:proofErr w:type="spellStart"/>
      <w:r w:rsidRPr="00A472B3">
        <w:rPr>
          <w:rFonts w:ascii="Times New Roman" w:hAnsi="Times New Roman" w:cs="Times New Roman"/>
          <w:sz w:val="28"/>
          <w:szCs w:val="28"/>
          <w:lang w:eastAsia="uk-UA" w:bidi="uk-UA"/>
        </w:rPr>
        <w:t>повноважність</w:t>
      </w:r>
      <w:proofErr w:type="spellEnd"/>
      <w:r w:rsidRPr="00A472B3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засідання (із 5 членів комісії - присутні </w:t>
      </w:r>
      <w:r w:rsidR="00A472B3" w:rsidRPr="00A472B3">
        <w:rPr>
          <w:rFonts w:ascii="Times New Roman" w:hAnsi="Times New Roman" w:cs="Times New Roman"/>
          <w:sz w:val="28"/>
          <w:szCs w:val="28"/>
          <w:lang w:eastAsia="uk-UA" w:bidi="uk-UA"/>
        </w:rPr>
        <w:t>5</w:t>
      </w:r>
      <w:r w:rsidRPr="00A472B3">
        <w:rPr>
          <w:rFonts w:ascii="Times New Roman" w:hAnsi="Times New Roman" w:cs="Times New Roman"/>
          <w:sz w:val="28"/>
          <w:szCs w:val="28"/>
          <w:lang w:eastAsia="uk-UA" w:bidi="uk-UA"/>
        </w:rPr>
        <w:t>).</w:t>
      </w:r>
      <w:r w:rsidRPr="00A472B3">
        <w:rPr>
          <w:lang w:eastAsia="uk-UA" w:bidi="uk-UA"/>
        </w:rPr>
        <w:t xml:space="preserve"> </w:t>
      </w:r>
      <w:bookmarkStart w:id="2" w:name="bookmark3"/>
      <w:r w:rsidR="00740C10" w:rsidRPr="00A472B3">
        <w:rPr>
          <w:rFonts w:ascii="Times New Roman" w:eastAsia="Calibri" w:hAnsi="Times New Roman"/>
          <w:sz w:val="28"/>
          <w:szCs w:val="28"/>
        </w:rPr>
        <w:t xml:space="preserve">Ознайомила з </w:t>
      </w:r>
      <w:r w:rsidR="00577474" w:rsidRPr="00A472B3">
        <w:rPr>
          <w:rFonts w:ascii="Times New Roman" w:eastAsia="Calibri" w:hAnsi="Times New Roman"/>
          <w:sz w:val="28"/>
          <w:szCs w:val="28"/>
        </w:rPr>
        <w:t>порядком денним</w:t>
      </w:r>
      <w:r w:rsidR="00740C10" w:rsidRPr="00A472B3">
        <w:rPr>
          <w:rFonts w:ascii="Times New Roman" w:eastAsia="Calibri" w:hAnsi="Times New Roman"/>
          <w:sz w:val="28"/>
          <w:szCs w:val="28"/>
        </w:rPr>
        <w:t xml:space="preserve"> засідання постійної комісії та запропонувала  </w:t>
      </w:r>
      <w:r w:rsidR="00577474" w:rsidRPr="00A472B3">
        <w:rPr>
          <w:rFonts w:ascii="Times New Roman" w:eastAsia="Calibri" w:hAnsi="Times New Roman"/>
          <w:sz w:val="28"/>
          <w:szCs w:val="28"/>
        </w:rPr>
        <w:t>його</w:t>
      </w:r>
      <w:r w:rsidR="00740C10" w:rsidRPr="00A472B3">
        <w:rPr>
          <w:rFonts w:ascii="Times New Roman" w:eastAsia="Calibri" w:hAnsi="Times New Roman"/>
          <w:sz w:val="28"/>
          <w:szCs w:val="28"/>
        </w:rPr>
        <w:t xml:space="preserve"> затвердити:</w:t>
      </w:r>
    </w:p>
    <w:p w:rsidR="005E6C15" w:rsidRPr="00A472B3" w:rsidRDefault="005E6C15" w:rsidP="00740C10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bookmarkEnd w:id="2"/>
    <w:p w:rsidR="002B3ACC" w:rsidRPr="002B3ACC" w:rsidRDefault="00577474" w:rsidP="002B3ACC">
      <w:pPr>
        <w:pStyle w:val="20"/>
        <w:shd w:val="clear" w:color="auto" w:fill="auto"/>
        <w:spacing w:before="0" w:after="332" w:line="320" w:lineRule="exact"/>
        <w:ind w:firstLine="620"/>
        <w:rPr>
          <w:b/>
        </w:rPr>
      </w:pPr>
      <w:r w:rsidRPr="00A472B3">
        <w:rPr>
          <w:b/>
          <w:lang w:eastAsia="uk-UA" w:bidi="uk-UA"/>
        </w:rPr>
        <w:t>ПОРЯДОК ДЕННИЙ</w:t>
      </w:r>
    </w:p>
    <w:p w:rsidR="002B3ACC" w:rsidRPr="002B3ACC" w:rsidRDefault="002B3ACC" w:rsidP="002B3ACC">
      <w:pPr>
        <w:pStyle w:val="210"/>
        <w:numPr>
          <w:ilvl w:val="0"/>
          <w:numId w:val="4"/>
        </w:numPr>
        <w:tabs>
          <w:tab w:val="left" w:pos="709"/>
          <w:tab w:val="left" w:pos="993"/>
        </w:tabs>
        <w:ind w:left="0" w:firstLine="567"/>
        <w:jc w:val="both"/>
        <w:rPr>
          <w:i w:val="0"/>
          <w:szCs w:val="28"/>
        </w:rPr>
      </w:pPr>
      <w:r w:rsidRPr="002B3ACC">
        <w:rPr>
          <w:i w:val="0"/>
          <w:szCs w:val="28"/>
        </w:rPr>
        <w:t xml:space="preserve">Про затвердження звіту </w:t>
      </w:r>
      <w:r w:rsidRPr="002B3ACC">
        <w:rPr>
          <w:i w:val="0"/>
          <w:szCs w:val="28"/>
          <w:lang w:val="ru-RU"/>
        </w:rPr>
        <w:t xml:space="preserve">про </w:t>
      </w:r>
      <w:r w:rsidRPr="002B3ACC">
        <w:rPr>
          <w:i w:val="0"/>
          <w:szCs w:val="28"/>
        </w:rPr>
        <w:t>виконання у 2022 році Програми економічного та соціального розвитку м. Кривого Рогу на  2017–2023 роки</w:t>
      </w:r>
      <w:r>
        <w:rPr>
          <w:i w:val="0"/>
          <w:szCs w:val="28"/>
        </w:rPr>
        <w:t>.</w:t>
      </w:r>
    </w:p>
    <w:p w:rsidR="002B3ACC" w:rsidRPr="002B3ACC" w:rsidRDefault="002B3ACC" w:rsidP="002B3ACC">
      <w:pPr>
        <w:pStyle w:val="210"/>
        <w:numPr>
          <w:ilvl w:val="0"/>
          <w:numId w:val="4"/>
        </w:numPr>
        <w:tabs>
          <w:tab w:val="left" w:pos="709"/>
          <w:tab w:val="left" w:pos="993"/>
        </w:tabs>
        <w:ind w:left="0" w:firstLine="567"/>
        <w:jc w:val="both"/>
        <w:rPr>
          <w:i w:val="0"/>
          <w:szCs w:val="28"/>
        </w:rPr>
      </w:pPr>
      <w:r w:rsidRPr="002B3ACC">
        <w:rPr>
          <w:i w:val="0"/>
          <w:szCs w:val="28"/>
        </w:rPr>
        <w:t>Про затвердження звіту з виконання у 2022 році Програми розвитку промислового туризму в місті Кривому Розі на 2016−2024 роки</w:t>
      </w:r>
      <w:r>
        <w:rPr>
          <w:i w:val="0"/>
          <w:szCs w:val="28"/>
        </w:rPr>
        <w:t>.</w:t>
      </w:r>
    </w:p>
    <w:p w:rsidR="002B3ACC" w:rsidRPr="002B3ACC" w:rsidRDefault="002B3ACC" w:rsidP="002B3ACC">
      <w:pPr>
        <w:pStyle w:val="210"/>
        <w:numPr>
          <w:ilvl w:val="0"/>
          <w:numId w:val="4"/>
        </w:numPr>
        <w:tabs>
          <w:tab w:val="left" w:pos="709"/>
          <w:tab w:val="left" w:pos="993"/>
        </w:tabs>
        <w:ind w:left="0" w:firstLine="567"/>
        <w:jc w:val="both"/>
        <w:rPr>
          <w:i w:val="0"/>
          <w:szCs w:val="28"/>
        </w:rPr>
      </w:pPr>
      <w:r w:rsidRPr="002B3ACC">
        <w:rPr>
          <w:i w:val="0"/>
          <w:szCs w:val="28"/>
        </w:rPr>
        <w:t>Про затвердження звіту з виконання у 2022 році Програми залучення інвестицій та розвитку міжнародної співпраці в м. Кривому Розі на 2016 – 2024 роки</w:t>
      </w:r>
      <w:r>
        <w:rPr>
          <w:i w:val="0"/>
          <w:szCs w:val="28"/>
        </w:rPr>
        <w:t>.</w:t>
      </w:r>
    </w:p>
    <w:p w:rsidR="002B3ACC" w:rsidRDefault="002B3ACC" w:rsidP="002B3ACC">
      <w:pPr>
        <w:pStyle w:val="210"/>
        <w:numPr>
          <w:ilvl w:val="0"/>
          <w:numId w:val="4"/>
        </w:numPr>
        <w:tabs>
          <w:tab w:val="left" w:pos="709"/>
          <w:tab w:val="left" w:pos="993"/>
        </w:tabs>
        <w:ind w:left="0" w:firstLine="567"/>
        <w:jc w:val="both"/>
        <w:rPr>
          <w:i w:val="0"/>
          <w:szCs w:val="28"/>
        </w:rPr>
      </w:pPr>
      <w:r w:rsidRPr="002B3ACC">
        <w:rPr>
          <w:i w:val="0"/>
          <w:szCs w:val="28"/>
        </w:rPr>
        <w:t>Про затвердження звіту щодо виконання бюджету Криворізької міської територіальної громади за 2022 рік</w:t>
      </w:r>
      <w:r>
        <w:rPr>
          <w:i w:val="0"/>
          <w:szCs w:val="28"/>
        </w:rPr>
        <w:t>.</w:t>
      </w:r>
    </w:p>
    <w:p w:rsidR="00992CD4" w:rsidRPr="00992CD4" w:rsidRDefault="00992CD4" w:rsidP="002B3ACC">
      <w:pPr>
        <w:pStyle w:val="210"/>
        <w:numPr>
          <w:ilvl w:val="0"/>
          <w:numId w:val="4"/>
        </w:numPr>
        <w:tabs>
          <w:tab w:val="left" w:pos="709"/>
          <w:tab w:val="left" w:pos="993"/>
        </w:tabs>
        <w:ind w:left="0" w:firstLine="567"/>
        <w:jc w:val="both"/>
        <w:rPr>
          <w:i w:val="0"/>
          <w:szCs w:val="28"/>
        </w:rPr>
      </w:pPr>
      <w:r w:rsidRPr="00992CD4">
        <w:rPr>
          <w:i w:val="0"/>
          <w:szCs w:val="28"/>
        </w:rPr>
        <w:lastRenderedPageBreak/>
        <w:t>Про внесення змін до рішення міської ради від 30.11.2022 №1517 «Про бюджет Криворізької міської територіальної громади на 2023 рік».</w:t>
      </w:r>
    </w:p>
    <w:p w:rsidR="00992CD4" w:rsidRDefault="00992CD4" w:rsidP="002B3ACC">
      <w:pPr>
        <w:pStyle w:val="210"/>
        <w:tabs>
          <w:tab w:val="left" w:pos="993"/>
          <w:tab w:val="left" w:pos="3969"/>
        </w:tabs>
        <w:spacing w:after="80"/>
        <w:ind w:firstLine="567"/>
        <w:jc w:val="both"/>
        <w:rPr>
          <w:i w:val="0"/>
          <w:szCs w:val="28"/>
        </w:rPr>
      </w:pPr>
      <w:r>
        <w:rPr>
          <w:i w:val="0"/>
          <w:szCs w:val="28"/>
        </w:rPr>
        <w:t>6</w:t>
      </w:r>
      <w:r w:rsidR="002B3ACC">
        <w:rPr>
          <w:i w:val="0"/>
          <w:szCs w:val="28"/>
        </w:rPr>
        <w:t xml:space="preserve">. </w:t>
      </w:r>
      <w:r>
        <w:rPr>
          <w:i w:val="0"/>
          <w:szCs w:val="28"/>
        </w:rPr>
        <w:t xml:space="preserve">Проєкт регуляторного </w:t>
      </w:r>
      <w:proofErr w:type="spellStart"/>
      <w:r>
        <w:rPr>
          <w:i w:val="0"/>
          <w:szCs w:val="28"/>
        </w:rPr>
        <w:t>акта</w:t>
      </w:r>
      <w:proofErr w:type="spellEnd"/>
    </w:p>
    <w:p w:rsidR="002B3ACC" w:rsidRPr="00CE52E7" w:rsidRDefault="002B3ACC" w:rsidP="002B3ACC">
      <w:pPr>
        <w:pStyle w:val="210"/>
        <w:tabs>
          <w:tab w:val="left" w:pos="993"/>
          <w:tab w:val="left" w:pos="3969"/>
        </w:tabs>
        <w:spacing w:after="80"/>
        <w:ind w:firstLine="567"/>
        <w:jc w:val="both"/>
        <w:rPr>
          <w:i w:val="0"/>
          <w:szCs w:val="28"/>
        </w:rPr>
      </w:pPr>
      <w:r>
        <w:rPr>
          <w:i w:val="0"/>
          <w:szCs w:val="28"/>
        </w:rPr>
        <w:t>Про затвердження П</w:t>
      </w:r>
      <w:r w:rsidRPr="00CE52E7">
        <w:rPr>
          <w:i w:val="0"/>
          <w:szCs w:val="28"/>
        </w:rPr>
        <w:t xml:space="preserve">равил благоустрою </w:t>
      </w:r>
      <w:r>
        <w:rPr>
          <w:i w:val="0"/>
          <w:szCs w:val="28"/>
        </w:rPr>
        <w:t xml:space="preserve">території </w:t>
      </w:r>
      <w:r w:rsidRPr="00CE52E7">
        <w:rPr>
          <w:i w:val="0"/>
          <w:szCs w:val="28"/>
        </w:rPr>
        <w:t>м. Криво</w:t>
      </w:r>
      <w:r>
        <w:rPr>
          <w:i w:val="0"/>
          <w:szCs w:val="28"/>
        </w:rPr>
        <w:t>го</w:t>
      </w:r>
      <w:r w:rsidRPr="00CE52E7">
        <w:rPr>
          <w:i w:val="0"/>
          <w:szCs w:val="28"/>
        </w:rPr>
        <w:t xml:space="preserve"> Ро</w:t>
      </w:r>
      <w:r>
        <w:rPr>
          <w:i w:val="0"/>
          <w:szCs w:val="28"/>
        </w:rPr>
        <w:t>гу</w:t>
      </w:r>
    </w:p>
    <w:p w:rsidR="002B3ACC" w:rsidRPr="002B3ACC" w:rsidRDefault="002B3ACC" w:rsidP="002B3ACC">
      <w:pPr>
        <w:tabs>
          <w:tab w:val="num" w:pos="72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3ACC">
        <w:rPr>
          <w:rFonts w:ascii="Times New Roman" w:hAnsi="Times New Roman" w:cs="Times New Roman"/>
          <w:sz w:val="28"/>
          <w:szCs w:val="28"/>
        </w:rPr>
        <w:t xml:space="preserve">- </w:t>
      </w:r>
      <w:r w:rsidRPr="003A1F8D">
        <w:rPr>
          <w:sz w:val="26"/>
          <w:szCs w:val="26"/>
        </w:rPr>
        <w:t xml:space="preserve">  </w:t>
      </w:r>
      <w:r w:rsidRPr="002B3ACC">
        <w:rPr>
          <w:rFonts w:ascii="Times New Roman" w:hAnsi="Times New Roman" w:cs="Times New Roman"/>
          <w:sz w:val="28"/>
          <w:szCs w:val="28"/>
        </w:rPr>
        <w:t>повідомлення  про оприлюднення проєкту – 15.11.2022;</w:t>
      </w:r>
    </w:p>
    <w:p w:rsidR="002B3ACC" w:rsidRPr="002B3ACC" w:rsidRDefault="002B3ACC" w:rsidP="002B3ACC">
      <w:pPr>
        <w:tabs>
          <w:tab w:val="num" w:pos="72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3ACC">
        <w:rPr>
          <w:rFonts w:ascii="Times New Roman" w:hAnsi="Times New Roman" w:cs="Times New Roman"/>
          <w:sz w:val="28"/>
          <w:szCs w:val="28"/>
        </w:rPr>
        <w:t xml:space="preserve">-   оприлюднення – 15.11.2022; </w:t>
      </w:r>
    </w:p>
    <w:p w:rsidR="002B3ACC" w:rsidRPr="002B3ACC" w:rsidRDefault="002B3ACC" w:rsidP="002B3ACC">
      <w:pPr>
        <w:tabs>
          <w:tab w:val="num" w:pos="72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3ACC">
        <w:rPr>
          <w:rFonts w:ascii="Times New Roman" w:hAnsi="Times New Roman" w:cs="Times New Roman"/>
          <w:sz w:val="28"/>
          <w:szCs w:val="28"/>
        </w:rPr>
        <w:t>-   громадські слухання – 09.12.2022;</w:t>
      </w:r>
    </w:p>
    <w:p w:rsidR="002B3ACC" w:rsidRPr="002B3ACC" w:rsidRDefault="002B3ACC" w:rsidP="002B3ACC">
      <w:pPr>
        <w:tabs>
          <w:tab w:val="num" w:pos="72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3ACC">
        <w:rPr>
          <w:rFonts w:ascii="Times New Roman" w:hAnsi="Times New Roman" w:cs="Times New Roman"/>
          <w:sz w:val="28"/>
          <w:szCs w:val="28"/>
        </w:rPr>
        <w:t xml:space="preserve">-   громадське обговорення – 15.11.2022–15.12.2022;  </w:t>
      </w:r>
    </w:p>
    <w:p w:rsidR="002B3ACC" w:rsidRPr="002B3ACC" w:rsidRDefault="002B3ACC" w:rsidP="002B3ACC">
      <w:pPr>
        <w:tabs>
          <w:tab w:val="num" w:pos="567"/>
        </w:tabs>
        <w:spacing w:after="0"/>
        <w:ind w:left="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B3ACC">
        <w:rPr>
          <w:rFonts w:ascii="Times New Roman" w:hAnsi="Times New Roman" w:cs="Times New Roman"/>
          <w:sz w:val="28"/>
          <w:szCs w:val="28"/>
        </w:rPr>
        <w:t>-   висновок Антимонопольного комітету України (обласне територіальне відділення) – №54-02/88 від 13.12.2022 (</w:t>
      </w:r>
      <w:proofErr w:type="spellStart"/>
      <w:r w:rsidRPr="002B3ACC">
        <w:rPr>
          <w:rFonts w:ascii="Times New Roman" w:hAnsi="Times New Roman" w:cs="Times New Roman"/>
          <w:sz w:val="28"/>
          <w:szCs w:val="28"/>
        </w:rPr>
        <w:t>вх</w:t>
      </w:r>
      <w:proofErr w:type="spellEnd"/>
      <w:r w:rsidRPr="002B3ACC">
        <w:rPr>
          <w:rFonts w:ascii="Times New Roman" w:hAnsi="Times New Roman" w:cs="Times New Roman"/>
          <w:sz w:val="28"/>
          <w:szCs w:val="28"/>
        </w:rPr>
        <w:t>. 6841/6 від 13.12.2022);</w:t>
      </w:r>
    </w:p>
    <w:p w:rsidR="002B3ACC" w:rsidRDefault="002B3ACC" w:rsidP="002B3AC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3ACC">
        <w:rPr>
          <w:rFonts w:ascii="Times New Roman" w:hAnsi="Times New Roman" w:cs="Times New Roman"/>
          <w:sz w:val="28"/>
          <w:szCs w:val="28"/>
        </w:rPr>
        <w:t>- висновки Державної регуляторної служби України – №4469/20-22 від 09.12.2022 (</w:t>
      </w:r>
      <w:proofErr w:type="spellStart"/>
      <w:r w:rsidRPr="002B3ACC">
        <w:rPr>
          <w:rFonts w:ascii="Times New Roman" w:hAnsi="Times New Roman" w:cs="Times New Roman"/>
          <w:sz w:val="28"/>
          <w:szCs w:val="28"/>
        </w:rPr>
        <w:t>вх</w:t>
      </w:r>
      <w:proofErr w:type="spellEnd"/>
      <w:r w:rsidRPr="002B3ACC">
        <w:rPr>
          <w:rFonts w:ascii="Times New Roman" w:hAnsi="Times New Roman" w:cs="Times New Roman"/>
          <w:sz w:val="28"/>
          <w:szCs w:val="28"/>
        </w:rPr>
        <w:t>. 2772/3 від 12.12.2022)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B3ACC" w:rsidRDefault="00992CD4" w:rsidP="002B3AC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B3ACC" w:rsidRPr="002B3ACC">
        <w:rPr>
          <w:rFonts w:ascii="Times New Roman" w:hAnsi="Times New Roman" w:cs="Times New Roman"/>
          <w:sz w:val="28"/>
          <w:szCs w:val="28"/>
        </w:rPr>
        <w:t>. Про затвердження звіту з виконання у 2022 році Програми відшкодування витрат за кредитами, що надаються об’єднанням співвласників багатоквартирного будинку та житлово-будівельним кооперативам на впровадження енергоефективних заходів у житловій сфері на 2016–2023 роки</w:t>
      </w:r>
      <w:r w:rsidR="002B3ACC">
        <w:rPr>
          <w:rFonts w:ascii="Times New Roman" w:hAnsi="Times New Roman" w:cs="Times New Roman"/>
          <w:sz w:val="28"/>
          <w:szCs w:val="28"/>
        </w:rPr>
        <w:t>.</w:t>
      </w:r>
    </w:p>
    <w:p w:rsidR="002B3ACC" w:rsidRDefault="00992CD4" w:rsidP="002B3AC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B3ACC">
        <w:rPr>
          <w:rFonts w:ascii="Times New Roman" w:hAnsi="Times New Roman" w:cs="Times New Roman"/>
          <w:sz w:val="28"/>
          <w:szCs w:val="28"/>
        </w:rPr>
        <w:t xml:space="preserve">. </w:t>
      </w:r>
      <w:r w:rsidR="002B3ACC" w:rsidRPr="002B3ACC">
        <w:rPr>
          <w:rFonts w:ascii="Times New Roman" w:hAnsi="Times New Roman" w:cs="Times New Roman"/>
          <w:sz w:val="28"/>
          <w:szCs w:val="28"/>
        </w:rPr>
        <w:t>Про затвердження звіту з виконання у 2022 році Програми підвищення енергоефективності громадських будівель у м. Кривому Розі, що реалізується в співпраці з Європейським банком реконструкції та розвитку, на 2020–2033 роки</w:t>
      </w:r>
      <w:r w:rsidR="002B3ACC">
        <w:rPr>
          <w:rFonts w:ascii="Times New Roman" w:hAnsi="Times New Roman" w:cs="Times New Roman"/>
          <w:sz w:val="28"/>
          <w:szCs w:val="28"/>
        </w:rPr>
        <w:t>.</w:t>
      </w:r>
    </w:p>
    <w:p w:rsidR="002B3ACC" w:rsidRDefault="00992CD4" w:rsidP="002B3ACC">
      <w:pPr>
        <w:spacing w:after="0"/>
        <w:ind w:firstLine="567"/>
        <w:jc w:val="both"/>
        <w:rPr>
          <w:rFonts w:ascii="Times New Roman" w:eastAsia="Lithograph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B3ACC">
        <w:rPr>
          <w:rFonts w:ascii="Times New Roman" w:hAnsi="Times New Roman" w:cs="Times New Roman"/>
          <w:sz w:val="28"/>
          <w:szCs w:val="28"/>
        </w:rPr>
        <w:t>.</w:t>
      </w:r>
      <w:r w:rsidR="002B3ACC" w:rsidRPr="002B3ACC">
        <w:rPr>
          <w:rFonts w:eastAsia="Lithograph"/>
          <w:spacing w:val="4"/>
          <w:szCs w:val="28"/>
        </w:rPr>
        <w:t xml:space="preserve"> </w:t>
      </w:r>
      <w:r w:rsidR="002B3ACC" w:rsidRPr="002B3ACC">
        <w:rPr>
          <w:rFonts w:ascii="Times New Roman" w:eastAsia="Lithograph" w:hAnsi="Times New Roman" w:cs="Times New Roman"/>
          <w:spacing w:val="4"/>
          <w:sz w:val="28"/>
          <w:szCs w:val="28"/>
        </w:rPr>
        <w:t>Про внесення змін до рішення міської ради від 22.04.2020 №4617  «Про затвердження Програми підвищення енергоефективності громадських будівель у м. Кривому Розі, що реалізується в співпраці з Європейським банком реконструкції та розвитку, на 2020–2033 роки»</w:t>
      </w:r>
      <w:r w:rsidR="002B3ACC">
        <w:rPr>
          <w:rFonts w:ascii="Times New Roman" w:eastAsia="Lithograph" w:hAnsi="Times New Roman" w:cs="Times New Roman"/>
          <w:spacing w:val="4"/>
          <w:sz w:val="28"/>
          <w:szCs w:val="28"/>
        </w:rPr>
        <w:t>.</w:t>
      </w:r>
    </w:p>
    <w:p w:rsidR="00C74C96" w:rsidRPr="00C74C96" w:rsidRDefault="00C74C96" w:rsidP="00C74C96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rFonts w:eastAsia="Lithograph"/>
          <w:spacing w:val="4"/>
          <w:sz w:val="28"/>
          <w:szCs w:val="28"/>
        </w:rPr>
        <w:t xml:space="preserve">10. Про </w:t>
      </w:r>
      <w:r w:rsidRPr="00C74C96">
        <w:rPr>
          <w:rFonts w:eastAsia="Lithograph"/>
          <w:spacing w:val="4"/>
          <w:sz w:val="28"/>
          <w:szCs w:val="28"/>
          <w:lang w:val="uk-UA"/>
        </w:rPr>
        <w:t xml:space="preserve">затвердження звіту </w:t>
      </w:r>
      <w:r w:rsidRPr="00C74C96">
        <w:rPr>
          <w:rStyle w:val="ad"/>
          <w:b w:val="0"/>
          <w:sz w:val="28"/>
          <w:szCs w:val="28"/>
          <w:lang w:val="uk-UA"/>
        </w:rPr>
        <w:t>щодо роботи постійної комісії міської</w:t>
      </w:r>
      <w:r w:rsidRPr="00C74C96">
        <w:rPr>
          <w:rStyle w:val="ad"/>
          <w:b w:val="0"/>
          <w:sz w:val="28"/>
          <w:szCs w:val="28"/>
        </w:rPr>
        <w:t xml:space="preserve"> ради</w:t>
      </w:r>
      <w:r w:rsidRPr="00C74C96">
        <w:rPr>
          <w:sz w:val="28"/>
          <w:szCs w:val="28"/>
          <w:lang w:val="uk-UA"/>
        </w:rPr>
        <w:t xml:space="preserve"> з питань </w:t>
      </w:r>
      <w:r>
        <w:rPr>
          <w:sz w:val="28"/>
          <w:szCs w:val="28"/>
          <w:lang w:val="uk-UA"/>
        </w:rPr>
        <w:t xml:space="preserve"> </w:t>
      </w:r>
      <w:r w:rsidRPr="00C74C96">
        <w:rPr>
          <w:sz w:val="28"/>
          <w:szCs w:val="28"/>
          <w:lang w:val="uk-UA"/>
        </w:rPr>
        <w:t>планування бюджету, економіки та регуляторної політики  у 2022 році</w:t>
      </w:r>
      <w:r w:rsidR="00096BD8">
        <w:rPr>
          <w:sz w:val="28"/>
          <w:szCs w:val="28"/>
          <w:lang w:val="uk-UA"/>
        </w:rPr>
        <w:t>.</w:t>
      </w:r>
      <w:r w:rsidRPr="00C74C96">
        <w:rPr>
          <w:rStyle w:val="ad"/>
          <w:b w:val="0"/>
          <w:sz w:val="28"/>
          <w:szCs w:val="28"/>
        </w:rPr>
        <w:t xml:space="preserve"> </w:t>
      </w:r>
    </w:p>
    <w:p w:rsidR="002B3ACC" w:rsidRDefault="002B3ACC" w:rsidP="002B3AC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58DA" w:rsidRPr="00992CD4" w:rsidRDefault="004958DA" w:rsidP="00992CD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2CD4">
        <w:rPr>
          <w:rFonts w:ascii="Times New Roman" w:hAnsi="Times New Roman" w:cs="Times New Roman"/>
          <w:b/>
          <w:sz w:val="28"/>
          <w:szCs w:val="28"/>
          <w:lang w:eastAsia="uk-UA" w:bidi="uk-UA"/>
        </w:rPr>
        <w:t>ГОЛОСУВАЛИ:</w:t>
      </w:r>
      <w:r w:rsidRPr="00992CD4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«за» - </w:t>
      </w:r>
      <w:r w:rsidR="00992CD4" w:rsidRPr="00992CD4">
        <w:rPr>
          <w:rFonts w:ascii="Times New Roman" w:hAnsi="Times New Roman" w:cs="Times New Roman"/>
          <w:sz w:val="28"/>
          <w:szCs w:val="28"/>
          <w:lang w:eastAsia="uk-UA" w:bidi="uk-UA"/>
        </w:rPr>
        <w:t>5</w:t>
      </w:r>
      <w:r w:rsidR="00740C10" w:rsidRPr="00992CD4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(</w:t>
      </w:r>
      <w:r w:rsidRPr="00992CD4">
        <w:rPr>
          <w:rFonts w:ascii="Times New Roman" w:hAnsi="Times New Roman" w:cs="Times New Roman"/>
          <w:sz w:val="28"/>
          <w:szCs w:val="28"/>
          <w:lang w:eastAsia="uk-UA" w:bidi="uk-UA"/>
        </w:rPr>
        <w:t>одноголосно</w:t>
      </w:r>
      <w:r w:rsidR="00740C10" w:rsidRPr="00992CD4">
        <w:rPr>
          <w:rFonts w:ascii="Times New Roman" w:hAnsi="Times New Roman" w:cs="Times New Roman"/>
          <w:sz w:val="28"/>
          <w:szCs w:val="28"/>
          <w:lang w:eastAsia="uk-UA" w:bidi="uk-UA"/>
        </w:rPr>
        <w:t>)</w:t>
      </w:r>
      <w:r w:rsidRPr="00992CD4">
        <w:rPr>
          <w:rFonts w:ascii="Times New Roman" w:hAnsi="Times New Roman" w:cs="Times New Roman"/>
          <w:sz w:val="28"/>
          <w:szCs w:val="28"/>
          <w:lang w:eastAsia="uk-UA" w:bidi="uk-UA"/>
        </w:rPr>
        <w:t>.</w:t>
      </w:r>
    </w:p>
    <w:p w:rsidR="004958DA" w:rsidRPr="00992CD4" w:rsidRDefault="004958DA" w:rsidP="00992CD4">
      <w:pPr>
        <w:pStyle w:val="20"/>
        <w:shd w:val="clear" w:color="auto" w:fill="auto"/>
        <w:spacing w:before="0" w:after="487" w:line="280" w:lineRule="exact"/>
        <w:ind w:firstLine="567"/>
        <w:jc w:val="both"/>
      </w:pPr>
      <w:r w:rsidRPr="00992CD4">
        <w:rPr>
          <w:rStyle w:val="23"/>
          <w:color w:val="auto"/>
        </w:rPr>
        <w:t xml:space="preserve">УХВАЛИЛИ: </w:t>
      </w:r>
      <w:r w:rsidRPr="00992CD4">
        <w:rPr>
          <w:lang w:eastAsia="uk-UA" w:bidi="uk-UA"/>
        </w:rPr>
        <w:t xml:space="preserve">підтримати </w:t>
      </w:r>
      <w:r w:rsidR="00D94207" w:rsidRPr="00992CD4">
        <w:rPr>
          <w:lang w:eastAsia="uk-UA" w:bidi="uk-UA"/>
        </w:rPr>
        <w:t>порядок денний</w:t>
      </w:r>
      <w:r w:rsidRPr="00992CD4">
        <w:rPr>
          <w:lang w:eastAsia="uk-UA" w:bidi="uk-UA"/>
        </w:rPr>
        <w:t xml:space="preserve"> засідання постійної комісії.</w:t>
      </w:r>
    </w:p>
    <w:p w:rsidR="00992CD4" w:rsidRPr="00C74C96" w:rsidRDefault="001E7EBD" w:rsidP="001E7EBD">
      <w:pPr>
        <w:pStyle w:val="20"/>
        <w:numPr>
          <w:ilvl w:val="1"/>
          <w:numId w:val="5"/>
        </w:numPr>
        <w:shd w:val="clear" w:color="auto" w:fill="auto"/>
        <w:tabs>
          <w:tab w:val="left" w:pos="1025"/>
        </w:tabs>
        <w:spacing w:before="0" w:after="0" w:line="240" w:lineRule="auto"/>
        <w:ind w:left="0" w:firstLine="567"/>
        <w:jc w:val="both"/>
        <w:rPr>
          <w:rStyle w:val="23"/>
          <w:b w:val="0"/>
          <w:bCs w:val="0"/>
          <w:color w:val="auto"/>
          <w:shd w:val="clear" w:color="auto" w:fill="auto"/>
          <w:lang w:eastAsia="en-US" w:bidi="ar-SA"/>
        </w:rPr>
      </w:pPr>
      <w:r w:rsidRPr="001E7EBD">
        <w:rPr>
          <w:rStyle w:val="23"/>
          <w:color w:val="auto"/>
        </w:rPr>
        <w:t xml:space="preserve">  </w:t>
      </w:r>
      <w:r w:rsidR="004958DA" w:rsidRPr="009D54A5">
        <w:rPr>
          <w:rStyle w:val="23"/>
          <w:color w:val="auto"/>
          <w:u w:val="single"/>
        </w:rPr>
        <w:t>СЛУХАЛИ:</w:t>
      </w:r>
      <w:r w:rsidR="004958DA" w:rsidRPr="009D54A5">
        <w:rPr>
          <w:rStyle w:val="23"/>
          <w:color w:val="FF0000"/>
        </w:rPr>
        <w:t xml:space="preserve"> </w:t>
      </w:r>
      <w:proofErr w:type="spellStart"/>
      <w:r w:rsidR="00992CD4" w:rsidRPr="009D54A5">
        <w:rPr>
          <w:rStyle w:val="23"/>
          <w:color w:val="auto"/>
        </w:rPr>
        <w:t>Гришечка</w:t>
      </w:r>
      <w:proofErr w:type="spellEnd"/>
      <w:r w:rsidR="00992CD4" w:rsidRPr="009D54A5">
        <w:rPr>
          <w:rStyle w:val="23"/>
          <w:color w:val="auto"/>
        </w:rPr>
        <w:t xml:space="preserve"> А.І., </w:t>
      </w:r>
      <w:r w:rsidR="00992CD4" w:rsidRPr="009D54A5">
        <w:rPr>
          <w:rStyle w:val="23"/>
          <w:b w:val="0"/>
          <w:color w:val="auto"/>
        </w:rPr>
        <w:t xml:space="preserve">який доповів з питань порядку денного пленарного засідання </w:t>
      </w:r>
      <w:r w:rsidR="00C74C96">
        <w:rPr>
          <w:rStyle w:val="23"/>
          <w:b w:val="0"/>
          <w:color w:val="auto"/>
          <w:lang w:val="en-US"/>
        </w:rPr>
        <w:t xml:space="preserve">XXXV </w:t>
      </w:r>
      <w:r w:rsidR="00C74C96">
        <w:rPr>
          <w:rStyle w:val="23"/>
          <w:b w:val="0"/>
          <w:color w:val="auto"/>
        </w:rPr>
        <w:t xml:space="preserve">сесії </w:t>
      </w:r>
      <w:r w:rsidR="00863C21">
        <w:rPr>
          <w:rStyle w:val="23"/>
          <w:b w:val="0"/>
          <w:color w:val="auto"/>
        </w:rPr>
        <w:t xml:space="preserve">міської ради </w:t>
      </w:r>
      <w:r w:rsidR="009D54A5" w:rsidRPr="009D54A5">
        <w:rPr>
          <w:rStyle w:val="23"/>
          <w:b w:val="0"/>
          <w:color w:val="auto"/>
        </w:rPr>
        <w:t>№№6, 7, 8.</w:t>
      </w:r>
    </w:p>
    <w:p w:rsidR="00F03DAC" w:rsidRPr="00F03DAC" w:rsidRDefault="00F03DAC" w:rsidP="00C74C96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left="567"/>
        <w:jc w:val="both"/>
        <w:rPr>
          <w:rStyle w:val="23"/>
          <w:b w:val="0"/>
          <w:color w:val="auto"/>
          <w:sz w:val="20"/>
          <w:szCs w:val="20"/>
        </w:rPr>
      </w:pPr>
    </w:p>
    <w:p w:rsidR="00C74C96" w:rsidRPr="00C74C96" w:rsidRDefault="00C74C96" w:rsidP="00C74C96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left="567"/>
        <w:jc w:val="both"/>
        <w:rPr>
          <w:rStyle w:val="23"/>
          <w:b w:val="0"/>
          <w:bCs w:val="0"/>
          <w:color w:val="auto"/>
          <w:shd w:val="clear" w:color="auto" w:fill="auto"/>
          <w:lang w:eastAsia="en-US" w:bidi="ar-SA"/>
        </w:rPr>
      </w:pPr>
      <w:r w:rsidRPr="00C74C96">
        <w:rPr>
          <w:rStyle w:val="23"/>
          <w:b w:val="0"/>
          <w:color w:val="auto"/>
        </w:rPr>
        <w:t>Після обговорення</w:t>
      </w:r>
    </w:p>
    <w:p w:rsidR="009D54A5" w:rsidRPr="00C74C96" w:rsidRDefault="00C74C96" w:rsidP="009D54A5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firstLine="567"/>
        <w:jc w:val="both"/>
        <w:rPr>
          <w:rStyle w:val="23"/>
          <w:b w:val="0"/>
          <w:bCs w:val="0"/>
          <w:color w:val="auto"/>
          <w:shd w:val="clear" w:color="auto" w:fill="auto"/>
          <w:lang w:eastAsia="en-US" w:bidi="ar-SA"/>
        </w:rPr>
      </w:pPr>
      <w:r w:rsidRPr="00C74C96">
        <w:rPr>
          <w:b/>
          <w:lang w:eastAsia="uk-UA" w:bidi="uk-UA"/>
        </w:rPr>
        <w:t>ВИСТУПИЛА:</w:t>
      </w:r>
      <w:r w:rsidRPr="00C74C96">
        <w:rPr>
          <w:lang w:eastAsia="uk-UA" w:bidi="uk-UA"/>
        </w:rPr>
        <w:t xml:space="preserve"> </w:t>
      </w:r>
      <w:r w:rsidRPr="00F03DAC">
        <w:rPr>
          <w:rFonts w:eastAsiaTheme="minorHAnsi"/>
          <w:b/>
        </w:rPr>
        <w:t>Малихіна Т.І.,</w:t>
      </w:r>
      <w:r w:rsidRPr="00C74C96">
        <w:rPr>
          <w:rFonts w:eastAsiaTheme="minorHAnsi"/>
        </w:rPr>
        <w:t xml:space="preserve">  </w:t>
      </w:r>
      <w:r>
        <w:rPr>
          <w:rFonts w:eastAsiaTheme="minorHAnsi"/>
        </w:rPr>
        <w:t>яка запропонувала підтримати та винести на розгляд пленарного засідання проєкти рішень:</w:t>
      </w:r>
    </w:p>
    <w:p w:rsidR="00C74C96" w:rsidRPr="002B3ACC" w:rsidRDefault="00C74C96" w:rsidP="00C74C96">
      <w:pPr>
        <w:pStyle w:val="210"/>
        <w:tabs>
          <w:tab w:val="left" w:pos="709"/>
          <w:tab w:val="left" w:pos="993"/>
        </w:tabs>
        <w:ind w:firstLine="567"/>
        <w:jc w:val="both"/>
        <w:rPr>
          <w:i w:val="0"/>
          <w:szCs w:val="28"/>
        </w:rPr>
      </w:pPr>
      <w:r>
        <w:rPr>
          <w:i w:val="0"/>
          <w:szCs w:val="28"/>
        </w:rPr>
        <w:t>«</w:t>
      </w:r>
      <w:r w:rsidRPr="002B3ACC">
        <w:rPr>
          <w:i w:val="0"/>
          <w:szCs w:val="28"/>
        </w:rPr>
        <w:t xml:space="preserve">Про затвердження звіту </w:t>
      </w:r>
      <w:r w:rsidRPr="002B3ACC">
        <w:rPr>
          <w:i w:val="0"/>
          <w:szCs w:val="28"/>
          <w:lang w:val="ru-RU"/>
        </w:rPr>
        <w:t xml:space="preserve">про </w:t>
      </w:r>
      <w:r w:rsidRPr="002B3ACC">
        <w:rPr>
          <w:i w:val="0"/>
          <w:szCs w:val="28"/>
        </w:rPr>
        <w:t>виконання у 2022 році Програми економічного та соціального розвитку м. Кривого Рогу на  2017–2023 роки</w:t>
      </w:r>
      <w:r>
        <w:rPr>
          <w:i w:val="0"/>
          <w:szCs w:val="28"/>
        </w:rPr>
        <w:t>» (питання №6);</w:t>
      </w:r>
    </w:p>
    <w:p w:rsidR="00C74C96" w:rsidRPr="002B3ACC" w:rsidRDefault="00C74C96" w:rsidP="00C74C96">
      <w:pPr>
        <w:pStyle w:val="210"/>
        <w:tabs>
          <w:tab w:val="left" w:pos="709"/>
          <w:tab w:val="left" w:pos="993"/>
        </w:tabs>
        <w:ind w:firstLine="567"/>
        <w:jc w:val="both"/>
        <w:rPr>
          <w:i w:val="0"/>
          <w:szCs w:val="28"/>
        </w:rPr>
      </w:pPr>
      <w:r>
        <w:rPr>
          <w:i w:val="0"/>
          <w:szCs w:val="28"/>
        </w:rPr>
        <w:t>«</w:t>
      </w:r>
      <w:r w:rsidRPr="002B3ACC">
        <w:rPr>
          <w:i w:val="0"/>
          <w:szCs w:val="28"/>
        </w:rPr>
        <w:t>Про затвердження звіту з виконання у 2022 році Програми розвитку промислового туризму в місті Кривому Розі на 2016−2024 роки</w:t>
      </w:r>
      <w:r>
        <w:rPr>
          <w:i w:val="0"/>
          <w:szCs w:val="28"/>
        </w:rPr>
        <w:t>»(питання №7);</w:t>
      </w:r>
    </w:p>
    <w:p w:rsidR="00C74C96" w:rsidRPr="002B3ACC" w:rsidRDefault="00C74C96" w:rsidP="00C74C96">
      <w:pPr>
        <w:pStyle w:val="210"/>
        <w:tabs>
          <w:tab w:val="left" w:pos="709"/>
          <w:tab w:val="left" w:pos="993"/>
        </w:tabs>
        <w:ind w:firstLine="567"/>
        <w:jc w:val="both"/>
        <w:rPr>
          <w:i w:val="0"/>
          <w:szCs w:val="28"/>
        </w:rPr>
      </w:pPr>
      <w:r>
        <w:rPr>
          <w:i w:val="0"/>
          <w:szCs w:val="28"/>
        </w:rPr>
        <w:lastRenderedPageBreak/>
        <w:t>«</w:t>
      </w:r>
      <w:r w:rsidRPr="002B3ACC">
        <w:rPr>
          <w:i w:val="0"/>
          <w:szCs w:val="28"/>
        </w:rPr>
        <w:t>Про затвердження звіту з виконання у 2022 році Програми залучення інвестицій та розвитку міжнародної співпраці в м. Кривому Розі на 2016 – 2024 роки</w:t>
      </w:r>
      <w:r>
        <w:rPr>
          <w:i w:val="0"/>
          <w:szCs w:val="28"/>
        </w:rPr>
        <w:t>» (питання №8).</w:t>
      </w:r>
    </w:p>
    <w:p w:rsidR="00992CD4" w:rsidRDefault="00992CD4" w:rsidP="00C74C96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firstLine="567"/>
        <w:jc w:val="both"/>
        <w:rPr>
          <w:rStyle w:val="23"/>
          <w:b w:val="0"/>
          <w:bCs w:val="0"/>
          <w:color w:val="FF0000"/>
          <w:shd w:val="clear" w:color="auto" w:fill="auto"/>
          <w:lang w:eastAsia="en-US" w:bidi="ar-SA"/>
        </w:rPr>
      </w:pPr>
    </w:p>
    <w:p w:rsidR="00863C21" w:rsidRPr="00863C21" w:rsidRDefault="00863C21" w:rsidP="00863C21">
      <w:pPr>
        <w:pStyle w:val="30"/>
        <w:shd w:val="clear" w:color="auto" w:fill="auto"/>
        <w:spacing w:before="0" w:after="237" w:line="324" w:lineRule="exact"/>
        <w:ind w:firstLine="567"/>
        <w:jc w:val="both"/>
      </w:pPr>
      <w:r w:rsidRPr="00863C21">
        <w:rPr>
          <w:lang w:eastAsia="uk-UA" w:bidi="uk-UA"/>
        </w:rPr>
        <w:t>ГОЛОСУВАЛИ: «за» - 5 (одноголосно).</w:t>
      </w:r>
    </w:p>
    <w:p w:rsidR="00863C21" w:rsidRDefault="00863C21" w:rsidP="00863C21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firstLine="567"/>
        <w:jc w:val="both"/>
      </w:pPr>
      <w:r w:rsidRPr="00863C21">
        <w:rPr>
          <w:rStyle w:val="23"/>
          <w:color w:val="auto"/>
        </w:rPr>
        <w:t>УХВАЛИЛИ:</w:t>
      </w:r>
      <w:r w:rsidRPr="00863C21">
        <w:t xml:space="preserve"> </w:t>
      </w:r>
      <w:r w:rsidRPr="007128E3">
        <w:t>підтримати</w:t>
      </w:r>
      <w:r w:rsidRPr="009F3C39">
        <w:t xml:space="preserve"> та винести на розгляд пленарного засідання</w:t>
      </w:r>
      <w:r>
        <w:t xml:space="preserve">  </w:t>
      </w:r>
      <w:r>
        <w:rPr>
          <w:rStyle w:val="23"/>
          <w:b w:val="0"/>
          <w:color w:val="auto"/>
          <w:lang w:val="en-US"/>
        </w:rPr>
        <w:t>XXXV</w:t>
      </w:r>
      <w:r w:rsidRPr="009F3C39">
        <w:t xml:space="preserve"> сесії міської ради</w:t>
      </w:r>
      <w:r>
        <w:t xml:space="preserve"> проєкти рішень міської ради:</w:t>
      </w:r>
    </w:p>
    <w:p w:rsidR="00863C21" w:rsidRPr="002B3ACC" w:rsidRDefault="00863C21" w:rsidP="00863C21">
      <w:pPr>
        <w:pStyle w:val="210"/>
        <w:tabs>
          <w:tab w:val="left" w:pos="709"/>
          <w:tab w:val="left" w:pos="993"/>
        </w:tabs>
        <w:ind w:firstLine="567"/>
        <w:jc w:val="both"/>
        <w:rPr>
          <w:i w:val="0"/>
          <w:szCs w:val="28"/>
        </w:rPr>
      </w:pPr>
      <w:r>
        <w:rPr>
          <w:szCs w:val="28"/>
        </w:rPr>
        <w:t xml:space="preserve"> </w:t>
      </w:r>
      <w:r>
        <w:rPr>
          <w:i w:val="0"/>
          <w:szCs w:val="28"/>
        </w:rPr>
        <w:t>«</w:t>
      </w:r>
      <w:r w:rsidRPr="002B3ACC">
        <w:rPr>
          <w:i w:val="0"/>
          <w:szCs w:val="28"/>
        </w:rPr>
        <w:t xml:space="preserve">Про затвердження звіту </w:t>
      </w:r>
      <w:r w:rsidRPr="002B3ACC">
        <w:rPr>
          <w:i w:val="0"/>
          <w:szCs w:val="28"/>
          <w:lang w:val="ru-RU"/>
        </w:rPr>
        <w:t xml:space="preserve">про </w:t>
      </w:r>
      <w:r w:rsidRPr="002B3ACC">
        <w:rPr>
          <w:i w:val="0"/>
          <w:szCs w:val="28"/>
        </w:rPr>
        <w:t>виконання у 2022 році Програми економічного та соціального розвитку м. Кривого Рогу на  2017–2023 роки</w:t>
      </w:r>
      <w:r>
        <w:rPr>
          <w:i w:val="0"/>
          <w:szCs w:val="28"/>
        </w:rPr>
        <w:t xml:space="preserve">»; </w:t>
      </w:r>
    </w:p>
    <w:p w:rsidR="00863C21" w:rsidRPr="002B3ACC" w:rsidRDefault="00863C21" w:rsidP="00863C21">
      <w:pPr>
        <w:pStyle w:val="210"/>
        <w:tabs>
          <w:tab w:val="left" w:pos="709"/>
          <w:tab w:val="left" w:pos="993"/>
        </w:tabs>
        <w:ind w:firstLine="567"/>
        <w:jc w:val="both"/>
        <w:rPr>
          <w:i w:val="0"/>
          <w:szCs w:val="28"/>
        </w:rPr>
      </w:pPr>
      <w:r>
        <w:rPr>
          <w:i w:val="0"/>
          <w:szCs w:val="28"/>
        </w:rPr>
        <w:t>«</w:t>
      </w:r>
      <w:r w:rsidRPr="002B3ACC">
        <w:rPr>
          <w:i w:val="0"/>
          <w:szCs w:val="28"/>
        </w:rPr>
        <w:t>Про затвердження звіту з виконання у 2022 році Програми розвитку промислового туризму в місті Кривому Розі на 2016−2024 роки</w:t>
      </w:r>
      <w:r>
        <w:rPr>
          <w:i w:val="0"/>
          <w:szCs w:val="28"/>
        </w:rPr>
        <w:t>;</w:t>
      </w:r>
    </w:p>
    <w:p w:rsidR="00863C21" w:rsidRDefault="00863C21" w:rsidP="00863C21">
      <w:pPr>
        <w:pStyle w:val="210"/>
        <w:tabs>
          <w:tab w:val="left" w:pos="709"/>
          <w:tab w:val="left" w:pos="993"/>
        </w:tabs>
        <w:ind w:firstLine="567"/>
        <w:jc w:val="both"/>
        <w:rPr>
          <w:i w:val="0"/>
          <w:szCs w:val="28"/>
        </w:rPr>
      </w:pPr>
      <w:r>
        <w:rPr>
          <w:i w:val="0"/>
          <w:szCs w:val="28"/>
        </w:rPr>
        <w:t>«</w:t>
      </w:r>
      <w:r w:rsidRPr="002B3ACC">
        <w:rPr>
          <w:i w:val="0"/>
          <w:szCs w:val="28"/>
        </w:rPr>
        <w:t>Про затвердження звіту з виконання у 2022 році Програми залучення інвестицій та розвитку міжнародної співпраці в м. Кривому Розі на 2016 – 2024 роки</w:t>
      </w:r>
      <w:r>
        <w:rPr>
          <w:i w:val="0"/>
          <w:szCs w:val="28"/>
        </w:rPr>
        <w:t>».</w:t>
      </w:r>
    </w:p>
    <w:p w:rsidR="003C522A" w:rsidRPr="002B3ACC" w:rsidRDefault="003C522A" w:rsidP="00863C21">
      <w:pPr>
        <w:pStyle w:val="210"/>
        <w:tabs>
          <w:tab w:val="left" w:pos="709"/>
          <w:tab w:val="left" w:pos="993"/>
        </w:tabs>
        <w:ind w:firstLine="567"/>
        <w:jc w:val="both"/>
        <w:rPr>
          <w:i w:val="0"/>
          <w:szCs w:val="28"/>
        </w:rPr>
      </w:pPr>
    </w:p>
    <w:p w:rsidR="00863C21" w:rsidRPr="00863C21" w:rsidRDefault="001E7EBD" w:rsidP="001E7EBD">
      <w:pPr>
        <w:pStyle w:val="20"/>
        <w:numPr>
          <w:ilvl w:val="1"/>
          <w:numId w:val="6"/>
        </w:numPr>
        <w:shd w:val="clear" w:color="auto" w:fill="auto"/>
        <w:tabs>
          <w:tab w:val="left" w:pos="1025"/>
        </w:tabs>
        <w:spacing w:before="0" w:after="0" w:line="240" w:lineRule="auto"/>
        <w:ind w:left="0" w:firstLine="567"/>
        <w:jc w:val="both"/>
        <w:rPr>
          <w:rStyle w:val="23"/>
          <w:b w:val="0"/>
          <w:bCs w:val="0"/>
          <w:color w:val="auto"/>
          <w:shd w:val="clear" w:color="auto" w:fill="auto"/>
          <w:lang w:eastAsia="en-US" w:bidi="ar-SA"/>
        </w:rPr>
      </w:pPr>
      <w:r w:rsidRPr="001E7EBD">
        <w:rPr>
          <w:b/>
        </w:rPr>
        <w:t xml:space="preserve">   </w:t>
      </w:r>
      <w:r w:rsidR="00E30AFE" w:rsidRPr="0084192C">
        <w:rPr>
          <w:b/>
          <w:u w:val="single"/>
        </w:rPr>
        <w:t>СЛУХАЛИ:</w:t>
      </w:r>
      <w:r w:rsidR="00E30AFE" w:rsidRPr="0084192C">
        <w:rPr>
          <w:b/>
        </w:rPr>
        <w:t xml:space="preserve"> </w:t>
      </w:r>
      <w:r w:rsidR="00E30AFE" w:rsidRPr="0084192C">
        <w:rPr>
          <w:b/>
          <w:lang w:eastAsia="ru-RU"/>
        </w:rPr>
        <w:t xml:space="preserve"> </w:t>
      </w:r>
      <w:proofErr w:type="spellStart"/>
      <w:r w:rsidR="00E30AFE" w:rsidRPr="0084192C">
        <w:rPr>
          <w:b/>
          <w:lang w:eastAsia="ru-RU"/>
        </w:rPr>
        <w:t>Рожко</w:t>
      </w:r>
      <w:proofErr w:type="spellEnd"/>
      <w:r w:rsidR="00E30AFE" w:rsidRPr="0084192C">
        <w:rPr>
          <w:b/>
          <w:lang w:eastAsia="ru-RU"/>
        </w:rPr>
        <w:t xml:space="preserve"> О.В.,</w:t>
      </w:r>
      <w:r w:rsidR="00E30AFE" w:rsidRPr="00360A82">
        <w:rPr>
          <w:b/>
          <w:color w:val="FF0000"/>
          <w:lang w:eastAsia="ru-RU"/>
        </w:rPr>
        <w:t xml:space="preserve"> </w:t>
      </w:r>
      <w:r w:rsidR="00E30AFE" w:rsidRPr="0084192C">
        <w:rPr>
          <w:lang w:eastAsia="ru-RU"/>
        </w:rPr>
        <w:t xml:space="preserve">яка ознайомила з </w:t>
      </w:r>
      <w:r w:rsidR="00E30AFE" w:rsidRPr="0084192C">
        <w:rPr>
          <w:bCs/>
        </w:rPr>
        <w:t>питанням</w:t>
      </w:r>
      <w:r w:rsidR="00E30AFE">
        <w:rPr>
          <w:bCs/>
        </w:rPr>
        <w:t>и</w:t>
      </w:r>
      <w:r w:rsidR="00E30AFE" w:rsidRPr="0084192C">
        <w:rPr>
          <w:kern w:val="1"/>
        </w:rPr>
        <w:t xml:space="preserve"> проєкту порядку денного  пленарного засідання </w:t>
      </w:r>
      <w:r w:rsidR="00E30AFE">
        <w:rPr>
          <w:rStyle w:val="23"/>
          <w:b w:val="0"/>
          <w:color w:val="auto"/>
          <w:lang w:val="en-US"/>
        </w:rPr>
        <w:t>XXXV</w:t>
      </w:r>
      <w:r w:rsidR="00E30AFE" w:rsidRPr="0084192C">
        <w:rPr>
          <w:kern w:val="2"/>
        </w:rPr>
        <w:t xml:space="preserve"> сесії міської ради</w:t>
      </w:r>
      <w:r w:rsidR="00E30AFE">
        <w:rPr>
          <w:kern w:val="2"/>
        </w:rPr>
        <w:t xml:space="preserve"> №№9, 10.</w:t>
      </w:r>
    </w:p>
    <w:p w:rsidR="003C522A" w:rsidRDefault="003C522A" w:rsidP="00E30AFE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firstLine="567"/>
        <w:jc w:val="both"/>
        <w:rPr>
          <w:b/>
          <w:lang w:eastAsia="uk-UA" w:bidi="uk-UA"/>
        </w:rPr>
      </w:pPr>
    </w:p>
    <w:p w:rsidR="00992CD4" w:rsidRPr="00E30AFE" w:rsidRDefault="00E30AFE" w:rsidP="00E30AFE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firstLine="567"/>
        <w:jc w:val="both"/>
        <w:rPr>
          <w:rStyle w:val="23"/>
          <w:b w:val="0"/>
          <w:bCs w:val="0"/>
          <w:color w:val="FF0000"/>
          <w:shd w:val="clear" w:color="auto" w:fill="auto"/>
          <w:lang w:eastAsia="en-US" w:bidi="ar-SA"/>
        </w:rPr>
      </w:pPr>
      <w:r w:rsidRPr="00C74C96">
        <w:rPr>
          <w:b/>
          <w:lang w:eastAsia="uk-UA" w:bidi="uk-UA"/>
        </w:rPr>
        <w:t>ВИСТУПИЛ</w:t>
      </w:r>
      <w:r>
        <w:rPr>
          <w:b/>
          <w:lang w:eastAsia="uk-UA" w:bidi="uk-UA"/>
        </w:rPr>
        <w:t>И</w:t>
      </w:r>
      <w:r w:rsidRPr="00C74C96">
        <w:rPr>
          <w:b/>
          <w:lang w:eastAsia="uk-UA" w:bidi="uk-UA"/>
        </w:rPr>
        <w:t>:</w:t>
      </w:r>
      <w:r>
        <w:rPr>
          <w:b/>
          <w:lang w:eastAsia="uk-UA" w:bidi="uk-UA"/>
        </w:rPr>
        <w:t xml:space="preserve"> </w:t>
      </w:r>
      <w:proofErr w:type="spellStart"/>
      <w:r>
        <w:rPr>
          <w:b/>
          <w:lang w:eastAsia="uk-UA" w:bidi="uk-UA"/>
        </w:rPr>
        <w:t>Фастовець</w:t>
      </w:r>
      <w:proofErr w:type="spellEnd"/>
      <w:r>
        <w:rPr>
          <w:b/>
          <w:lang w:eastAsia="uk-UA" w:bidi="uk-UA"/>
        </w:rPr>
        <w:t xml:space="preserve"> О.А., </w:t>
      </w:r>
      <w:r>
        <w:rPr>
          <w:lang w:eastAsia="uk-UA" w:bidi="uk-UA"/>
        </w:rPr>
        <w:t>який зауважив, що, на його думку, потрібно переглянути пріоритет</w:t>
      </w:r>
      <w:r w:rsidR="00784A57">
        <w:rPr>
          <w:lang w:eastAsia="uk-UA" w:bidi="uk-UA"/>
        </w:rPr>
        <w:t>и</w:t>
      </w:r>
      <w:r>
        <w:rPr>
          <w:lang w:eastAsia="uk-UA" w:bidi="uk-UA"/>
        </w:rPr>
        <w:t xml:space="preserve"> у розподілі коштів </w:t>
      </w:r>
      <w:r w:rsidR="00784A57">
        <w:rPr>
          <w:lang w:eastAsia="uk-UA" w:bidi="uk-UA"/>
        </w:rPr>
        <w:t xml:space="preserve">міського бюджету, першочергово необхідно виділяти додаткові кошти на медичні заклади. Звернув увагу, що не всі медичні заклади забезпечені </w:t>
      </w:r>
      <w:r w:rsidR="006B1F16">
        <w:rPr>
          <w:lang w:eastAsia="uk-UA" w:bidi="uk-UA"/>
        </w:rPr>
        <w:t xml:space="preserve">генераторами, тому запропонував розпорядникам коштів надати </w:t>
      </w:r>
      <w:r w:rsidR="00E974CD">
        <w:rPr>
          <w:lang w:eastAsia="uk-UA" w:bidi="uk-UA"/>
        </w:rPr>
        <w:t>перелік об’єктів</w:t>
      </w:r>
      <w:r w:rsidR="006B1F16">
        <w:rPr>
          <w:lang w:eastAsia="uk-UA" w:bidi="uk-UA"/>
        </w:rPr>
        <w:t xml:space="preserve"> </w:t>
      </w:r>
      <w:r w:rsidR="00E974CD">
        <w:rPr>
          <w:lang w:eastAsia="uk-UA" w:bidi="uk-UA"/>
        </w:rPr>
        <w:t xml:space="preserve"> де були встановлені генератори, що </w:t>
      </w:r>
      <w:r w:rsidR="006B1F16">
        <w:rPr>
          <w:lang w:eastAsia="uk-UA" w:bidi="uk-UA"/>
        </w:rPr>
        <w:t>закуплен</w:t>
      </w:r>
      <w:r w:rsidR="00E974CD">
        <w:rPr>
          <w:lang w:eastAsia="uk-UA" w:bidi="uk-UA"/>
        </w:rPr>
        <w:t>і</w:t>
      </w:r>
      <w:r w:rsidR="006B1F16">
        <w:rPr>
          <w:lang w:eastAsia="uk-UA" w:bidi="uk-UA"/>
        </w:rPr>
        <w:t xml:space="preserve"> за рахунок міського бюджету</w:t>
      </w:r>
      <w:r w:rsidR="00E974CD">
        <w:rPr>
          <w:lang w:eastAsia="uk-UA" w:bidi="uk-UA"/>
        </w:rPr>
        <w:t xml:space="preserve">. Також </w:t>
      </w:r>
      <w:r w:rsidR="00003049">
        <w:rPr>
          <w:lang w:eastAsia="uk-UA" w:bidi="uk-UA"/>
        </w:rPr>
        <w:t xml:space="preserve">запропонував надати інформацію щодо встановлення системи </w:t>
      </w:r>
      <w:proofErr w:type="spellStart"/>
      <w:r w:rsidR="00003049">
        <w:rPr>
          <w:lang w:eastAsia="uk-UA" w:bidi="uk-UA"/>
        </w:rPr>
        <w:t>відеонагляду</w:t>
      </w:r>
      <w:proofErr w:type="spellEnd"/>
      <w:r w:rsidR="00003049">
        <w:rPr>
          <w:lang w:eastAsia="uk-UA" w:bidi="uk-UA"/>
        </w:rPr>
        <w:t xml:space="preserve"> в місті</w:t>
      </w:r>
      <w:r w:rsidR="00E974CD">
        <w:rPr>
          <w:lang w:eastAsia="uk-UA" w:bidi="uk-UA"/>
        </w:rPr>
        <w:t xml:space="preserve">, </w:t>
      </w:r>
      <w:r w:rsidR="00003049">
        <w:rPr>
          <w:lang w:eastAsia="uk-UA" w:bidi="uk-UA"/>
        </w:rPr>
        <w:t xml:space="preserve">на функціонування якої </w:t>
      </w:r>
      <w:r w:rsidR="00E974CD">
        <w:rPr>
          <w:lang w:eastAsia="uk-UA" w:bidi="uk-UA"/>
        </w:rPr>
        <w:t>з міського бюджету виділялися кошти</w:t>
      </w:r>
      <w:r w:rsidR="00003049">
        <w:rPr>
          <w:lang w:eastAsia="uk-UA" w:bidi="uk-UA"/>
        </w:rPr>
        <w:t>.</w:t>
      </w:r>
    </w:p>
    <w:p w:rsidR="00421742" w:rsidRDefault="00421742" w:rsidP="003C522A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firstLine="567"/>
        <w:jc w:val="both"/>
        <w:rPr>
          <w:rStyle w:val="23"/>
          <w:b w:val="0"/>
          <w:bCs w:val="0"/>
          <w:color w:val="auto"/>
          <w:shd w:val="clear" w:color="auto" w:fill="auto"/>
          <w:lang w:eastAsia="en-US" w:bidi="ar-SA"/>
        </w:rPr>
      </w:pPr>
    </w:p>
    <w:p w:rsidR="003C522A" w:rsidRPr="00003049" w:rsidRDefault="003C522A" w:rsidP="003C522A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firstLine="567"/>
        <w:jc w:val="both"/>
        <w:rPr>
          <w:rStyle w:val="23"/>
          <w:b w:val="0"/>
          <w:bCs w:val="0"/>
          <w:color w:val="auto"/>
          <w:shd w:val="clear" w:color="auto" w:fill="auto"/>
          <w:lang w:eastAsia="en-US" w:bidi="ar-SA"/>
        </w:rPr>
      </w:pPr>
      <w:r w:rsidRPr="00003049">
        <w:rPr>
          <w:rStyle w:val="23"/>
          <w:b w:val="0"/>
          <w:bCs w:val="0"/>
          <w:color w:val="auto"/>
          <w:shd w:val="clear" w:color="auto" w:fill="auto"/>
          <w:lang w:eastAsia="en-US" w:bidi="ar-SA"/>
        </w:rPr>
        <w:t>У ході обговорення проєкту рішення «Про внесення змін до рішення міської ради від 30.11.2022 №1517 «Про бюджет Криворізької міської територіальної громади на 2023 рік»</w:t>
      </w:r>
      <w:r>
        <w:rPr>
          <w:rStyle w:val="23"/>
          <w:b w:val="0"/>
          <w:bCs w:val="0"/>
          <w:color w:val="auto"/>
          <w:shd w:val="clear" w:color="auto" w:fill="auto"/>
          <w:lang w:eastAsia="en-US" w:bidi="ar-SA"/>
        </w:rPr>
        <w:t xml:space="preserve"> </w:t>
      </w:r>
      <w:r w:rsidRPr="00003049">
        <w:rPr>
          <w:rStyle w:val="23"/>
          <w:b w:val="0"/>
          <w:bCs w:val="0"/>
          <w:color w:val="auto"/>
          <w:shd w:val="clear" w:color="auto" w:fill="auto"/>
          <w:lang w:eastAsia="en-US" w:bidi="ar-SA"/>
        </w:rPr>
        <w:t>на запитання депутатів надали роз’яснення</w:t>
      </w:r>
      <w:r>
        <w:rPr>
          <w:lang w:eastAsia="uk-UA" w:bidi="uk-UA"/>
        </w:rPr>
        <w:t xml:space="preserve"> директор департаменту освіти і науки</w:t>
      </w:r>
      <w:r w:rsidRPr="003C522A">
        <w:rPr>
          <w:lang w:eastAsia="uk-UA" w:bidi="uk-UA"/>
        </w:rPr>
        <w:t xml:space="preserve"> </w:t>
      </w:r>
      <w:r w:rsidRPr="003C522A">
        <w:rPr>
          <w:b/>
          <w:lang w:eastAsia="uk-UA" w:bidi="uk-UA"/>
        </w:rPr>
        <w:t>Кріпак Т.П.,</w:t>
      </w:r>
      <w:r>
        <w:rPr>
          <w:lang w:eastAsia="uk-UA" w:bidi="uk-UA"/>
        </w:rPr>
        <w:t xml:space="preserve"> директор департаменту розвитку інфраструктури міста </w:t>
      </w:r>
      <w:r w:rsidRPr="003C522A">
        <w:rPr>
          <w:b/>
          <w:lang w:eastAsia="uk-UA" w:bidi="uk-UA"/>
        </w:rPr>
        <w:t>Кари</w:t>
      </w:r>
      <w:r w:rsidR="009109BE">
        <w:rPr>
          <w:b/>
          <w:lang w:eastAsia="uk-UA" w:bidi="uk-UA"/>
        </w:rPr>
        <w:t>й</w:t>
      </w:r>
      <w:r w:rsidRPr="003C522A">
        <w:rPr>
          <w:b/>
          <w:lang w:eastAsia="uk-UA" w:bidi="uk-UA"/>
        </w:rPr>
        <w:t xml:space="preserve"> І.О.,</w:t>
      </w:r>
      <w:r w:rsidRPr="003C522A">
        <w:rPr>
          <w:lang w:eastAsia="uk-UA" w:bidi="uk-UA"/>
        </w:rPr>
        <w:t xml:space="preserve"> </w:t>
      </w:r>
      <w:r>
        <w:rPr>
          <w:lang w:eastAsia="uk-UA" w:bidi="uk-UA"/>
        </w:rPr>
        <w:t>начальник управління охорони здоров’я</w:t>
      </w:r>
      <w:r w:rsidRPr="00A472B3">
        <w:t xml:space="preserve"> виконкому міської ради</w:t>
      </w:r>
      <w:r>
        <w:rPr>
          <w:lang w:eastAsia="uk-UA" w:bidi="uk-UA"/>
        </w:rPr>
        <w:t xml:space="preserve"> </w:t>
      </w:r>
      <w:r w:rsidRPr="003C522A">
        <w:rPr>
          <w:b/>
          <w:lang w:eastAsia="uk-UA" w:bidi="uk-UA"/>
        </w:rPr>
        <w:t>Мурашко К.В.</w:t>
      </w:r>
    </w:p>
    <w:p w:rsidR="00421742" w:rsidRDefault="00421742" w:rsidP="003C522A">
      <w:pPr>
        <w:pStyle w:val="210"/>
        <w:tabs>
          <w:tab w:val="left" w:pos="709"/>
          <w:tab w:val="left" w:pos="993"/>
        </w:tabs>
        <w:ind w:firstLine="567"/>
        <w:jc w:val="both"/>
        <w:rPr>
          <w:rFonts w:eastAsiaTheme="minorHAnsi"/>
          <w:b/>
          <w:i w:val="0"/>
        </w:rPr>
      </w:pPr>
    </w:p>
    <w:p w:rsidR="003C522A" w:rsidRDefault="003C522A" w:rsidP="003C522A">
      <w:pPr>
        <w:pStyle w:val="210"/>
        <w:tabs>
          <w:tab w:val="left" w:pos="709"/>
          <w:tab w:val="left" w:pos="993"/>
        </w:tabs>
        <w:ind w:firstLine="567"/>
        <w:jc w:val="both"/>
        <w:rPr>
          <w:i w:val="0"/>
          <w:szCs w:val="28"/>
        </w:rPr>
      </w:pPr>
      <w:r w:rsidRPr="003C522A">
        <w:rPr>
          <w:rFonts w:eastAsiaTheme="minorHAnsi"/>
          <w:b/>
          <w:i w:val="0"/>
        </w:rPr>
        <w:t>Малихіна Т.І.</w:t>
      </w:r>
      <w:r w:rsidRPr="003C522A">
        <w:rPr>
          <w:rFonts w:eastAsiaTheme="minorHAnsi"/>
          <w:i w:val="0"/>
        </w:rPr>
        <w:t xml:space="preserve"> запропонувала підтримати та винести на розгляд пленарного засідання проєкт рішення</w:t>
      </w:r>
      <w:r w:rsidRPr="003C522A">
        <w:rPr>
          <w:i w:val="0"/>
          <w:szCs w:val="28"/>
        </w:rPr>
        <w:t xml:space="preserve"> </w:t>
      </w:r>
      <w:r>
        <w:rPr>
          <w:i w:val="0"/>
          <w:szCs w:val="28"/>
        </w:rPr>
        <w:t>«</w:t>
      </w:r>
      <w:r w:rsidRPr="002B3ACC">
        <w:rPr>
          <w:i w:val="0"/>
          <w:szCs w:val="28"/>
        </w:rPr>
        <w:t>Про затвердження звіту щодо виконання бюджету Криворізької міської територіальної громади за 2022 рік</w:t>
      </w:r>
      <w:r>
        <w:rPr>
          <w:i w:val="0"/>
          <w:szCs w:val="28"/>
        </w:rPr>
        <w:t>».</w:t>
      </w:r>
    </w:p>
    <w:p w:rsidR="003C522A" w:rsidRDefault="003C522A" w:rsidP="003C522A">
      <w:pPr>
        <w:pStyle w:val="210"/>
        <w:tabs>
          <w:tab w:val="left" w:pos="709"/>
          <w:tab w:val="left" w:pos="993"/>
        </w:tabs>
        <w:ind w:firstLine="567"/>
        <w:jc w:val="both"/>
        <w:rPr>
          <w:i w:val="0"/>
          <w:szCs w:val="28"/>
        </w:rPr>
      </w:pPr>
    </w:p>
    <w:p w:rsidR="003C522A" w:rsidRPr="003C522A" w:rsidRDefault="003C522A" w:rsidP="003C522A">
      <w:pPr>
        <w:pStyle w:val="30"/>
        <w:shd w:val="clear" w:color="auto" w:fill="auto"/>
        <w:spacing w:before="0" w:after="237" w:line="324" w:lineRule="exact"/>
        <w:ind w:firstLine="567"/>
        <w:jc w:val="both"/>
      </w:pPr>
      <w:r w:rsidRPr="003C522A">
        <w:rPr>
          <w:lang w:eastAsia="uk-UA" w:bidi="uk-UA"/>
        </w:rPr>
        <w:t>ГОЛОСУВАЛИ: «за» - 5 (одноголосно).</w:t>
      </w:r>
    </w:p>
    <w:p w:rsidR="003C522A" w:rsidRDefault="003C522A" w:rsidP="003C522A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firstLine="567"/>
        <w:jc w:val="both"/>
        <w:rPr>
          <w:rFonts w:eastAsiaTheme="minorHAnsi"/>
        </w:rPr>
      </w:pPr>
      <w:r w:rsidRPr="00863C21">
        <w:rPr>
          <w:rStyle w:val="23"/>
          <w:color w:val="auto"/>
        </w:rPr>
        <w:t>УХВАЛИЛИ:</w:t>
      </w:r>
      <w:r w:rsidRPr="00863C21">
        <w:t xml:space="preserve"> </w:t>
      </w:r>
      <w:r w:rsidRPr="007128E3">
        <w:t>підтримати</w:t>
      </w:r>
      <w:r w:rsidRPr="009F3C39">
        <w:t xml:space="preserve"> та винести на розгляд пленарного засідання</w:t>
      </w:r>
      <w:r>
        <w:t xml:space="preserve">  </w:t>
      </w:r>
      <w:r>
        <w:rPr>
          <w:rStyle w:val="23"/>
          <w:b w:val="0"/>
          <w:color w:val="auto"/>
          <w:lang w:val="en-US"/>
        </w:rPr>
        <w:t>XXXV</w:t>
      </w:r>
      <w:r w:rsidRPr="009F3C39">
        <w:t xml:space="preserve"> сесії міської ради</w:t>
      </w:r>
      <w:r>
        <w:t xml:space="preserve"> проєкт рішення міської ради </w:t>
      </w:r>
      <w:r>
        <w:rPr>
          <w:i/>
        </w:rPr>
        <w:t>«</w:t>
      </w:r>
      <w:r w:rsidRPr="002B3ACC">
        <w:t>Про затвердження звіту щодо виконання бюджету Криворізької міської територіальної громади за 2022 рік</w:t>
      </w:r>
      <w:r>
        <w:rPr>
          <w:i/>
        </w:rPr>
        <w:t>»</w:t>
      </w:r>
      <w:r>
        <w:t>.</w:t>
      </w:r>
    </w:p>
    <w:p w:rsidR="003C522A" w:rsidRDefault="003C522A" w:rsidP="003C522A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firstLine="567"/>
        <w:jc w:val="both"/>
        <w:rPr>
          <w:rStyle w:val="23"/>
          <w:b w:val="0"/>
          <w:bCs w:val="0"/>
          <w:color w:val="FF0000"/>
          <w:shd w:val="clear" w:color="auto" w:fill="auto"/>
          <w:lang w:eastAsia="en-US" w:bidi="ar-SA"/>
        </w:rPr>
      </w:pPr>
    </w:p>
    <w:p w:rsidR="00863C21" w:rsidRDefault="003C522A" w:rsidP="00DF20E5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firstLine="567"/>
        <w:jc w:val="both"/>
      </w:pPr>
      <w:r w:rsidRPr="003C522A">
        <w:rPr>
          <w:rFonts w:eastAsiaTheme="minorHAnsi"/>
          <w:b/>
        </w:rPr>
        <w:lastRenderedPageBreak/>
        <w:t>Малихіна Т.І.</w:t>
      </w:r>
      <w:r w:rsidRPr="003C522A">
        <w:rPr>
          <w:rFonts w:eastAsiaTheme="minorHAnsi"/>
        </w:rPr>
        <w:t xml:space="preserve"> запропонувала винести на розгляд пленарного засідання проєкт рішення</w:t>
      </w:r>
      <w:r>
        <w:rPr>
          <w:rFonts w:eastAsiaTheme="minorHAnsi"/>
        </w:rPr>
        <w:t xml:space="preserve"> «</w:t>
      </w:r>
      <w:r w:rsidRPr="00992CD4">
        <w:t>Про внесення змін до рішення міської ради від 30.11.2022 №1517 «Про бюджет Криворізької міської територіальної громади на 2023 рік».</w:t>
      </w:r>
    </w:p>
    <w:p w:rsidR="00DF20E5" w:rsidRDefault="00DF20E5" w:rsidP="00DF20E5">
      <w:pPr>
        <w:pStyle w:val="30"/>
        <w:shd w:val="clear" w:color="auto" w:fill="auto"/>
        <w:spacing w:before="0" w:after="0" w:line="240" w:lineRule="auto"/>
        <w:ind w:firstLine="567"/>
        <w:jc w:val="both"/>
        <w:rPr>
          <w:lang w:eastAsia="uk-UA" w:bidi="uk-UA"/>
        </w:rPr>
      </w:pPr>
    </w:p>
    <w:p w:rsidR="00421742" w:rsidRPr="003C522A" w:rsidRDefault="00421742" w:rsidP="00421742">
      <w:pPr>
        <w:pStyle w:val="30"/>
        <w:shd w:val="clear" w:color="auto" w:fill="auto"/>
        <w:spacing w:before="0" w:after="237" w:line="324" w:lineRule="exact"/>
        <w:ind w:firstLine="567"/>
        <w:jc w:val="both"/>
      </w:pPr>
      <w:r w:rsidRPr="003C522A">
        <w:rPr>
          <w:lang w:eastAsia="uk-UA" w:bidi="uk-UA"/>
        </w:rPr>
        <w:t>ГОЛОСУВАЛИ: «за» - 5 (одноголосно).</w:t>
      </w:r>
    </w:p>
    <w:p w:rsidR="00421742" w:rsidRDefault="00DF20E5" w:rsidP="003C522A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firstLine="567"/>
        <w:jc w:val="both"/>
      </w:pPr>
      <w:r w:rsidRPr="00863C21">
        <w:rPr>
          <w:rStyle w:val="23"/>
          <w:color w:val="auto"/>
        </w:rPr>
        <w:t>УХВАЛИЛИ:</w:t>
      </w:r>
      <w:r w:rsidRPr="00863C21">
        <w:t xml:space="preserve"> </w:t>
      </w:r>
      <w:r w:rsidRPr="009F3C39">
        <w:t>винести на розгляд пленарного засідання</w:t>
      </w:r>
      <w:r>
        <w:t xml:space="preserve">  </w:t>
      </w:r>
      <w:r>
        <w:rPr>
          <w:rStyle w:val="23"/>
          <w:b w:val="0"/>
          <w:color w:val="auto"/>
          <w:lang w:val="en-US"/>
        </w:rPr>
        <w:t>XXXV</w:t>
      </w:r>
      <w:r w:rsidRPr="009F3C39">
        <w:t xml:space="preserve"> сесії міської ради</w:t>
      </w:r>
      <w:r>
        <w:t xml:space="preserve"> проєкт рішення міської ради </w:t>
      </w:r>
      <w:r>
        <w:rPr>
          <w:rFonts w:eastAsiaTheme="minorHAnsi"/>
        </w:rPr>
        <w:t>«</w:t>
      </w:r>
      <w:r w:rsidRPr="00992CD4">
        <w:t>Про внесення змін до рішення міської ради від 30.11.2022 №1517 «Про бюджет Криворізької міської територіальної громади на 2023 рік».</w:t>
      </w:r>
    </w:p>
    <w:p w:rsidR="006757F2" w:rsidRDefault="006757F2" w:rsidP="006757F2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firstLine="567"/>
        <w:jc w:val="both"/>
      </w:pPr>
      <w:r w:rsidRPr="006757F2">
        <w:rPr>
          <w:b/>
        </w:rPr>
        <w:t>Рекомендувати:</w:t>
      </w:r>
      <w:r>
        <w:t xml:space="preserve"> </w:t>
      </w:r>
    </w:p>
    <w:p w:rsidR="006757F2" w:rsidRDefault="006757F2" w:rsidP="006757F2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firstLine="567"/>
        <w:jc w:val="both"/>
        <w:rPr>
          <w:lang w:eastAsia="uk-UA" w:bidi="uk-UA"/>
        </w:rPr>
      </w:pPr>
      <w:r>
        <w:rPr>
          <w:lang w:eastAsia="uk-UA" w:bidi="uk-UA"/>
        </w:rPr>
        <w:t>розпорядникам коштів</w:t>
      </w:r>
      <w:r w:rsidR="00D77FB7">
        <w:rPr>
          <w:lang w:eastAsia="uk-UA" w:bidi="uk-UA"/>
        </w:rPr>
        <w:t>, відповідно до сп</w:t>
      </w:r>
      <w:r w:rsidR="00FD6F0C">
        <w:rPr>
          <w:lang w:eastAsia="uk-UA" w:bidi="uk-UA"/>
        </w:rPr>
        <w:t>и</w:t>
      </w:r>
      <w:r w:rsidR="00D77FB7">
        <w:rPr>
          <w:lang w:eastAsia="uk-UA" w:bidi="uk-UA"/>
        </w:rPr>
        <w:t>ску, наданого департаментом фінансів виконкому міської ради,</w:t>
      </w:r>
      <w:r>
        <w:rPr>
          <w:lang w:eastAsia="uk-UA" w:bidi="uk-UA"/>
        </w:rPr>
        <w:t xml:space="preserve"> надати перелік об’єктів,  де були встановлені генератори, що закуплені за рахунок міського бюджету; </w:t>
      </w:r>
    </w:p>
    <w:p w:rsidR="006757F2" w:rsidRPr="00E30AFE" w:rsidRDefault="00897E53" w:rsidP="006757F2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firstLine="567"/>
        <w:jc w:val="both"/>
        <w:rPr>
          <w:rStyle w:val="23"/>
          <w:b w:val="0"/>
          <w:bCs w:val="0"/>
          <w:color w:val="FF0000"/>
          <w:shd w:val="clear" w:color="auto" w:fill="auto"/>
          <w:lang w:eastAsia="en-US" w:bidi="ar-SA"/>
        </w:rPr>
      </w:pPr>
      <w:r>
        <w:rPr>
          <w:lang w:eastAsia="uk-UA" w:bidi="uk-UA"/>
        </w:rPr>
        <w:t xml:space="preserve">управлінню з питань надзвичайних ситуацій та цивільного захисту населення виконкому міської ради </w:t>
      </w:r>
      <w:r w:rsidR="006757F2">
        <w:rPr>
          <w:lang w:eastAsia="uk-UA" w:bidi="uk-UA"/>
        </w:rPr>
        <w:t xml:space="preserve">надати інформацію щодо встановлення системи </w:t>
      </w:r>
      <w:proofErr w:type="spellStart"/>
      <w:r w:rsidR="006757F2">
        <w:rPr>
          <w:lang w:eastAsia="uk-UA" w:bidi="uk-UA"/>
        </w:rPr>
        <w:t>відеонагляду</w:t>
      </w:r>
      <w:proofErr w:type="spellEnd"/>
      <w:r w:rsidR="006757F2">
        <w:rPr>
          <w:lang w:eastAsia="uk-UA" w:bidi="uk-UA"/>
        </w:rPr>
        <w:t xml:space="preserve"> в місті, на функціонування якої з міського бюджету виділялися кошти.</w:t>
      </w:r>
    </w:p>
    <w:p w:rsidR="00863C21" w:rsidRPr="00863C21" w:rsidRDefault="00863C21" w:rsidP="006757F2">
      <w:pPr>
        <w:pStyle w:val="20"/>
        <w:shd w:val="clear" w:color="auto" w:fill="auto"/>
        <w:tabs>
          <w:tab w:val="left" w:pos="1025"/>
        </w:tabs>
        <w:spacing w:before="0" w:after="0" w:line="240" w:lineRule="auto"/>
        <w:jc w:val="both"/>
        <w:rPr>
          <w:rStyle w:val="23"/>
          <w:b w:val="0"/>
          <w:bCs w:val="0"/>
          <w:color w:val="FF0000"/>
          <w:shd w:val="clear" w:color="auto" w:fill="auto"/>
          <w:lang w:eastAsia="en-US" w:bidi="ar-SA"/>
        </w:rPr>
      </w:pPr>
    </w:p>
    <w:p w:rsidR="006757F2" w:rsidRPr="006757F2" w:rsidRDefault="001E7EBD" w:rsidP="001E7EBD">
      <w:pPr>
        <w:pStyle w:val="210"/>
        <w:numPr>
          <w:ilvl w:val="0"/>
          <w:numId w:val="4"/>
        </w:numPr>
        <w:tabs>
          <w:tab w:val="left" w:pos="0"/>
          <w:tab w:val="left" w:pos="851"/>
        </w:tabs>
        <w:spacing w:after="80"/>
        <w:ind w:left="0" w:firstLine="567"/>
        <w:jc w:val="both"/>
        <w:rPr>
          <w:i w:val="0"/>
          <w:szCs w:val="28"/>
        </w:rPr>
      </w:pPr>
      <w:r w:rsidRPr="001E7EBD">
        <w:rPr>
          <w:b/>
          <w:i w:val="0"/>
        </w:rPr>
        <w:t xml:space="preserve"> </w:t>
      </w:r>
      <w:r>
        <w:rPr>
          <w:b/>
          <w:i w:val="0"/>
          <w:u w:val="single"/>
        </w:rPr>
        <w:t xml:space="preserve"> </w:t>
      </w:r>
      <w:r w:rsidR="006757F2" w:rsidRPr="006757F2">
        <w:rPr>
          <w:b/>
          <w:i w:val="0"/>
          <w:u w:val="single"/>
        </w:rPr>
        <w:t xml:space="preserve">СЛУХАЛИ: </w:t>
      </w:r>
      <w:r w:rsidR="00555ABF" w:rsidRPr="006757F2">
        <w:rPr>
          <w:rStyle w:val="23"/>
          <w:i w:val="0"/>
          <w:color w:val="auto"/>
        </w:rPr>
        <w:t>Онищенка А.А.</w:t>
      </w:r>
      <w:r w:rsidR="008E38BC" w:rsidRPr="006757F2">
        <w:rPr>
          <w:rStyle w:val="23"/>
          <w:i w:val="0"/>
          <w:color w:val="auto"/>
        </w:rPr>
        <w:t xml:space="preserve"> </w:t>
      </w:r>
      <w:r w:rsidR="006757F2" w:rsidRPr="006757F2">
        <w:rPr>
          <w:i w:val="0"/>
          <w:szCs w:val="28"/>
        </w:rPr>
        <w:t>про регуляторну діяльність по проєкту рішення міської ради «</w:t>
      </w:r>
      <w:r w:rsidR="006757F2" w:rsidRPr="006757F2">
        <w:rPr>
          <w:i w:val="0"/>
          <w:color w:val="000000"/>
          <w:szCs w:val="28"/>
        </w:rPr>
        <w:t>Про затвердження Правил благоустрою території м. Кривого Рогу</w:t>
      </w:r>
      <w:r w:rsidR="006757F2">
        <w:rPr>
          <w:i w:val="0"/>
          <w:color w:val="000000"/>
          <w:szCs w:val="28"/>
        </w:rPr>
        <w:t>» (питання №47).</w:t>
      </w:r>
    </w:p>
    <w:p w:rsidR="006757F2" w:rsidRDefault="006757F2" w:rsidP="00897E5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7F2">
        <w:rPr>
          <w:rFonts w:ascii="Times New Roman" w:hAnsi="Times New Roman" w:cs="Times New Roman"/>
          <w:b/>
          <w:sz w:val="28"/>
          <w:szCs w:val="28"/>
          <w:lang w:eastAsia="uk-UA" w:bidi="uk-UA"/>
        </w:rPr>
        <w:t>ВИСТУПИЛА:</w:t>
      </w:r>
      <w:r w:rsidRPr="006757F2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6757F2">
        <w:rPr>
          <w:rFonts w:ascii="Times New Roman" w:hAnsi="Times New Roman" w:cs="Times New Roman"/>
          <w:b/>
          <w:sz w:val="28"/>
          <w:szCs w:val="28"/>
        </w:rPr>
        <w:t>Малихіна Т.І</w:t>
      </w:r>
      <w:r w:rsidRPr="00897E53">
        <w:rPr>
          <w:rFonts w:ascii="Times New Roman" w:hAnsi="Times New Roman" w:cs="Times New Roman"/>
          <w:b/>
          <w:sz w:val="28"/>
          <w:szCs w:val="28"/>
        </w:rPr>
        <w:t>.,</w:t>
      </w:r>
      <w:r w:rsidRPr="00897E53">
        <w:rPr>
          <w:rFonts w:ascii="Times New Roman" w:hAnsi="Times New Roman" w:cs="Times New Roman"/>
          <w:sz w:val="28"/>
          <w:szCs w:val="28"/>
        </w:rPr>
        <w:t xml:space="preserve">  яка запропонувала </w:t>
      </w:r>
      <w:r w:rsidR="00897E53">
        <w:rPr>
          <w:rFonts w:ascii="Times New Roman" w:hAnsi="Times New Roman" w:cs="Times New Roman"/>
          <w:sz w:val="28"/>
          <w:szCs w:val="28"/>
        </w:rPr>
        <w:t xml:space="preserve"> </w:t>
      </w:r>
      <w:r w:rsidR="00897E53" w:rsidRPr="00897E53">
        <w:rPr>
          <w:rFonts w:ascii="Times New Roman" w:hAnsi="Times New Roman" w:cs="Times New Roman"/>
          <w:sz w:val="28"/>
          <w:szCs w:val="28"/>
        </w:rPr>
        <w:t xml:space="preserve">погодитися з </w:t>
      </w:r>
      <w:r w:rsidR="00897E53">
        <w:rPr>
          <w:rFonts w:ascii="Times New Roman" w:hAnsi="Times New Roman" w:cs="Times New Roman"/>
          <w:sz w:val="28"/>
          <w:szCs w:val="28"/>
        </w:rPr>
        <w:t xml:space="preserve"> </w:t>
      </w:r>
      <w:r w:rsidR="00897E53" w:rsidRPr="00897E53">
        <w:rPr>
          <w:rFonts w:ascii="Times New Roman" w:hAnsi="Times New Roman" w:cs="Times New Roman"/>
          <w:sz w:val="28"/>
          <w:szCs w:val="28"/>
        </w:rPr>
        <w:t xml:space="preserve">обґрунтуванням </w:t>
      </w:r>
      <w:r w:rsidR="00897E53">
        <w:rPr>
          <w:rFonts w:ascii="Times New Roman" w:hAnsi="Times New Roman" w:cs="Times New Roman"/>
          <w:sz w:val="28"/>
          <w:szCs w:val="28"/>
        </w:rPr>
        <w:t xml:space="preserve"> </w:t>
      </w:r>
      <w:r w:rsidR="00897E53" w:rsidRPr="00897E53">
        <w:rPr>
          <w:rFonts w:ascii="Times New Roman" w:hAnsi="Times New Roman" w:cs="Times New Roman"/>
          <w:sz w:val="28"/>
          <w:szCs w:val="28"/>
        </w:rPr>
        <w:t xml:space="preserve">розробників </w:t>
      </w:r>
      <w:r w:rsidR="00897E53">
        <w:rPr>
          <w:rFonts w:ascii="Times New Roman" w:hAnsi="Times New Roman" w:cs="Times New Roman"/>
          <w:sz w:val="28"/>
          <w:szCs w:val="28"/>
        </w:rPr>
        <w:t xml:space="preserve"> </w:t>
      </w:r>
      <w:r w:rsidR="00897E53" w:rsidRPr="00897E53">
        <w:rPr>
          <w:rFonts w:ascii="Times New Roman" w:hAnsi="Times New Roman" w:cs="Times New Roman"/>
          <w:sz w:val="28"/>
          <w:szCs w:val="28"/>
        </w:rPr>
        <w:t>щодо врахування/відхилення пропозицій, винести проєкт на розгляд сесії.</w:t>
      </w:r>
      <w:r w:rsidR="00897E53">
        <w:rPr>
          <w:rFonts w:ascii="Times New Roman" w:hAnsi="Times New Roman" w:cs="Times New Roman"/>
          <w:sz w:val="28"/>
          <w:szCs w:val="28"/>
        </w:rPr>
        <w:t xml:space="preserve"> </w:t>
      </w:r>
      <w:r w:rsidR="00897E53" w:rsidRPr="00897E53">
        <w:rPr>
          <w:rFonts w:ascii="Times New Roman" w:hAnsi="Times New Roman" w:cs="Times New Roman"/>
          <w:sz w:val="28"/>
          <w:szCs w:val="28"/>
        </w:rPr>
        <w:t>Підготувати висновок постійної комісії та доповісти його на пленарному засіданні при розгляді проєкту</w:t>
      </w:r>
      <w:r w:rsidR="00897E53">
        <w:rPr>
          <w:rFonts w:ascii="Times New Roman" w:hAnsi="Times New Roman" w:cs="Times New Roman"/>
          <w:sz w:val="28"/>
          <w:szCs w:val="28"/>
        </w:rPr>
        <w:t xml:space="preserve"> рішення </w:t>
      </w:r>
      <w:r w:rsidR="00897E53" w:rsidRPr="00897E53">
        <w:rPr>
          <w:rFonts w:ascii="Times New Roman" w:hAnsi="Times New Roman" w:cs="Times New Roman"/>
          <w:sz w:val="28"/>
          <w:szCs w:val="28"/>
        </w:rPr>
        <w:t>«</w:t>
      </w:r>
      <w:r w:rsidR="00897E53" w:rsidRPr="00897E53">
        <w:rPr>
          <w:rFonts w:ascii="Times New Roman" w:hAnsi="Times New Roman" w:cs="Times New Roman"/>
          <w:color w:val="000000"/>
          <w:sz w:val="28"/>
          <w:szCs w:val="28"/>
        </w:rPr>
        <w:t>Про затвердження Правил благоустрою території м. Кривого Рогу»</w:t>
      </w:r>
      <w:r w:rsidR="00897E5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97E53" w:rsidRDefault="00897E53" w:rsidP="00897E53">
      <w:pPr>
        <w:pStyle w:val="30"/>
        <w:shd w:val="clear" w:color="auto" w:fill="auto"/>
        <w:spacing w:before="0" w:after="0" w:line="324" w:lineRule="exact"/>
        <w:ind w:firstLine="567"/>
        <w:jc w:val="both"/>
        <w:rPr>
          <w:lang w:eastAsia="uk-UA" w:bidi="uk-UA"/>
        </w:rPr>
      </w:pPr>
    </w:p>
    <w:p w:rsidR="00897E53" w:rsidRPr="003C522A" w:rsidRDefault="00897E53" w:rsidP="00897E53">
      <w:pPr>
        <w:pStyle w:val="30"/>
        <w:shd w:val="clear" w:color="auto" w:fill="auto"/>
        <w:spacing w:before="0" w:after="237" w:line="324" w:lineRule="exact"/>
        <w:ind w:firstLine="567"/>
        <w:jc w:val="both"/>
      </w:pPr>
      <w:r w:rsidRPr="003C522A">
        <w:rPr>
          <w:lang w:eastAsia="uk-UA" w:bidi="uk-UA"/>
        </w:rPr>
        <w:t>ГОЛОСУВАЛИ: «за» - 5 (одноголосно).</w:t>
      </w:r>
    </w:p>
    <w:p w:rsidR="00897E53" w:rsidRPr="00897E53" w:rsidRDefault="00897E53" w:rsidP="00897E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3C21">
        <w:rPr>
          <w:rStyle w:val="23"/>
          <w:rFonts w:eastAsiaTheme="minorHAnsi"/>
          <w:color w:val="auto"/>
        </w:rPr>
        <w:t>УХВАЛИЛИ:</w:t>
      </w:r>
      <w:r w:rsidRPr="00897E53">
        <w:rPr>
          <w:rFonts w:ascii="Times New Roman" w:hAnsi="Times New Roman" w:cs="Times New Roman"/>
          <w:sz w:val="28"/>
          <w:szCs w:val="28"/>
        </w:rPr>
        <w:t xml:space="preserve"> погодитися з обґрунтуванням розробників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E53">
        <w:rPr>
          <w:rFonts w:ascii="Times New Roman" w:hAnsi="Times New Roman" w:cs="Times New Roman"/>
          <w:sz w:val="28"/>
          <w:szCs w:val="28"/>
        </w:rPr>
        <w:t xml:space="preserve">щодо врахування/відхилення пропозицій, винести проєкт на розгляд </w:t>
      </w:r>
      <w:r w:rsidR="004C03EF">
        <w:rPr>
          <w:rFonts w:ascii="Times New Roman" w:hAnsi="Times New Roman" w:cs="Times New Roman"/>
          <w:sz w:val="28"/>
          <w:szCs w:val="28"/>
        </w:rPr>
        <w:t xml:space="preserve">пленарного засідання </w:t>
      </w:r>
      <w:r w:rsidR="004C03EF">
        <w:rPr>
          <w:rStyle w:val="23"/>
          <w:rFonts w:eastAsiaTheme="minorHAnsi"/>
          <w:b w:val="0"/>
          <w:color w:val="auto"/>
          <w:lang w:val="en-US"/>
        </w:rPr>
        <w:t xml:space="preserve">XXXV </w:t>
      </w:r>
      <w:r w:rsidR="004C03EF">
        <w:rPr>
          <w:rStyle w:val="23"/>
          <w:rFonts w:eastAsiaTheme="minorHAnsi"/>
          <w:b w:val="0"/>
          <w:color w:val="auto"/>
        </w:rPr>
        <w:t>сесії міської ради</w:t>
      </w:r>
      <w:r w:rsidRPr="00897E5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E53" w:rsidRDefault="00897E53" w:rsidP="00897E5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7E53">
        <w:rPr>
          <w:rFonts w:ascii="Times New Roman" w:hAnsi="Times New Roman" w:cs="Times New Roman"/>
          <w:sz w:val="28"/>
          <w:szCs w:val="28"/>
        </w:rPr>
        <w:t>Підготувати висновок постійної комісії та доповісти його на пленарному засіданні при розгляді проєкту</w:t>
      </w:r>
      <w:r>
        <w:rPr>
          <w:rFonts w:ascii="Times New Roman" w:hAnsi="Times New Roman" w:cs="Times New Roman"/>
          <w:sz w:val="28"/>
          <w:szCs w:val="28"/>
        </w:rPr>
        <w:t xml:space="preserve"> рішення </w:t>
      </w:r>
      <w:r w:rsidRPr="00897E53">
        <w:rPr>
          <w:rFonts w:ascii="Times New Roman" w:hAnsi="Times New Roman" w:cs="Times New Roman"/>
          <w:sz w:val="28"/>
          <w:szCs w:val="28"/>
        </w:rPr>
        <w:t>«</w:t>
      </w:r>
      <w:r w:rsidRPr="00897E53">
        <w:rPr>
          <w:rFonts w:ascii="Times New Roman" w:hAnsi="Times New Roman" w:cs="Times New Roman"/>
          <w:color w:val="000000"/>
          <w:sz w:val="28"/>
          <w:szCs w:val="28"/>
        </w:rPr>
        <w:t>Про затвердження Правил благоустрою території м. Кривого Рогу»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97E53" w:rsidRDefault="00897E53" w:rsidP="00897E53">
      <w:pPr>
        <w:spacing w:after="0" w:line="240" w:lineRule="auto"/>
        <w:ind w:firstLine="567"/>
        <w:jc w:val="both"/>
        <w:rPr>
          <w:rStyle w:val="23"/>
          <w:rFonts w:eastAsiaTheme="minorHAnsi"/>
          <w:color w:val="auto"/>
        </w:rPr>
      </w:pPr>
    </w:p>
    <w:p w:rsidR="002749CA" w:rsidRPr="00A472B3" w:rsidRDefault="006B1E98" w:rsidP="001E7EBD">
      <w:pPr>
        <w:pStyle w:val="20"/>
        <w:numPr>
          <w:ilvl w:val="1"/>
          <w:numId w:val="7"/>
        </w:numPr>
        <w:shd w:val="clear" w:color="auto" w:fill="auto"/>
        <w:spacing w:before="0" w:after="300" w:line="328" w:lineRule="exact"/>
        <w:ind w:left="0" w:firstLine="567"/>
        <w:jc w:val="both"/>
        <w:rPr>
          <w:color w:val="FF0000"/>
        </w:rPr>
      </w:pPr>
      <w:r w:rsidRPr="001E7EBD">
        <w:rPr>
          <w:rStyle w:val="23"/>
          <w:color w:val="auto"/>
          <w:u w:val="single"/>
        </w:rPr>
        <w:t>СЛУХАЛИ</w:t>
      </w:r>
      <w:r w:rsidRPr="00AA74AD">
        <w:rPr>
          <w:rStyle w:val="23"/>
          <w:color w:val="auto"/>
          <w:u w:val="single"/>
        </w:rPr>
        <w:t>:</w:t>
      </w:r>
      <w:r w:rsidRPr="00AA74AD">
        <w:rPr>
          <w:rStyle w:val="23"/>
          <w:color w:val="auto"/>
        </w:rPr>
        <w:t xml:space="preserve"> </w:t>
      </w:r>
      <w:proofErr w:type="spellStart"/>
      <w:r w:rsidR="00AA74AD" w:rsidRPr="00AA74AD">
        <w:rPr>
          <w:rStyle w:val="23"/>
          <w:color w:val="auto"/>
        </w:rPr>
        <w:t>Касьяненка</w:t>
      </w:r>
      <w:proofErr w:type="spellEnd"/>
      <w:r w:rsidR="00AA74AD" w:rsidRPr="00AA74AD">
        <w:rPr>
          <w:rStyle w:val="23"/>
          <w:color w:val="auto"/>
        </w:rPr>
        <w:t xml:space="preserve"> К.В</w:t>
      </w:r>
      <w:r w:rsidRPr="00AA74AD">
        <w:rPr>
          <w:rStyle w:val="23"/>
          <w:color w:val="auto"/>
        </w:rPr>
        <w:t xml:space="preserve">., </w:t>
      </w:r>
      <w:r w:rsidR="00AA74AD" w:rsidRPr="00096BD8">
        <w:t xml:space="preserve">який </w:t>
      </w:r>
      <w:r w:rsidR="00096BD8" w:rsidRPr="009D54A5">
        <w:rPr>
          <w:rStyle w:val="23"/>
          <w:b w:val="0"/>
          <w:color w:val="auto"/>
        </w:rPr>
        <w:t xml:space="preserve">доповів з питань порядку денного пленарного засідання </w:t>
      </w:r>
      <w:r w:rsidR="00096BD8">
        <w:rPr>
          <w:rStyle w:val="23"/>
          <w:b w:val="0"/>
          <w:color w:val="auto"/>
          <w:lang w:val="en-US"/>
        </w:rPr>
        <w:t xml:space="preserve">XXXV </w:t>
      </w:r>
      <w:r w:rsidR="00096BD8">
        <w:rPr>
          <w:rStyle w:val="23"/>
          <w:b w:val="0"/>
          <w:color w:val="auto"/>
        </w:rPr>
        <w:t xml:space="preserve">сесії міської ради </w:t>
      </w:r>
      <w:r w:rsidR="00096BD8" w:rsidRPr="009D54A5">
        <w:rPr>
          <w:rStyle w:val="23"/>
          <w:b w:val="0"/>
          <w:color w:val="auto"/>
        </w:rPr>
        <w:t>№№</w:t>
      </w:r>
      <w:r w:rsidR="00096BD8">
        <w:rPr>
          <w:rStyle w:val="23"/>
          <w:b w:val="0"/>
          <w:color w:val="auto"/>
        </w:rPr>
        <w:t>50, 51, 52</w:t>
      </w:r>
      <w:r w:rsidR="00096BD8" w:rsidRPr="009D54A5">
        <w:rPr>
          <w:rStyle w:val="23"/>
          <w:b w:val="0"/>
          <w:color w:val="auto"/>
        </w:rPr>
        <w:t>.</w:t>
      </w:r>
      <w:r w:rsidR="00096BD8">
        <w:rPr>
          <w:color w:val="FF0000"/>
        </w:rPr>
        <w:t xml:space="preserve"> </w:t>
      </w:r>
      <w:r w:rsidR="002908DE" w:rsidRPr="00A472B3">
        <w:rPr>
          <w:color w:val="FF0000"/>
        </w:rPr>
        <w:t xml:space="preserve"> </w:t>
      </w:r>
    </w:p>
    <w:p w:rsidR="00096BD8" w:rsidRDefault="00C308BF" w:rsidP="00096BD8">
      <w:pPr>
        <w:pStyle w:val="20"/>
        <w:shd w:val="clear" w:color="auto" w:fill="auto"/>
        <w:spacing w:before="0" w:after="0" w:line="240" w:lineRule="auto"/>
        <w:ind w:firstLine="567"/>
        <w:jc w:val="both"/>
        <w:rPr>
          <w:rFonts w:eastAsiaTheme="minorHAnsi"/>
        </w:rPr>
      </w:pPr>
      <w:r w:rsidRPr="00096BD8">
        <w:rPr>
          <w:b/>
          <w:lang w:eastAsia="uk-UA" w:bidi="uk-UA"/>
        </w:rPr>
        <w:t xml:space="preserve">ВИСТУПИЛА: </w:t>
      </w:r>
      <w:r w:rsidRPr="00096BD8">
        <w:rPr>
          <w:rFonts w:eastAsiaTheme="minorHAnsi"/>
          <w:b/>
        </w:rPr>
        <w:t xml:space="preserve">Малихіна Т.І., </w:t>
      </w:r>
      <w:r w:rsidRPr="00096BD8">
        <w:rPr>
          <w:rFonts w:eastAsiaTheme="minorHAnsi"/>
        </w:rPr>
        <w:t xml:space="preserve"> </w:t>
      </w:r>
      <w:r w:rsidRPr="00096BD8">
        <w:rPr>
          <w:rFonts w:eastAsia="Calibri"/>
        </w:rPr>
        <w:t xml:space="preserve">яка запропонувала </w:t>
      </w:r>
      <w:r w:rsidR="00096BD8">
        <w:rPr>
          <w:rFonts w:eastAsiaTheme="minorHAnsi"/>
        </w:rPr>
        <w:t>підтримати та винести на розгляд пленарного засідання проєкти рішень:</w:t>
      </w:r>
    </w:p>
    <w:p w:rsidR="00096BD8" w:rsidRDefault="00096BD8" w:rsidP="00096B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B3ACC">
        <w:rPr>
          <w:rFonts w:ascii="Times New Roman" w:hAnsi="Times New Roman" w:cs="Times New Roman"/>
          <w:sz w:val="28"/>
          <w:szCs w:val="28"/>
        </w:rPr>
        <w:t>Про затвердження звіту з виконання у 2022 році Програми відшкодування витрат за кредитами, що надаються об’єднанням співвласників багатоквартирного будинку та житлово-будівельним кооперативам на впровадження енергоефективних заходів у житловій сфері на 2016–2023 роки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96BD8" w:rsidRDefault="00096BD8" w:rsidP="00096BD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 </w:t>
      </w:r>
      <w:r w:rsidRPr="002B3ACC">
        <w:rPr>
          <w:rFonts w:ascii="Times New Roman" w:hAnsi="Times New Roman" w:cs="Times New Roman"/>
          <w:sz w:val="28"/>
          <w:szCs w:val="28"/>
        </w:rPr>
        <w:t>Про затвердження звіту з виконання у 2022 році Програми підвищення енергоефективності громадських будівель у м. Кривому Розі, що реалізується в співпраці з Європейським банком реконструкції та розвитку, на 2020–2033 роки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96BD8" w:rsidRDefault="00096BD8" w:rsidP="00096BD8">
      <w:pPr>
        <w:spacing w:after="0" w:line="240" w:lineRule="auto"/>
        <w:ind w:firstLine="567"/>
        <w:jc w:val="both"/>
        <w:rPr>
          <w:rFonts w:ascii="Times New Roman" w:eastAsia="Lithograph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B3ACC">
        <w:rPr>
          <w:rFonts w:eastAsia="Lithograph"/>
          <w:spacing w:val="4"/>
          <w:szCs w:val="28"/>
        </w:rPr>
        <w:t xml:space="preserve"> </w:t>
      </w:r>
      <w:r w:rsidRPr="002B3ACC">
        <w:rPr>
          <w:rFonts w:ascii="Times New Roman" w:eastAsia="Lithograph" w:hAnsi="Times New Roman" w:cs="Times New Roman"/>
          <w:spacing w:val="4"/>
          <w:sz w:val="28"/>
          <w:szCs w:val="28"/>
        </w:rPr>
        <w:t>Про внесення змін до рішення міської ради від 22.04.2020 №4617  «Про затвердження Програми підвищення енергоефективності громадських будівель у м. Кривому Розі, що реалізується в співпраці з Європейським банком реконструкції та розвитку, на 2020–2033 роки»</w:t>
      </w:r>
      <w:r>
        <w:rPr>
          <w:rFonts w:ascii="Times New Roman" w:eastAsia="Lithograph" w:hAnsi="Times New Roman" w:cs="Times New Roman"/>
          <w:spacing w:val="4"/>
          <w:sz w:val="28"/>
          <w:szCs w:val="28"/>
        </w:rPr>
        <w:t>.</w:t>
      </w:r>
    </w:p>
    <w:p w:rsidR="00096BD8" w:rsidRDefault="00096BD8" w:rsidP="00096BD8">
      <w:pPr>
        <w:pStyle w:val="20"/>
        <w:shd w:val="clear" w:color="auto" w:fill="auto"/>
        <w:spacing w:before="0" w:after="0" w:line="240" w:lineRule="auto"/>
        <w:ind w:firstLine="567"/>
        <w:jc w:val="both"/>
        <w:rPr>
          <w:b/>
          <w:lang w:eastAsia="uk-UA" w:bidi="uk-UA"/>
        </w:rPr>
      </w:pPr>
    </w:p>
    <w:p w:rsidR="00CC0985" w:rsidRPr="00096BD8" w:rsidRDefault="00CC0985" w:rsidP="00096BD8">
      <w:pPr>
        <w:pStyle w:val="20"/>
        <w:shd w:val="clear" w:color="auto" w:fill="auto"/>
        <w:spacing w:before="0" w:after="300" w:line="328" w:lineRule="exact"/>
        <w:ind w:firstLine="567"/>
        <w:jc w:val="both"/>
        <w:rPr>
          <w:b/>
        </w:rPr>
      </w:pPr>
      <w:r w:rsidRPr="00096BD8">
        <w:rPr>
          <w:b/>
          <w:lang w:eastAsia="uk-UA" w:bidi="uk-UA"/>
        </w:rPr>
        <w:t xml:space="preserve">ГОЛОСУВАЛИ: «за» - </w:t>
      </w:r>
      <w:r w:rsidR="00096BD8">
        <w:rPr>
          <w:b/>
          <w:lang w:eastAsia="uk-UA" w:bidi="uk-UA"/>
        </w:rPr>
        <w:t>5</w:t>
      </w:r>
      <w:r w:rsidRPr="00096BD8">
        <w:rPr>
          <w:b/>
          <w:lang w:eastAsia="uk-UA" w:bidi="uk-UA"/>
        </w:rPr>
        <w:t xml:space="preserve"> (одноголосно)</w:t>
      </w:r>
      <w:r w:rsidR="002908DE" w:rsidRPr="00096BD8">
        <w:rPr>
          <w:b/>
          <w:lang w:eastAsia="uk-UA" w:bidi="uk-UA"/>
        </w:rPr>
        <w:t>.</w:t>
      </w:r>
    </w:p>
    <w:p w:rsidR="00096BD8" w:rsidRDefault="00CC0985" w:rsidP="00096BD8">
      <w:pPr>
        <w:pStyle w:val="20"/>
        <w:shd w:val="clear" w:color="auto" w:fill="auto"/>
        <w:spacing w:before="0" w:after="0" w:line="240" w:lineRule="auto"/>
        <w:ind w:firstLine="567"/>
        <w:jc w:val="both"/>
        <w:rPr>
          <w:rFonts w:eastAsiaTheme="minorHAnsi"/>
        </w:rPr>
      </w:pPr>
      <w:r w:rsidRPr="00096BD8">
        <w:rPr>
          <w:rStyle w:val="23"/>
          <w:color w:val="auto"/>
        </w:rPr>
        <w:t>УХВАЛИЛИ:</w:t>
      </w:r>
      <w:r w:rsidRPr="00A472B3">
        <w:rPr>
          <w:rStyle w:val="23"/>
          <w:color w:val="FF0000"/>
        </w:rPr>
        <w:t xml:space="preserve"> </w:t>
      </w:r>
      <w:r w:rsidR="00096BD8">
        <w:rPr>
          <w:rFonts w:eastAsiaTheme="minorHAnsi"/>
        </w:rPr>
        <w:t>підтримати та винести на розгляд пленарного засідання проєкти рішень:</w:t>
      </w:r>
    </w:p>
    <w:p w:rsidR="00096BD8" w:rsidRDefault="00096BD8" w:rsidP="00096B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B3ACC">
        <w:rPr>
          <w:rFonts w:ascii="Times New Roman" w:hAnsi="Times New Roman" w:cs="Times New Roman"/>
          <w:sz w:val="28"/>
          <w:szCs w:val="28"/>
        </w:rPr>
        <w:t>Про затвердження звіту з виконання у 2022 році Програми відшкодування витрат за кредитами, що надаються об’єднанням співвласників багатоквартирного будинку та житлово-будівельним кооперативам на впровадження енергоефективних заходів у житловій сфері на 2016–2023 роки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96BD8" w:rsidRDefault="00096BD8" w:rsidP="00096BD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</w:t>
      </w:r>
      <w:r w:rsidRPr="002B3ACC">
        <w:rPr>
          <w:rFonts w:ascii="Times New Roman" w:hAnsi="Times New Roman" w:cs="Times New Roman"/>
          <w:sz w:val="28"/>
          <w:szCs w:val="28"/>
        </w:rPr>
        <w:t>Про затвердження звіту з виконання у 2022 році Програми підвищення енергоефективності громадських будівель у м. Кривому Розі, що реалізується в співпраці з Європейським банком реконструкції та розвитку, на 2020–2033 роки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96BD8" w:rsidRDefault="00096BD8" w:rsidP="00096BD8">
      <w:pPr>
        <w:spacing w:after="0" w:line="240" w:lineRule="auto"/>
        <w:ind w:firstLine="567"/>
        <w:jc w:val="both"/>
        <w:rPr>
          <w:rFonts w:ascii="Times New Roman" w:eastAsia="Lithograph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B3ACC">
        <w:rPr>
          <w:rFonts w:eastAsia="Lithograph"/>
          <w:spacing w:val="4"/>
          <w:szCs w:val="28"/>
        </w:rPr>
        <w:t xml:space="preserve"> </w:t>
      </w:r>
      <w:r w:rsidRPr="002B3ACC">
        <w:rPr>
          <w:rFonts w:ascii="Times New Roman" w:eastAsia="Lithograph" w:hAnsi="Times New Roman" w:cs="Times New Roman"/>
          <w:spacing w:val="4"/>
          <w:sz w:val="28"/>
          <w:szCs w:val="28"/>
        </w:rPr>
        <w:t>Про внесення змін до рішення міської ради від 22.04.2020 №4617  «Про затвердження Програми підвищення енергоефективності громадських будівель у м. Кривому Розі, що реалізується в співпраці з Європейським банком реконструкції та розвитку, на 2020–2033 роки»</w:t>
      </w:r>
      <w:r>
        <w:rPr>
          <w:rFonts w:ascii="Times New Roman" w:eastAsia="Lithograph" w:hAnsi="Times New Roman" w:cs="Times New Roman"/>
          <w:spacing w:val="4"/>
          <w:sz w:val="28"/>
          <w:szCs w:val="28"/>
        </w:rPr>
        <w:t>.</w:t>
      </w:r>
    </w:p>
    <w:p w:rsidR="00096BD8" w:rsidRDefault="00096BD8" w:rsidP="00096BD8">
      <w:pPr>
        <w:spacing w:after="0" w:line="240" w:lineRule="auto"/>
        <w:ind w:firstLine="567"/>
        <w:jc w:val="both"/>
        <w:rPr>
          <w:rFonts w:ascii="Times New Roman" w:eastAsia="Lithograph" w:hAnsi="Times New Roman" w:cs="Times New Roman"/>
          <w:spacing w:val="4"/>
          <w:sz w:val="28"/>
          <w:szCs w:val="28"/>
        </w:rPr>
      </w:pPr>
    </w:p>
    <w:p w:rsidR="00096BD8" w:rsidRPr="00096BD8" w:rsidRDefault="00096BD8" w:rsidP="00096BD8">
      <w:pPr>
        <w:spacing w:after="0" w:line="240" w:lineRule="auto"/>
        <w:ind w:firstLine="567"/>
        <w:jc w:val="both"/>
        <w:rPr>
          <w:rFonts w:ascii="Times New Roman" w:eastAsia="Lithograph" w:hAnsi="Times New Roman" w:cs="Times New Roman"/>
          <w:spacing w:val="4"/>
          <w:sz w:val="28"/>
          <w:szCs w:val="28"/>
        </w:rPr>
      </w:pPr>
      <w:r w:rsidRPr="00096BD8">
        <w:rPr>
          <w:rFonts w:ascii="Times New Roman" w:eastAsia="Lithograph" w:hAnsi="Times New Roman" w:cs="Times New Roman"/>
          <w:b/>
          <w:spacing w:val="4"/>
          <w:sz w:val="28"/>
          <w:szCs w:val="28"/>
          <w:u w:val="single"/>
        </w:rPr>
        <w:t>10.</w:t>
      </w:r>
      <w:r w:rsidRPr="00096BD8">
        <w:rPr>
          <w:rFonts w:ascii="Times New Roman" w:eastAsia="Lithograph" w:hAnsi="Times New Roman" w:cs="Times New Roman"/>
          <w:spacing w:val="4"/>
          <w:sz w:val="28"/>
          <w:szCs w:val="28"/>
        </w:rPr>
        <w:t xml:space="preserve">  </w:t>
      </w:r>
      <w:r w:rsidRPr="00096BD8">
        <w:rPr>
          <w:rStyle w:val="23"/>
          <w:rFonts w:eastAsiaTheme="minorHAnsi"/>
          <w:color w:val="auto"/>
          <w:u w:val="single"/>
        </w:rPr>
        <w:t>СЛУХАЛИ:</w:t>
      </w:r>
      <w:r w:rsidRPr="00096BD8">
        <w:rPr>
          <w:rStyle w:val="23"/>
          <w:rFonts w:eastAsiaTheme="minorHAnsi"/>
          <w:color w:val="auto"/>
        </w:rPr>
        <w:t xml:space="preserve"> </w:t>
      </w:r>
      <w:r>
        <w:rPr>
          <w:rStyle w:val="23"/>
          <w:rFonts w:eastAsiaTheme="minorHAnsi"/>
          <w:color w:val="auto"/>
        </w:rPr>
        <w:t xml:space="preserve"> </w:t>
      </w:r>
      <w:proofErr w:type="spellStart"/>
      <w:r w:rsidRPr="00096BD8">
        <w:rPr>
          <w:rStyle w:val="23"/>
          <w:rFonts w:eastAsiaTheme="minorHAnsi"/>
          <w:color w:val="auto"/>
        </w:rPr>
        <w:t>Малихіну</w:t>
      </w:r>
      <w:proofErr w:type="spellEnd"/>
      <w:r w:rsidRPr="00096BD8">
        <w:rPr>
          <w:rStyle w:val="23"/>
          <w:rFonts w:eastAsiaTheme="minorHAnsi"/>
          <w:color w:val="auto"/>
        </w:rPr>
        <w:t xml:space="preserve"> Т.І., </w:t>
      </w:r>
      <w:r w:rsidRPr="00096BD8">
        <w:rPr>
          <w:rStyle w:val="23"/>
          <w:rFonts w:eastAsiaTheme="minorHAnsi"/>
          <w:b w:val="0"/>
          <w:color w:val="auto"/>
        </w:rPr>
        <w:t xml:space="preserve">з питання </w:t>
      </w:r>
      <w:r w:rsidRPr="00096BD8">
        <w:rPr>
          <w:rFonts w:ascii="Times New Roman" w:eastAsia="Lithograph" w:hAnsi="Times New Roman" w:cs="Times New Roman"/>
          <w:spacing w:val="4"/>
          <w:sz w:val="28"/>
          <w:szCs w:val="28"/>
        </w:rPr>
        <w:t xml:space="preserve">про затвердження звіту </w:t>
      </w:r>
      <w:r w:rsidRPr="00096BD8">
        <w:rPr>
          <w:rStyle w:val="ad"/>
          <w:rFonts w:ascii="Times New Roman" w:hAnsi="Times New Roman" w:cs="Times New Roman"/>
          <w:b w:val="0"/>
          <w:sz w:val="28"/>
          <w:szCs w:val="28"/>
        </w:rPr>
        <w:t>щодо роботи постійної комісії міської ради</w:t>
      </w:r>
      <w:r w:rsidRPr="00096BD8">
        <w:rPr>
          <w:rFonts w:ascii="Times New Roman" w:hAnsi="Times New Roman" w:cs="Times New Roman"/>
          <w:sz w:val="28"/>
          <w:szCs w:val="28"/>
        </w:rPr>
        <w:t xml:space="preserve"> з питань  планування бюджету, економіки та регуляторної політики  у 2022 році</w:t>
      </w:r>
      <w:r>
        <w:rPr>
          <w:rFonts w:ascii="Times New Roman" w:hAnsi="Times New Roman" w:cs="Times New Roman"/>
          <w:sz w:val="28"/>
          <w:szCs w:val="28"/>
        </w:rPr>
        <w:t>. Всі члени постійної комісії були ознайомлені зі звітом, тому запропонувала затвердити звіт.</w:t>
      </w:r>
    </w:p>
    <w:p w:rsidR="00096BD8" w:rsidRDefault="00096BD8" w:rsidP="00096BD8">
      <w:pPr>
        <w:pStyle w:val="20"/>
        <w:shd w:val="clear" w:color="auto" w:fill="auto"/>
        <w:spacing w:before="0" w:after="0" w:line="328" w:lineRule="exact"/>
        <w:ind w:firstLine="567"/>
        <w:jc w:val="both"/>
        <w:rPr>
          <w:b/>
          <w:lang w:eastAsia="uk-UA" w:bidi="uk-UA"/>
        </w:rPr>
      </w:pPr>
    </w:p>
    <w:p w:rsidR="00096BD8" w:rsidRPr="00096BD8" w:rsidRDefault="00096BD8" w:rsidP="00096BD8">
      <w:pPr>
        <w:pStyle w:val="20"/>
        <w:shd w:val="clear" w:color="auto" w:fill="auto"/>
        <w:spacing w:before="0" w:after="300" w:line="328" w:lineRule="exact"/>
        <w:ind w:firstLine="567"/>
        <w:jc w:val="both"/>
        <w:rPr>
          <w:b/>
        </w:rPr>
      </w:pPr>
      <w:r w:rsidRPr="00096BD8">
        <w:rPr>
          <w:b/>
          <w:lang w:eastAsia="uk-UA" w:bidi="uk-UA"/>
        </w:rPr>
        <w:t xml:space="preserve">ГОЛОСУВАЛИ: «за» - </w:t>
      </w:r>
      <w:r>
        <w:rPr>
          <w:b/>
          <w:lang w:eastAsia="uk-UA" w:bidi="uk-UA"/>
        </w:rPr>
        <w:t>5</w:t>
      </w:r>
      <w:r w:rsidRPr="00096BD8">
        <w:rPr>
          <w:b/>
          <w:lang w:eastAsia="uk-UA" w:bidi="uk-UA"/>
        </w:rPr>
        <w:t xml:space="preserve"> (одноголосно).</w:t>
      </w:r>
    </w:p>
    <w:p w:rsidR="00D94207" w:rsidRDefault="00BB1B79" w:rsidP="00BB1B79">
      <w:pPr>
        <w:pStyle w:val="20"/>
        <w:shd w:val="clear" w:color="auto" w:fill="auto"/>
        <w:spacing w:before="0" w:after="300" w:line="328" w:lineRule="exact"/>
        <w:ind w:firstLine="567"/>
        <w:jc w:val="both"/>
      </w:pPr>
      <w:r w:rsidRPr="00096BD8">
        <w:rPr>
          <w:rStyle w:val="23"/>
          <w:color w:val="auto"/>
        </w:rPr>
        <w:t>УХВАЛИЛИ</w:t>
      </w:r>
      <w:r>
        <w:rPr>
          <w:rStyle w:val="23"/>
          <w:color w:val="auto"/>
        </w:rPr>
        <w:t xml:space="preserve">: </w:t>
      </w:r>
      <w:r>
        <w:rPr>
          <w:rStyle w:val="23"/>
          <w:b w:val="0"/>
          <w:color w:val="auto"/>
        </w:rPr>
        <w:t xml:space="preserve">затвердити </w:t>
      </w:r>
      <w:r w:rsidRPr="00096BD8">
        <w:rPr>
          <w:rFonts w:eastAsia="Lithograph"/>
          <w:spacing w:val="4"/>
        </w:rPr>
        <w:t>звіт</w:t>
      </w:r>
      <w:bookmarkStart w:id="3" w:name="_GoBack"/>
      <w:bookmarkEnd w:id="3"/>
      <w:r w:rsidRPr="00096BD8">
        <w:rPr>
          <w:rFonts w:eastAsia="Lithograph"/>
          <w:spacing w:val="4"/>
        </w:rPr>
        <w:t xml:space="preserve"> </w:t>
      </w:r>
      <w:r w:rsidRPr="00096BD8">
        <w:rPr>
          <w:rStyle w:val="ad"/>
          <w:b w:val="0"/>
        </w:rPr>
        <w:t>щодо роботи постійної комісії міської ради</w:t>
      </w:r>
      <w:r w:rsidRPr="00096BD8">
        <w:t xml:space="preserve"> з питань  планування бюджету, економіки та регуляторної політики  у 2022 році</w:t>
      </w:r>
      <w:r>
        <w:t xml:space="preserve"> та оприлюднити на офіційному вебсайті Криворізької міської ради та її виконкому.</w:t>
      </w:r>
    </w:p>
    <w:p w:rsidR="004958DA" w:rsidRPr="00096BD8" w:rsidRDefault="004958DA" w:rsidP="004958DA">
      <w:pPr>
        <w:pStyle w:val="20"/>
        <w:shd w:val="clear" w:color="auto" w:fill="auto"/>
        <w:spacing w:before="0" w:after="114" w:line="328" w:lineRule="exact"/>
        <w:jc w:val="both"/>
        <w:rPr>
          <w:rStyle w:val="23"/>
          <w:color w:val="auto"/>
        </w:rPr>
      </w:pPr>
      <w:r w:rsidRPr="00096BD8">
        <w:rPr>
          <w:rStyle w:val="23"/>
          <w:color w:val="auto"/>
        </w:rPr>
        <w:t xml:space="preserve">Заступник голови </w:t>
      </w:r>
    </w:p>
    <w:p w:rsidR="004958DA" w:rsidRPr="00096BD8" w:rsidRDefault="004958DA" w:rsidP="004958DA">
      <w:pPr>
        <w:pStyle w:val="20"/>
        <w:shd w:val="clear" w:color="auto" w:fill="auto"/>
        <w:spacing w:before="0" w:after="114" w:line="328" w:lineRule="exact"/>
        <w:jc w:val="both"/>
        <w:rPr>
          <w:rStyle w:val="23"/>
          <w:color w:val="auto"/>
        </w:rPr>
      </w:pPr>
      <w:r w:rsidRPr="00096BD8">
        <w:rPr>
          <w:rStyle w:val="23"/>
          <w:color w:val="auto"/>
        </w:rPr>
        <w:t xml:space="preserve">постійної комісії                                                          Тетяна </w:t>
      </w:r>
      <w:r w:rsidR="007238A5" w:rsidRPr="00096BD8">
        <w:rPr>
          <w:rStyle w:val="23"/>
          <w:color w:val="auto"/>
        </w:rPr>
        <w:t>МАЛИХІНА</w:t>
      </w:r>
    </w:p>
    <w:p w:rsidR="004958DA" w:rsidRPr="00096BD8" w:rsidRDefault="004958DA" w:rsidP="004958DA">
      <w:pPr>
        <w:pStyle w:val="20"/>
        <w:shd w:val="clear" w:color="auto" w:fill="auto"/>
        <w:spacing w:before="0" w:after="114" w:line="328" w:lineRule="exact"/>
        <w:ind w:firstLine="620"/>
        <w:jc w:val="both"/>
        <w:rPr>
          <w:rStyle w:val="23"/>
          <w:color w:val="auto"/>
        </w:rPr>
      </w:pPr>
    </w:p>
    <w:p w:rsidR="004958DA" w:rsidRPr="00096BD8" w:rsidRDefault="004958DA" w:rsidP="004958DA">
      <w:pPr>
        <w:pStyle w:val="20"/>
        <w:shd w:val="clear" w:color="auto" w:fill="auto"/>
        <w:spacing w:before="0" w:after="114" w:line="328" w:lineRule="exact"/>
        <w:jc w:val="both"/>
        <w:rPr>
          <w:rStyle w:val="23"/>
          <w:color w:val="auto"/>
        </w:rPr>
      </w:pPr>
      <w:r w:rsidRPr="00096BD8">
        <w:rPr>
          <w:rStyle w:val="23"/>
          <w:color w:val="auto"/>
        </w:rPr>
        <w:t xml:space="preserve">Секретар </w:t>
      </w:r>
    </w:p>
    <w:p w:rsidR="004958DA" w:rsidRPr="00096BD8" w:rsidRDefault="004958DA" w:rsidP="004958DA">
      <w:pPr>
        <w:pStyle w:val="20"/>
        <w:shd w:val="clear" w:color="auto" w:fill="auto"/>
        <w:spacing w:before="0" w:after="114" w:line="328" w:lineRule="exact"/>
        <w:jc w:val="both"/>
        <w:rPr>
          <w:rStyle w:val="23"/>
          <w:color w:val="auto"/>
        </w:rPr>
      </w:pPr>
      <w:r w:rsidRPr="00096BD8">
        <w:rPr>
          <w:rStyle w:val="23"/>
          <w:color w:val="auto"/>
        </w:rPr>
        <w:t xml:space="preserve">постійної комісії                                                        </w:t>
      </w:r>
      <w:r w:rsidR="00CC0985" w:rsidRPr="00096BD8">
        <w:rPr>
          <w:rStyle w:val="23"/>
          <w:color w:val="auto"/>
        </w:rPr>
        <w:t xml:space="preserve"> </w:t>
      </w:r>
      <w:r w:rsidRPr="00096BD8">
        <w:rPr>
          <w:rStyle w:val="23"/>
          <w:color w:val="auto"/>
        </w:rPr>
        <w:t xml:space="preserve"> Тетяна </w:t>
      </w:r>
      <w:r w:rsidR="007238A5" w:rsidRPr="00096BD8">
        <w:rPr>
          <w:rStyle w:val="23"/>
          <w:color w:val="auto"/>
        </w:rPr>
        <w:t>ТЮРІНА</w:t>
      </w:r>
    </w:p>
    <w:sectPr w:rsidR="004958DA" w:rsidRPr="00096BD8" w:rsidSect="00780208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30E" w:rsidRDefault="0042730E" w:rsidP="00780208">
      <w:pPr>
        <w:spacing w:after="0" w:line="240" w:lineRule="auto"/>
      </w:pPr>
      <w:r>
        <w:separator/>
      </w:r>
    </w:p>
  </w:endnote>
  <w:endnote w:type="continuationSeparator" w:id="0">
    <w:p w:rsidR="0042730E" w:rsidRDefault="0042730E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thograp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30E" w:rsidRDefault="0042730E" w:rsidP="00780208">
      <w:pPr>
        <w:spacing w:after="0" w:line="240" w:lineRule="auto"/>
      </w:pPr>
      <w:r>
        <w:separator/>
      </w:r>
    </w:p>
  </w:footnote>
  <w:footnote w:type="continuationSeparator" w:id="0">
    <w:p w:rsidR="0042730E" w:rsidRDefault="0042730E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6F0C" w:rsidRPr="00FD6F0C">
          <w:rPr>
            <w:noProof/>
            <w:lang w:val="ru-RU"/>
          </w:rPr>
          <w:t>5</w:t>
        </w:r>
        <w:r>
          <w:fldChar w:fldCharType="end"/>
        </w:r>
      </w:p>
    </w:sdtContent>
  </w:sdt>
  <w:p w:rsidR="00780208" w:rsidRDefault="0078020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2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3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>
    <w:nsid w:val="3DA94B2C"/>
    <w:multiLevelType w:val="hybridMultilevel"/>
    <w:tmpl w:val="AF2E0C20"/>
    <w:lvl w:ilvl="0" w:tplc="9474A288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03049"/>
    <w:rsid w:val="000042F5"/>
    <w:rsid w:val="00032FCC"/>
    <w:rsid w:val="0004762B"/>
    <w:rsid w:val="00073D65"/>
    <w:rsid w:val="00095FE7"/>
    <w:rsid w:val="00096BD8"/>
    <w:rsid w:val="000F3F47"/>
    <w:rsid w:val="0014378E"/>
    <w:rsid w:val="001E7EBD"/>
    <w:rsid w:val="00214017"/>
    <w:rsid w:val="002749CA"/>
    <w:rsid w:val="002908DE"/>
    <w:rsid w:val="002A53B3"/>
    <w:rsid w:val="002B3240"/>
    <w:rsid w:val="002B3ACC"/>
    <w:rsid w:val="003C522A"/>
    <w:rsid w:val="003C7A68"/>
    <w:rsid w:val="003E47EE"/>
    <w:rsid w:val="00421742"/>
    <w:rsid w:val="0042730E"/>
    <w:rsid w:val="0045158C"/>
    <w:rsid w:val="00451D21"/>
    <w:rsid w:val="004958DA"/>
    <w:rsid w:val="00497EDE"/>
    <w:rsid w:val="004C03EF"/>
    <w:rsid w:val="004C3DCF"/>
    <w:rsid w:val="00541D7F"/>
    <w:rsid w:val="00545ABE"/>
    <w:rsid w:val="00551B79"/>
    <w:rsid w:val="00555ABF"/>
    <w:rsid w:val="00565643"/>
    <w:rsid w:val="00577474"/>
    <w:rsid w:val="00582CB6"/>
    <w:rsid w:val="00586BD8"/>
    <w:rsid w:val="00596DA5"/>
    <w:rsid w:val="005E6C15"/>
    <w:rsid w:val="006133B9"/>
    <w:rsid w:val="006232D7"/>
    <w:rsid w:val="006757F2"/>
    <w:rsid w:val="006A2D16"/>
    <w:rsid w:val="006B1E98"/>
    <w:rsid w:val="006B1F16"/>
    <w:rsid w:val="006E5F65"/>
    <w:rsid w:val="00721B92"/>
    <w:rsid w:val="007238A5"/>
    <w:rsid w:val="00740C10"/>
    <w:rsid w:val="0076088A"/>
    <w:rsid w:val="00780208"/>
    <w:rsid w:val="00784A57"/>
    <w:rsid w:val="007C49A9"/>
    <w:rsid w:val="007C5E59"/>
    <w:rsid w:val="008127E1"/>
    <w:rsid w:val="00857D48"/>
    <w:rsid w:val="00863C21"/>
    <w:rsid w:val="00887F4B"/>
    <w:rsid w:val="00897E53"/>
    <w:rsid w:val="008A597E"/>
    <w:rsid w:val="008D224C"/>
    <w:rsid w:val="008E38BC"/>
    <w:rsid w:val="009075D0"/>
    <w:rsid w:val="009109BE"/>
    <w:rsid w:val="0096002A"/>
    <w:rsid w:val="00992CD4"/>
    <w:rsid w:val="009944A6"/>
    <w:rsid w:val="009B2967"/>
    <w:rsid w:val="009C6689"/>
    <w:rsid w:val="009D54A5"/>
    <w:rsid w:val="00A132F9"/>
    <w:rsid w:val="00A472B3"/>
    <w:rsid w:val="00A825DD"/>
    <w:rsid w:val="00AA74AD"/>
    <w:rsid w:val="00B123A0"/>
    <w:rsid w:val="00B33439"/>
    <w:rsid w:val="00B42798"/>
    <w:rsid w:val="00B54426"/>
    <w:rsid w:val="00B55864"/>
    <w:rsid w:val="00B93A8E"/>
    <w:rsid w:val="00BB1B79"/>
    <w:rsid w:val="00BE330E"/>
    <w:rsid w:val="00BE5DDE"/>
    <w:rsid w:val="00C308BF"/>
    <w:rsid w:val="00C6516D"/>
    <w:rsid w:val="00C74C96"/>
    <w:rsid w:val="00C77266"/>
    <w:rsid w:val="00C825E7"/>
    <w:rsid w:val="00CC0985"/>
    <w:rsid w:val="00CD17AF"/>
    <w:rsid w:val="00CD7968"/>
    <w:rsid w:val="00D1283E"/>
    <w:rsid w:val="00D638FC"/>
    <w:rsid w:val="00D77FB7"/>
    <w:rsid w:val="00D94207"/>
    <w:rsid w:val="00DA2206"/>
    <w:rsid w:val="00DF20E5"/>
    <w:rsid w:val="00E16B7F"/>
    <w:rsid w:val="00E30AFE"/>
    <w:rsid w:val="00E700FD"/>
    <w:rsid w:val="00E974CD"/>
    <w:rsid w:val="00EE6529"/>
    <w:rsid w:val="00F03DAC"/>
    <w:rsid w:val="00F2304B"/>
    <w:rsid w:val="00F271A0"/>
    <w:rsid w:val="00FA0CF5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24AE5-8124-469B-ADE4-187C16202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5</Pages>
  <Words>6757</Words>
  <Characters>3853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org310</cp:lastModifiedBy>
  <cp:revision>58</cp:revision>
  <cp:lastPrinted>2023-01-31T08:07:00Z</cp:lastPrinted>
  <dcterms:created xsi:type="dcterms:W3CDTF">2022-08-30T09:13:00Z</dcterms:created>
  <dcterms:modified xsi:type="dcterms:W3CDTF">2023-02-01T10:56:00Z</dcterms:modified>
</cp:coreProperties>
</file>